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be2a" w14:paraId="45fbe2a" w:rsidRDefault="00382695" w:rsidP="00382695" w:rsidR="00382695" w:rsidRPr="00EB5F30">
      <w:pPr>
        <w15:collapsed w:val="false"/>
        <w:rPr>
          <w:sz w:val="24"/>
          <w:szCs w:val="24"/>
        </w:rPr>
      </w:pPr>
      <w:bookmarkStart w:name="_GoBack" w:id="0"/>
      <w:bookmarkEnd w:id="0"/>
      <w:r w:rsidRPr="00EB5F30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D1D" w:rsidP="006F6D1D" w:rsidR="006F6D1D" w:rsidRPr="00EB5F30">
      <w:pPr>
        <w:rPr>
          <w:sz w:val="24"/>
          <w:szCs w:val="24"/>
        </w:rPr>
      </w:pPr>
      <w:r w:rsidRPr="00EB5F30">
        <w:rPr>
          <w:sz w:val="24"/>
          <w:szCs w:val="24"/>
        </w:rPr>
        <w:t>REPUBLIKA HRVATSKA</w:t>
      </w:r>
    </w:p>
    <w:p w:rsidRDefault="006F6D1D" w:rsidP="006F6D1D" w:rsidR="006F6D1D" w:rsidRPr="00EB5F30">
      <w:pPr>
        <w:rPr>
          <w:sz w:val="24"/>
          <w:szCs w:val="24"/>
        </w:rPr>
      </w:pPr>
      <w:r w:rsidRPr="00EB5F30">
        <w:rPr>
          <w:sz w:val="24"/>
          <w:szCs w:val="24"/>
        </w:rPr>
        <w:t>Trgovački sud u Zagrebu</w:t>
      </w:r>
    </w:p>
    <w:p w:rsidRDefault="006F6D1D" w:rsidP="006F6D1D" w:rsidR="006F6D1D" w:rsidRPr="00EB5F30">
      <w:pPr>
        <w:rPr>
          <w:sz w:val="24"/>
          <w:szCs w:val="24"/>
        </w:rPr>
      </w:pPr>
      <w:r w:rsidRPr="00EB5F30">
        <w:rPr>
          <w:sz w:val="24"/>
          <w:szCs w:val="24"/>
        </w:rPr>
        <w:t xml:space="preserve">Zagreb, Amruševa 2/II                                                                                </w:t>
      </w:r>
    </w:p>
    <w:p w:rsidRDefault="00EB5F30" w:rsidP="006F6D1D" w:rsidR="00EB5F30">
      <w:pPr>
        <w:jc w:val="center"/>
        <w:rPr>
          <w:sz w:val="24"/>
          <w:szCs w:val="24"/>
        </w:rPr>
      </w:pPr>
    </w:p>
    <w:p w:rsidRDefault="00EB5F30" w:rsidP="006F6D1D" w:rsidR="00EB5F30">
      <w:pPr>
        <w:jc w:val="center"/>
        <w:rPr>
          <w:sz w:val="24"/>
          <w:szCs w:val="24"/>
        </w:rPr>
      </w:pPr>
    </w:p>
    <w:p w:rsidRDefault="006F6D1D" w:rsidP="006F6D1D" w:rsidR="006F6D1D" w:rsidRPr="00EB5F30">
      <w:pPr>
        <w:jc w:val="center"/>
        <w:rPr>
          <w:sz w:val="24"/>
          <w:szCs w:val="24"/>
        </w:rPr>
      </w:pPr>
      <w:r w:rsidRPr="00EB5F30">
        <w:rPr>
          <w:sz w:val="24"/>
          <w:szCs w:val="24"/>
        </w:rPr>
        <w:t>R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E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P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U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B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L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I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K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A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 xml:space="preserve"> H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R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V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A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T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S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K</w:t>
      </w:r>
      <w:r w:rsidR="00EB5F30">
        <w:rPr>
          <w:sz w:val="24"/>
          <w:szCs w:val="24"/>
        </w:rPr>
        <w:t xml:space="preserve"> </w:t>
      </w:r>
      <w:r w:rsidRPr="00EB5F30">
        <w:rPr>
          <w:sz w:val="24"/>
          <w:szCs w:val="24"/>
        </w:rPr>
        <w:t>A</w:t>
      </w:r>
    </w:p>
    <w:p w:rsidRDefault="006F6D1D" w:rsidP="006F6D1D" w:rsidR="006F6D1D" w:rsidRPr="00EB5F30">
      <w:pPr>
        <w:jc w:val="center"/>
        <w:rPr>
          <w:sz w:val="24"/>
          <w:szCs w:val="24"/>
        </w:rPr>
      </w:pPr>
      <w:r w:rsidRPr="00EB5F30">
        <w:rPr>
          <w:sz w:val="24"/>
          <w:szCs w:val="24"/>
        </w:rPr>
        <w:t>R J E Š E NJ E</w:t>
      </w:r>
    </w:p>
    <w:p w:rsidRDefault="00F76D30" w:rsidP="00EB5F30" w:rsidR="00F76D30" w:rsidRPr="00EB5F30">
      <w:pPr>
        <w:rPr>
          <w:b/>
          <w:sz w:val="24"/>
          <w:szCs w:val="24"/>
        </w:rPr>
      </w:pPr>
    </w:p>
    <w:p w:rsidRDefault="00F76D30" w:rsidP="00F76D30" w:rsidR="00F76D30" w:rsidRPr="00EB5F30">
      <w:pPr>
        <w:jc w:val="both"/>
        <w:rPr>
          <w:bCs/>
          <w:sz w:val="24"/>
          <w:szCs w:val="24"/>
        </w:rPr>
      </w:pPr>
      <w:r w:rsidRPr="00EB5F30">
        <w:rPr>
          <w:sz w:val="24"/>
          <w:szCs w:val="24"/>
        </w:rPr>
        <w:t xml:space="preserve">                Trgovački sud u Zagrebu po sucu pojedincu Nikoli Ribariću, kao stečajnom sucu u stečajnom postupku nad stečajnim dužnikom BITUMINA d.o.o. u stečaju, Zagreb, Selska 92, MBS: 060186595, OIB: 53308817890, dana 22. studenoga 2018. godine</w:t>
      </w:r>
    </w:p>
    <w:p w:rsidRDefault="006F6D1D" w:rsidP="00226328" w:rsidR="006F6D1D" w:rsidRPr="00EB5F30">
      <w:pPr>
        <w:jc w:val="center"/>
        <w:rPr>
          <w:sz w:val="24"/>
          <w:szCs w:val="24"/>
        </w:rPr>
      </w:pPr>
    </w:p>
    <w:p w:rsidRDefault="001776FD" w:rsidP="00226328" w:rsidR="00117F39" w:rsidRPr="00EB5F30">
      <w:pPr>
        <w:jc w:val="center"/>
        <w:rPr>
          <w:sz w:val="24"/>
          <w:szCs w:val="24"/>
        </w:rPr>
      </w:pPr>
      <w:r w:rsidRPr="00EB5F30">
        <w:rPr>
          <w:sz w:val="24"/>
          <w:szCs w:val="24"/>
        </w:rPr>
        <w:t>r i j e š i o  j e</w:t>
      </w:r>
    </w:p>
    <w:p w:rsidRDefault="00226328" w:rsidP="00226328" w:rsidR="00226328" w:rsidRPr="00EB5F30">
      <w:pPr>
        <w:rPr>
          <w:sz w:val="24"/>
          <w:szCs w:val="24"/>
        </w:rPr>
      </w:pPr>
    </w:p>
    <w:p w:rsidRDefault="00EE17AD" w:rsidP="00EE17AD" w:rsidR="00EE17AD" w:rsidRPr="00EB5F30">
      <w:pPr>
        <w:ind w:firstLine="720"/>
        <w:jc w:val="both"/>
        <w:rPr>
          <w:sz w:val="24"/>
          <w:szCs w:val="24"/>
        </w:rPr>
      </w:pPr>
      <w:r w:rsidRPr="00EB5F30">
        <w:rPr>
          <w:sz w:val="24"/>
          <w:szCs w:val="24"/>
        </w:rPr>
        <w:t>Određuje se posebno ispitno ročište za dan:</w:t>
      </w:r>
    </w:p>
    <w:p w:rsidRDefault="00EE17AD" w:rsidP="00EE17AD" w:rsidR="00EE17AD" w:rsidRPr="00EB5F30">
      <w:pPr>
        <w:ind w:firstLine="720"/>
        <w:jc w:val="both"/>
        <w:rPr>
          <w:sz w:val="24"/>
          <w:szCs w:val="24"/>
        </w:rPr>
      </w:pPr>
    </w:p>
    <w:p w:rsidRDefault="00A8638F" w:rsidP="00A8638F" w:rsidR="00EE17AD" w:rsidRPr="00EB5F30">
      <w:pPr>
        <w:ind w:firstLine="720"/>
        <w:rPr>
          <w:b/>
          <w:sz w:val="24"/>
          <w:szCs w:val="24"/>
        </w:rPr>
      </w:pPr>
      <w:r w:rsidRPr="00EB5F30">
        <w:rPr>
          <w:b/>
          <w:sz w:val="24"/>
          <w:szCs w:val="24"/>
        </w:rPr>
        <w:t>29</w:t>
      </w:r>
      <w:r w:rsidR="00EE17AD" w:rsidRPr="00EB5F30">
        <w:rPr>
          <w:b/>
          <w:sz w:val="24"/>
          <w:szCs w:val="24"/>
        </w:rPr>
        <w:t>.</w:t>
      </w:r>
      <w:r w:rsidRPr="00EB5F30">
        <w:rPr>
          <w:b/>
          <w:sz w:val="24"/>
          <w:szCs w:val="24"/>
        </w:rPr>
        <w:t xml:space="preserve"> siječnja</w:t>
      </w:r>
      <w:r w:rsidR="00EE17AD" w:rsidRPr="00EB5F30">
        <w:rPr>
          <w:b/>
          <w:sz w:val="24"/>
          <w:szCs w:val="24"/>
        </w:rPr>
        <w:t xml:space="preserve"> 201</w:t>
      </w:r>
      <w:r w:rsidRPr="00EB5F30">
        <w:rPr>
          <w:b/>
          <w:sz w:val="24"/>
          <w:szCs w:val="24"/>
        </w:rPr>
        <w:t>9</w:t>
      </w:r>
      <w:r w:rsidR="00EE17AD" w:rsidRPr="00EB5F30">
        <w:rPr>
          <w:b/>
          <w:sz w:val="24"/>
          <w:szCs w:val="24"/>
        </w:rPr>
        <w:t xml:space="preserve">. u </w:t>
      </w:r>
      <w:r w:rsidR="00D04B1A" w:rsidRPr="00EB5F30">
        <w:rPr>
          <w:b/>
          <w:sz w:val="24"/>
          <w:szCs w:val="24"/>
        </w:rPr>
        <w:t>1</w:t>
      </w:r>
      <w:r w:rsidRPr="00EB5F30">
        <w:rPr>
          <w:b/>
          <w:sz w:val="24"/>
          <w:szCs w:val="24"/>
        </w:rPr>
        <w:t>1,30</w:t>
      </w:r>
      <w:r w:rsidR="00EE17AD" w:rsidRPr="00EB5F30">
        <w:rPr>
          <w:b/>
          <w:sz w:val="24"/>
          <w:szCs w:val="24"/>
        </w:rPr>
        <w:t xml:space="preserve"> sati  u prostorijama Trgovačkog suda u Zagrebu, Petrinjska 8, II kat ulične zgrade,</w:t>
      </w:r>
      <w:r w:rsidR="00D04B1A" w:rsidRPr="00EB5F30">
        <w:rPr>
          <w:b/>
          <w:sz w:val="24"/>
          <w:szCs w:val="24"/>
        </w:rPr>
        <w:t xml:space="preserve"> dvorana 96</w:t>
      </w:r>
      <w:r w:rsidR="00EE17AD" w:rsidRPr="00EB5F30">
        <w:rPr>
          <w:b/>
          <w:sz w:val="24"/>
          <w:szCs w:val="24"/>
        </w:rPr>
        <w:t>.</w:t>
      </w:r>
    </w:p>
    <w:p w:rsidRDefault="00A8638F" w:rsidP="00A8638F" w:rsidR="00A8638F" w:rsidRPr="00EB5F30">
      <w:pPr>
        <w:ind w:firstLine="720"/>
        <w:rPr>
          <w:b/>
          <w:sz w:val="24"/>
          <w:szCs w:val="24"/>
        </w:rPr>
      </w:pPr>
    </w:p>
    <w:p w:rsidRDefault="00A8638F" w:rsidP="00A8638F" w:rsidR="00A8638F" w:rsidRPr="00EB5F30">
      <w:pPr>
        <w:ind w:firstLine="720"/>
        <w:rPr>
          <w:sz w:val="24"/>
          <w:szCs w:val="24"/>
        </w:rPr>
      </w:pPr>
      <w:r w:rsidRPr="00EB5F30">
        <w:rPr>
          <w:sz w:val="24"/>
          <w:szCs w:val="24"/>
        </w:rPr>
        <w:t>na kojem će biti ispitana prijava potraživanja ALIĆ DARKO, Split, R. Boškovića 15, OIB: 67922178124, u iznosu od 95.652,84 kuna</w:t>
      </w:r>
    </w:p>
    <w:p w:rsidRDefault="00EE17AD" w:rsidP="00EE17AD" w:rsidR="00EE17AD" w:rsidRPr="00EB5F30">
      <w:pPr>
        <w:ind w:firstLine="720"/>
        <w:jc w:val="both"/>
        <w:rPr>
          <w:b/>
          <w:sz w:val="24"/>
          <w:szCs w:val="24"/>
        </w:rPr>
      </w:pPr>
    </w:p>
    <w:p w:rsidRDefault="00D00C08" w:rsidP="007B6554" w:rsidR="00D00C08">
      <w:pPr>
        <w:jc w:val="center"/>
        <w:rPr>
          <w:sz w:val="24"/>
          <w:szCs w:val="24"/>
        </w:rPr>
      </w:pPr>
    </w:p>
    <w:p w:rsidRDefault="007B6554" w:rsidP="007B6554" w:rsidR="007B6554" w:rsidRPr="00EB5F30">
      <w:pPr>
        <w:jc w:val="center"/>
        <w:rPr>
          <w:sz w:val="24"/>
          <w:szCs w:val="24"/>
        </w:rPr>
      </w:pPr>
      <w:r w:rsidRPr="00EB5F30">
        <w:rPr>
          <w:sz w:val="24"/>
          <w:szCs w:val="24"/>
        </w:rPr>
        <w:t>Obrazloženje</w:t>
      </w:r>
    </w:p>
    <w:p w:rsidRDefault="00DD3FAB" w:rsidP="007B6554" w:rsidR="00DD3FAB" w:rsidRPr="00EB5F30">
      <w:pPr>
        <w:jc w:val="center"/>
        <w:rPr>
          <w:sz w:val="24"/>
          <w:szCs w:val="24"/>
        </w:rPr>
      </w:pPr>
    </w:p>
    <w:p w:rsidRDefault="000815DA" w:rsidP="00DD3FAB" w:rsidR="000815DA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>Vjerovnik ALIĆ DARKO, Split, R. Boškovića 15, OIB: 67922178124, OIB: 0796228998, podnio je prijavu tražbine na sud 13.2.2017.</w:t>
      </w:r>
    </w:p>
    <w:p w:rsidRDefault="000815DA" w:rsidP="00DD3FAB" w:rsidR="000815DA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>Prijava tražbine dostavljena je stečajnom upravitelju radi ispitivanja.</w:t>
      </w:r>
    </w:p>
    <w:p w:rsidRDefault="00DD3FAB" w:rsidP="00DD3FAB" w:rsidR="00DD3FAB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 xml:space="preserve">Rješenjem </w:t>
      </w:r>
      <w:r w:rsidR="009917B5" w:rsidRPr="00EB5F30">
        <w:rPr>
          <w:sz w:val="24"/>
          <w:szCs w:val="24"/>
        </w:rPr>
        <w:t>Trgovačkog suda u Zagrebu poslovni broj St-1001/2012-150 od 2. ožujka 2017. prijava je odbačena.</w:t>
      </w:r>
    </w:p>
    <w:p w:rsidRDefault="009917B5" w:rsidP="00DD3FAB" w:rsidR="009917B5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>Vjerovnik je na Rješenje Trgovačkog suda u Zagrebu poslovni broj St-1001/2012-150 od 2. ožujka 2017. uložio žalbu.</w:t>
      </w:r>
    </w:p>
    <w:p w:rsidRDefault="009917B5" w:rsidP="00DD3FAB" w:rsidR="009917B5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>Povodom žalbe, Visoki trgovački su Republike Hrvatske je Rješenjem poslovnog broja Pž-2636/2017-3 od 31. svibnja 2017. godine ukinuo Trgovačkog suda u Zagrebu poslovni broj St-1001/2012-150 od 2. ožujka 2017. i predmet vratio na ponovan postupak</w:t>
      </w:r>
    </w:p>
    <w:p w:rsidRDefault="009917B5" w:rsidP="00DD3FAB" w:rsidR="00EF36DD" w:rsidRPr="00EB5F30">
      <w:pPr>
        <w:jc w:val="both"/>
        <w:rPr>
          <w:sz w:val="24"/>
          <w:szCs w:val="24"/>
        </w:rPr>
      </w:pPr>
      <w:r w:rsidRPr="00EB5F30">
        <w:rPr>
          <w:sz w:val="24"/>
          <w:szCs w:val="24"/>
        </w:rPr>
        <w:t xml:space="preserve">U obrazloženju Rješenja poslovnog broja Pž-2636/2017-3 od 31. svibnja 2017. godine, Visoki trgovački sud Republike Hrvatske je naveo </w:t>
      </w:r>
      <w:r w:rsidR="00EF36DD" w:rsidRPr="00EB5F30">
        <w:rPr>
          <w:sz w:val="24"/>
          <w:szCs w:val="24"/>
        </w:rPr>
        <w:t xml:space="preserve">kako vjerovnik svoju tražbinu temelji na presudi zbog ogluhe Općinskog suda u Zagrebu poslovni broj P-691/10 od 10. listopada 2011. koja se odnosi na potraživanje žalitelja kao radnika stečajnog dužnika odnosno tražbini koja je nastala prije otvaranja stečajnog postupka nad dužnikom (6. ožujka 2013.) o kojoj je stečajni upravitelj nedvojbeno bio i morao biti upoznat budući da je u vrijeme otvaranja stečajnog postupka u tijeku bio ovršni postupak nad dužnikom. </w:t>
      </w:r>
    </w:p>
    <w:p w:rsidRDefault="00EF36DD" w:rsidP="00DD3FAB" w:rsidR="00EF36DD" w:rsidRPr="00EB5F30">
      <w:pPr>
        <w:jc w:val="both"/>
        <w:rPr>
          <w:sz w:val="24"/>
          <w:szCs w:val="24"/>
        </w:rPr>
      </w:pPr>
    </w:p>
    <w:p w:rsidRDefault="00EF36DD" w:rsidP="00DD3FAB" w:rsidR="00EF36DD" w:rsidRPr="00EB5F30">
      <w:pPr>
        <w:jc w:val="both"/>
        <w:rPr>
          <w:sz w:val="24"/>
          <w:szCs w:val="24"/>
        </w:rPr>
      </w:pPr>
    </w:p>
    <w:p w:rsidRDefault="00EF36DD" w:rsidP="00DD3FAB" w:rsidR="00EF36DD" w:rsidRPr="00EB5F30">
      <w:pPr>
        <w:jc w:val="both"/>
        <w:rPr>
          <w:sz w:val="24"/>
          <w:szCs w:val="24"/>
        </w:rPr>
      </w:pPr>
    </w:p>
    <w:p w:rsidRDefault="00EE17AD" w:rsidP="00382695" w:rsidR="007B6554" w:rsidRPr="00EB5F30">
      <w:pPr>
        <w:ind w:firstLine="720"/>
        <w:jc w:val="both"/>
        <w:rPr>
          <w:sz w:val="24"/>
          <w:szCs w:val="24"/>
        </w:rPr>
      </w:pPr>
      <w:r w:rsidRPr="00EB5F30">
        <w:rPr>
          <w:sz w:val="24"/>
          <w:szCs w:val="24"/>
        </w:rPr>
        <w:t>Slijedom navedenoga odlučeno je kao u izreci rješenja.</w:t>
      </w:r>
    </w:p>
    <w:p w:rsidRDefault="00B44412" w:rsidP="007B6554" w:rsidR="00B44412" w:rsidRPr="00EB5F30">
      <w:pPr>
        <w:jc w:val="center"/>
        <w:rPr>
          <w:sz w:val="24"/>
          <w:szCs w:val="24"/>
        </w:rPr>
      </w:pPr>
    </w:p>
    <w:p w:rsidRDefault="00014F24" w:rsidP="007B6554" w:rsidR="007B6554" w:rsidRPr="00EB5F30">
      <w:pPr>
        <w:jc w:val="center"/>
        <w:rPr>
          <w:sz w:val="24"/>
          <w:szCs w:val="24"/>
        </w:rPr>
      </w:pPr>
      <w:r w:rsidRPr="00EB5F30">
        <w:rPr>
          <w:sz w:val="24"/>
          <w:szCs w:val="24"/>
        </w:rPr>
        <w:t xml:space="preserve">U Zagrebu, </w:t>
      </w:r>
      <w:r w:rsidR="00EF36DD" w:rsidRPr="00EB5F30">
        <w:rPr>
          <w:sz w:val="24"/>
          <w:szCs w:val="24"/>
        </w:rPr>
        <w:t>22</w:t>
      </w:r>
      <w:r w:rsidRPr="00EB5F30">
        <w:rPr>
          <w:sz w:val="24"/>
          <w:szCs w:val="24"/>
        </w:rPr>
        <w:t>.</w:t>
      </w:r>
      <w:r w:rsidR="00EF36DD" w:rsidRPr="00EB5F30">
        <w:rPr>
          <w:sz w:val="24"/>
          <w:szCs w:val="24"/>
        </w:rPr>
        <w:t xml:space="preserve"> studenoga</w:t>
      </w:r>
      <w:r w:rsidR="00A56513" w:rsidRPr="00EB5F30">
        <w:rPr>
          <w:sz w:val="24"/>
          <w:szCs w:val="24"/>
        </w:rPr>
        <w:t xml:space="preserve"> </w:t>
      </w:r>
      <w:r w:rsidR="007B6554" w:rsidRPr="00EB5F30">
        <w:rPr>
          <w:sz w:val="24"/>
          <w:szCs w:val="24"/>
        </w:rPr>
        <w:t>201</w:t>
      </w:r>
      <w:r w:rsidR="00EF36DD" w:rsidRPr="00EB5F30">
        <w:rPr>
          <w:sz w:val="24"/>
          <w:szCs w:val="24"/>
        </w:rPr>
        <w:t>8</w:t>
      </w:r>
      <w:r w:rsidR="007B6554" w:rsidRPr="00EB5F30">
        <w:rPr>
          <w:sz w:val="24"/>
          <w:szCs w:val="24"/>
        </w:rPr>
        <w:t>.</w:t>
      </w:r>
      <w:r w:rsidR="00454A6A" w:rsidRPr="00EB5F30">
        <w:rPr>
          <w:sz w:val="24"/>
          <w:szCs w:val="24"/>
        </w:rPr>
        <w:t xml:space="preserve"> </w:t>
      </w:r>
    </w:p>
    <w:p w:rsidRDefault="005D2CDF" w:rsidP="007B6554" w:rsidR="005D2CDF" w:rsidRPr="00EB5F30">
      <w:pPr>
        <w:jc w:val="center"/>
        <w:rPr>
          <w:sz w:val="24"/>
          <w:szCs w:val="24"/>
        </w:rPr>
      </w:pPr>
    </w:p>
    <w:p w:rsidRDefault="00BE521B" w:rsidP="00E91121" w:rsidR="006A7B88" w:rsidRPr="00EB5F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 w:rsidR="007B6554" w:rsidRPr="00EB5F30">
        <w:rPr>
          <w:szCs w:val="24"/>
        </w:rPr>
        <w:tab/>
      </w:r>
      <w:r>
        <w:rPr>
          <w:szCs w:val="24"/>
        </w:rPr>
        <w:tab/>
      </w:r>
      <w:r w:rsidR="006A7B88" w:rsidRPr="00EB5F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7B88" w:rsidP="00BE521B" w:rsidR="00E35CAD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EB5F30">
        <w:rPr>
          <w:rFonts w:hAnsi="Times New Roman" w:ascii="Times New Roman"/>
          <w:b w:val="false"/>
          <w:color w:val="auto"/>
          <w:szCs w:val="24"/>
        </w:rPr>
        <w:t>Nikola Ribarić</w:t>
      </w:r>
      <w:r w:rsidR="00E35CA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35CAD" w:rsidP="00BE521B" w:rsidR="00E35CAD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E35CAD" w:rsidP="00E35CAD" w:rsidR="00E35C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cZa točnost otpravka – ovlašteni službenik</w:t>
      </w:r>
    </w:p>
    <w:p w:rsidRDefault="00E35CAD" w:rsidP="00BE521B" w:rsidR="00B44412" w:rsidRPr="00EB5F30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6A7B88" w:rsidRPr="00EB5F3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0C75" w:rsidP="00B44412" w:rsidR="00480C75" w:rsidRPr="00EB5F30">
      <w:pPr>
        <w:pStyle w:val="Tijeloteksta"/>
        <w:ind w:left="5760"/>
      </w:pPr>
    </w:p>
    <w:p w:rsidRDefault="00BE521B" w:rsidP="00FA7885" w:rsidR="00BE521B">
      <w:pPr>
        <w:rPr>
          <w:sz w:val="24"/>
          <w:szCs w:val="24"/>
        </w:rPr>
      </w:pPr>
    </w:p>
    <w:p w:rsidRDefault="00BE521B" w:rsidP="00FA7885" w:rsidR="00BE521B">
      <w:pPr>
        <w:rPr>
          <w:sz w:val="24"/>
          <w:szCs w:val="24"/>
        </w:rPr>
      </w:pPr>
    </w:p>
    <w:p w:rsidRDefault="00FA7885" w:rsidP="00FA7885" w:rsidR="00FA7885" w:rsidRPr="00EB5F30">
      <w:pPr>
        <w:rPr>
          <w:sz w:val="24"/>
          <w:szCs w:val="24"/>
        </w:rPr>
      </w:pPr>
      <w:r w:rsidRPr="00EB5F30">
        <w:rPr>
          <w:sz w:val="24"/>
          <w:szCs w:val="24"/>
        </w:rPr>
        <w:t>POUKA O PRAVNOM LIJEKU:</w:t>
      </w:r>
    </w:p>
    <w:p w:rsidRDefault="00FA7885" w:rsidP="00382695" w:rsidR="00382695" w:rsidRPr="00EB5F30">
      <w:pPr>
        <w:rPr>
          <w:sz w:val="24"/>
          <w:szCs w:val="24"/>
        </w:rPr>
      </w:pPr>
      <w:r w:rsidRPr="00EB5F30">
        <w:rPr>
          <w:sz w:val="24"/>
          <w:szCs w:val="24"/>
        </w:rPr>
        <w:t>Protiv ovog rješenja  nije dopuštena žalba ( čl. 278 ZPP-a u svezi s člankom 6. SZ)</w:t>
      </w:r>
    </w:p>
    <w:p w:rsidRDefault="006A7B88" w:rsidP="00382695" w:rsidR="006A7B88" w:rsidRPr="00EB5F30">
      <w:pPr>
        <w:rPr>
          <w:sz w:val="24"/>
          <w:szCs w:val="24"/>
        </w:rPr>
      </w:pPr>
    </w:p>
    <w:p w:rsidRDefault="00BE521B" w:rsidP="00382695" w:rsidR="00BE521B">
      <w:pPr>
        <w:rPr>
          <w:sz w:val="24"/>
          <w:szCs w:val="24"/>
        </w:rPr>
      </w:pPr>
    </w:p>
    <w:p w:rsidRDefault="00D04B1A" w:rsidP="00E35CAD" w:rsidR="00D04B1A" w:rsidRPr="00EB5F30">
      <w:pPr>
        <w:pStyle w:val="Tijeloteksta"/>
        <w:ind w:left="720"/>
        <w:jc w:val="left"/>
      </w:pPr>
    </w:p>
    <w:sectPr w:rsidSect="00EB5F30" w:rsidR="00D04B1A" w:rsidRPr="00EB5F30">
      <w:headerReference w:type="default" r:id="rId10"/>
      <w:headerReference w:type="first" r:id="rId11"/>
      <w:pgSz w:h="15840" w:w="12240"/>
      <w:pgMar w:gutter="0" w:footer="709" w:header="709" w:left="1620" w:bottom="1418" w:right="1440" w:top="95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0AD" w:rsidR="007360AD">
      <w:r>
        <w:separator/>
      </w:r>
    </w:p>
  </w:endnote>
  <w:endnote w:id="0" w:type="continuationSeparator">
    <w:p w:rsidRDefault="007360AD" w:rsidR="0073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0AD" w:rsidR="007360AD">
      <w:r>
        <w:separator/>
      </w:r>
    </w:p>
  </w:footnote>
  <w:footnote w:id="0" w:type="continuationSeparator">
    <w:p w:rsidRDefault="007360AD" w:rsidR="0073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P="00BE521B" w:rsidR="00BE521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35CAD">
      <w:rPr>
        <w:noProof/>
      </w:rPr>
      <w:t>2</w:t>
    </w:r>
    <w:r>
      <w:fldChar w:fldCharType="end"/>
    </w:r>
    <w:r>
      <w:t xml:space="preserve"> -</w:t>
    </w:r>
    <w:r>
      <w:tab/>
    </w:r>
    <w:r w:rsidR="00BE521B" w:rsidRPr="00EB5F30">
      <w:rPr>
        <w:sz w:val="24"/>
        <w:szCs w:val="24"/>
      </w:rPr>
      <w:t>72</w:t>
    </w:r>
    <w:r w:rsidR="00BE521B">
      <w:rPr>
        <w:sz w:val="24"/>
        <w:szCs w:val="24"/>
      </w:rPr>
      <w:t>. St</w:t>
    </w:r>
    <w:r w:rsidR="00BE521B" w:rsidRPr="00EB5F30">
      <w:rPr>
        <w:sz w:val="24"/>
        <w:szCs w:val="24"/>
      </w:rPr>
      <w:t>-1001/2012</w:t>
    </w:r>
    <w:r w:rsidR="00BE521B">
      <w:rPr>
        <w:sz w:val="24"/>
        <w:szCs w:val="24"/>
      </w:rPr>
      <w:t>-167</w:t>
    </w:r>
  </w:p>
  <w:p w:rsidRDefault="000322B3" w:rsidR="000322B3" w:rsidRPr="00245C53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30" w:rsidP="00EB5F30" w:rsidR="00EB5F30">
    <w:pPr>
      <w:pStyle w:val="Zaglavlje"/>
      <w:jc w:val="right"/>
    </w:pPr>
    <w:r w:rsidRPr="00EB5F30">
      <w:rPr>
        <w:sz w:val="24"/>
        <w:szCs w:val="24"/>
      </w:rPr>
      <w:t>72</w:t>
    </w:r>
    <w:r>
      <w:rPr>
        <w:sz w:val="24"/>
        <w:szCs w:val="24"/>
      </w:rPr>
      <w:t>. St</w:t>
    </w:r>
    <w:r w:rsidRPr="00EB5F30">
      <w:rPr>
        <w:sz w:val="24"/>
        <w:szCs w:val="24"/>
      </w:rPr>
      <w:t>-1001/2012</w:t>
    </w:r>
    <w:r>
      <w:rPr>
        <w:sz w:val="24"/>
        <w:szCs w:val="24"/>
      </w:rPr>
      <w:t>-167</w:t>
    </w:r>
  </w:p>
  <w:p w:rsidRDefault="00EB5F30" w:rsidR="00EB5F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55096B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442A9E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E472167"/>
    <w:multiLevelType w:val="hybridMultilevel"/>
    <w:tmpl w:val="68FC2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6A8A6FF0"/>
    <w:multiLevelType w:val="hybridMultilevel"/>
    <w:tmpl w:val="0A863B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11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14F24"/>
    <w:rsid w:val="000322B3"/>
    <w:rsid w:val="00035D7A"/>
    <w:rsid w:val="00055A41"/>
    <w:rsid w:val="00064DEC"/>
    <w:rsid w:val="000730E4"/>
    <w:rsid w:val="000815DA"/>
    <w:rsid w:val="00081DC4"/>
    <w:rsid w:val="000A4292"/>
    <w:rsid w:val="000A5528"/>
    <w:rsid w:val="000B4FE4"/>
    <w:rsid w:val="000E4EBC"/>
    <w:rsid w:val="00117F39"/>
    <w:rsid w:val="0013104A"/>
    <w:rsid w:val="0014731A"/>
    <w:rsid w:val="00160CB9"/>
    <w:rsid w:val="00167DB8"/>
    <w:rsid w:val="00170501"/>
    <w:rsid w:val="00171031"/>
    <w:rsid w:val="001776FD"/>
    <w:rsid w:val="001A6FF3"/>
    <w:rsid w:val="001D1709"/>
    <w:rsid w:val="002219B1"/>
    <w:rsid w:val="00226328"/>
    <w:rsid w:val="00245C53"/>
    <w:rsid w:val="002708B7"/>
    <w:rsid w:val="00287A7C"/>
    <w:rsid w:val="002A2A70"/>
    <w:rsid w:val="002B2CD6"/>
    <w:rsid w:val="002E30C6"/>
    <w:rsid w:val="00301D0A"/>
    <w:rsid w:val="003117A2"/>
    <w:rsid w:val="003206F8"/>
    <w:rsid w:val="00353C43"/>
    <w:rsid w:val="00360C7C"/>
    <w:rsid w:val="00382695"/>
    <w:rsid w:val="003A1592"/>
    <w:rsid w:val="003A2582"/>
    <w:rsid w:val="003B15A4"/>
    <w:rsid w:val="003E4A5D"/>
    <w:rsid w:val="004100B6"/>
    <w:rsid w:val="00413199"/>
    <w:rsid w:val="00454A6A"/>
    <w:rsid w:val="00480C75"/>
    <w:rsid w:val="00485D4B"/>
    <w:rsid w:val="00493577"/>
    <w:rsid w:val="004A1750"/>
    <w:rsid w:val="004C21CE"/>
    <w:rsid w:val="004D54DE"/>
    <w:rsid w:val="004E7C67"/>
    <w:rsid w:val="004F1EDA"/>
    <w:rsid w:val="004F7784"/>
    <w:rsid w:val="00542EE4"/>
    <w:rsid w:val="005527D5"/>
    <w:rsid w:val="00556D83"/>
    <w:rsid w:val="005A7F8D"/>
    <w:rsid w:val="005B2DCD"/>
    <w:rsid w:val="005C7834"/>
    <w:rsid w:val="005D2CDF"/>
    <w:rsid w:val="005F505B"/>
    <w:rsid w:val="00606F44"/>
    <w:rsid w:val="00643CFF"/>
    <w:rsid w:val="00657CD8"/>
    <w:rsid w:val="0068667B"/>
    <w:rsid w:val="0069121B"/>
    <w:rsid w:val="006934FA"/>
    <w:rsid w:val="006A55B5"/>
    <w:rsid w:val="006A7B88"/>
    <w:rsid w:val="006F6D1D"/>
    <w:rsid w:val="007360AD"/>
    <w:rsid w:val="007534FF"/>
    <w:rsid w:val="007872DF"/>
    <w:rsid w:val="007B4EED"/>
    <w:rsid w:val="007B6554"/>
    <w:rsid w:val="00824AE3"/>
    <w:rsid w:val="00843011"/>
    <w:rsid w:val="008E6D84"/>
    <w:rsid w:val="00905416"/>
    <w:rsid w:val="0095744E"/>
    <w:rsid w:val="009917B5"/>
    <w:rsid w:val="00997D3C"/>
    <w:rsid w:val="009B2CDE"/>
    <w:rsid w:val="009E3163"/>
    <w:rsid w:val="009F3A28"/>
    <w:rsid w:val="00A317D6"/>
    <w:rsid w:val="00A33219"/>
    <w:rsid w:val="00A56513"/>
    <w:rsid w:val="00A722FE"/>
    <w:rsid w:val="00A8638F"/>
    <w:rsid w:val="00AC74DD"/>
    <w:rsid w:val="00AD4690"/>
    <w:rsid w:val="00B44412"/>
    <w:rsid w:val="00B54B50"/>
    <w:rsid w:val="00B622B5"/>
    <w:rsid w:val="00B72B41"/>
    <w:rsid w:val="00BB55B8"/>
    <w:rsid w:val="00BD028D"/>
    <w:rsid w:val="00BE521B"/>
    <w:rsid w:val="00BF65C7"/>
    <w:rsid w:val="00C326B8"/>
    <w:rsid w:val="00C422D3"/>
    <w:rsid w:val="00C42AB5"/>
    <w:rsid w:val="00C558FD"/>
    <w:rsid w:val="00C60B30"/>
    <w:rsid w:val="00C75AF4"/>
    <w:rsid w:val="00CA5835"/>
    <w:rsid w:val="00CD5FC8"/>
    <w:rsid w:val="00CE217B"/>
    <w:rsid w:val="00D00C08"/>
    <w:rsid w:val="00D0461C"/>
    <w:rsid w:val="00D04B1A"/>
    <w:rsid w:val="00D325C4"/>
    <w:rsid w:val="00DC3392"/>
    <w:rsid w:val="00DD3FAB"/>
    <w:rsid w:val="00DE371D"/>
    <w:rsid w:val="00E17362"/>
    <w:rsid w:val="00E35CAD"/>
    <w:rsid w:val="00E46A41"/>
    <w:rsid w:val="00E75B59"/>
    <w:rsid w:val="00E81115"/>
    <w:rsid w:val="00EB5F30"/>
    <w:rsid w:val="00EC331D"/>
    <w:rsid w:val="00ED4E00"/>
    <w:rsid w:val="00EE17AD"/>
    <w:rsid w:val="00EF36DD"/>
    <w:rsid w:val="00F76D30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E1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E17AD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B44412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5F30"/>
  </w:style>
  <w:style w:styleId="Tekstrezerviranogmjesta" w:type="character">
    <w:name w:val="Placeholder Text"/>
    <w:basedOn w:val="Zadanifontodlomka"/>
    <w:uiPriority w:val="99"/>
    <w:semiHidden/>
    <w:rsid w:val="00E35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C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C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C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C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E1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E17AD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B44412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5F30"/>
  </w:style>
  <w:style w:styleId="Tekstrezerviranogmjesta" w:type="character">
    <w:name w:val="Placeholder Text"/>
    <w:basedOn w:val="Zadanifontodlomka"/>
    <w:uiPriority w:val="99"/>
    <w:semiHidden/>
    <w:rsid w:val="00E35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C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C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C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C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20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145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otvoren st. rj. 06.03.2013.
- revizija Revt-213/15</izvorni_sadrzaj>
    <derivirana_varijabla naziv="DomainObject.Predmet.Opis_1">Prijedlog za otvaranje stečajnog postupka
otvoren st. rj. 06.03.2013.
- revizija Revt-213/15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St-1001/2012</izvorni_sadrzaj>
    <derivirana_varijabla naziv="DomainObject.Predmet.OznakaBroj_1">St-1001/2012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BITUMINA d.o.o.</izvorni_sadrzaj>
    <derivirana_varijabla naziv="DomainObject.Predmet.ProtustrankaFormated_1">  BITUMINA d.o.o.</derivirana_varijabla>
  </DomainObject.Predmet.ProtustrankaFormated>
  <DomainObject.Predmet.ProtustrankaFormatedOIB>
    <izvorni_sadrzaj>  BITUMINA d.o.o., OIB 53308817890</izvorni_sadrzaj>
    <derivirana_varijabla naziv="DomainObject.Predmet.ProtustrankaFormatedOIB_1">  BITUMINA d.o.o., OIB 53308817890</derivirana_varijabla>
  </DomainObject.Predmet.ProtustrankaFormatedOIB>
  <DomainObject.Predmet.ProtustrankaFormatedWithAdress>
    <izvorni_sadrzaj> BITUMINA d.o.o., SELSKA 92 PP 4 21210 SOLIN, 10000 Zagreb</izvorni_sadrzaj>
    <derivirana_varijabla naziv="DomainObject.Predmet.ProtustrankaFormatedWithAdress_1"> BITUMINA d.o.o., SELSKA 92 PP 4 21210 SOLIN, 10000 Zagreb</derivirana_varijabla>
  </DomainObject.Predmet.ProtustrankaFormatedWithAdress>
  <DomainObject.Predmet.ProtustrankaFormatedWithAdressOIB>
    <izvorni_sadrzaj> BITUMINA d.o.o., OIB 53308817890, SELSKA 92 PP 4 21210 SOLIN, 10000 Zagreb</izvorni_sadrzaj>
    <derivirana_varijabla naziv="DomainObject.Predmet.ProtustrankaFormatedWithAdressOIB_1"> BITUMINA d.o.o., OIB 53308817890, SELSKA 92 PP 4 21210 SOLIN, 10000 Zagreb</derivirana_varijabla>
  </DomainObject.Predmet.ProtustrankaFormatedWithAdressOIB>
  <DomainObject.Predmet.ProtustrankaWithAdress>
    <izvorni_sadrzaj>BITUMINA d.o.o. SELSKA 92 PP 4 21210 SOLIN, 10000 Zagreb</izvorni_sadrzaj>
    <derivirana_varijabla naziv="DomainObject.Predmet.ProtustrankaWithAdress_1">BITUMINA d.o.o. SELSKA 92 PP 4 21210 SOLIN, 10000 Zagreb</derivirana_varijabla>
  </DomainObject.Predmet.ProtustrankaWithAdress>
  <DomainObject.Predmet.ProtustrankaWithAdressOIB>
    <izvorni_sadrzaj>BITUMINA d.o.o., OIB 53308817890, SELSKA 92 PP 4 21210 SOLIN, 10000 Zagreb</izvorni_sadrzaj>
    <derivirana_varijabla naziv="DomainObject.Predmet.ProtustrankaWithAdressOIB_1">BITUMINA d.o.o., OIB 53308817890, SELSKA 92 PP 4 21210 SOLIN, 10000 Zagreb</derivirana_varijabla>
  </DomainObject.Predmet.ProtustrankaWithAdressOIB>
  <DomainObject.Predmet.ProtustrankaNazivFormated>
    <izvorni_sadrzaj>BITUMINA d.o.o.</izvorni_sadrzaj>
    <derivirana_varijabla naziv="DomainObject.Predmet.ProtustrankaNazivFormated_1">BITUMINA d.o.o.</derivirana_varijabla>
  </DomainObject.Predmet.ProtustrankaNazivFormated>
  <DomainObject.Predmet.ProtustrankaNazivFormatedOIB>
    <izvorni_sadrzaj>BITUMINA d.o.o., OIB 53308817890</izvorni_sadrzaj>
    <derivirana_varijabla naziv="DomainObject.Predmet.ProtustrankaNazivFormatedOIB_1">BITUMINA d.o.o., OIB 53308817890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BITUMINA d.o.o.</izvorni_sadrzaj>
    <derivirana_varijabla naziv="DomainObject.Predmet.StrankaFormated_1">  VJEROVNICI; BITUMINA d.o.o.</derivirana_varijabla>
  </DomainObject.Predmet.StrankaFormated>
  <DomainObject.Predmet.StrankaFormatedOIB>
    <izvorni_sadrzaj>  VJEROVNICI; BITUMINA d.o.o., OIB 53308817890</izvorni_sadrzaj>
    <derivirana_varijabla naziv="DomainObject.Predmet.StrankaFormatedOIB_1">  VJEROVNICI; BITUMINA d.o.o., OIB 53308817890</derivirana_varijabla>
  </DomainObject.Predmet.StrankaFormatedOIB>
  <DomainObject.Predmet.StrankaFormatedWithAdress>
    <izvorni_sadrzaj> VJEROVNICI; BITUMINA d.o.o.</izvorni_sadrzaj>
    <derivirana_varijabla naziv="DomainObject.Predmet.StrankaFormatedWithAdress_1"> VJEROVNICI; BITUMINA d.o.o.</derivirana_varijabla>
  </DomainObject.Predmet.StrankaFormatedWithAdress>
  <DomainObject.Predmet.StrankaFormatedWithAdressOIB>
    <izvorni_sadrzaj> VJEROVNICI; BITUMINA d.o.o., OIB 53308817890</izvorni_sadrzaj>
    <derivirana_varijabla naziv="DomainObject.Predmet.StrankaFormatedWithAdressOIB_1"> VJEROVNICI; BITUMINA d.o.o., OIB 53308817890</derivirana_varijabla>
  </DomainObject.Predmet.StrankaFormatedWithAdressOIB>
  <DomainObject.Predmet.StrankaWithAdress>
    <izvorni_sadrzaj>VJEROVNICI ,BITUMINA d.o.o. </izvorni_sadrzaj>
    <derivirana_varijabla naziv="DomainObject.Predmet.StrankaWithAdress_1">VJEROVNICI ,BITUMINA d.o.o. </derivirana_varijabla>
  </DomainObject.Predmet.StrankaWithAdress>
  <DomainObject.Predmet.StrankaWithAdressOIB>
    <izvorni_sadrzaj>VJEROVNICI,BITUMINA d.o.o., OIB 53308817890</izvorni_sadrzaj>
    <derivirana_varijabla naziv="DomainObject.Predmet.StrankaWithAdressOIB_1">VJEROVNICI,BITUMINA d.o.o., OIB 53308817890</derivirana_varijabla>
  </DomainObject.Predmet.StrankaWithAdressOIB>
  <DomainObject.Predmet.StrankaNazivFormated>
    <izvorni_sadrzaj>VJEROVNICI,BITUMINA d.o.o.</izvorni_sadrzaj>
    <derivirana_varijabla naziv="DomainObject.Predmet.StrankaNazivFormated_1">VJEROVNICI,BITUMINA d.o.o.</derivirana_varijabla>
  </DomainObject.Predmet.StrankaNazivFormated>
  <DomainObject.Predmet.StrankaNazivFormatedOIB>
    <izvorni_sadrzaj>VJEROVNICI,BITUMINA d.o.o., OIB 53308817890</izvorni_sadrzaj>
    <derivirana_varijabla naziv="DomainObject.Predmet.StrankaNazivFormatedOIB_1">VJEROVNICI,BITUMINA d.o.o., OIB 53308817890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VJEROVNICI</item>
      <item>BITUMINA d.o.o.</item>
    </izvorni_sadrzaj>
    <derivirana_varijabla naziv="DomainObject.Predmet.StrankaListFormated_1">
      <item>VJEROVNICI</item>
      <item>BITUMINA d.o.o.</item>
    </derivirana_varijabla>
  </DomainObject.Predmet.StrankaListFormated>
  <DomainObject.Predmet.StrankaListFormatedOIB>
    <izvorni_sadrzaj>
      <item>VJEROVNICI</item>
      <item>BITUMINA d.o.o., OIB 53308817890</item>
    </izvorni_sadrzaj>
    <derivirana_varijabla naziv="DomainObject.Predmet.StrankaListFormatedOIB_1">
      <item>VJEROVNICI</item>
      <item>BITUMINA d.o.o., OIB 53308817890</item>
    </derivirana_varijabla>
  </DomainObject.Predmet.StrankaListFormatedOIB>
  <DomainObject.Predmet.StrankaListFormatedWithAdress>
    <izvorni_sadrzaj>
      <item>VJEROVNICI</item>
      <item>BITUMINA d.o.o.</item>
    </izvorni_sadrzaj>
    <derivirana_varijabla naziv="DomainObject.Predmet.StrankaListFormatedWithAdress_1">
      <item>VJEROVNICI</item>
      <item>BITUMINA d.o.o.</item>
    </derivirana_varijabla>
  </DomainObject.Predmet.StrankaListFormatedWithAdress>
  <DomainObject.Predmet.StrankaListFormatedWithAdressOIB>
    <izvorni_sadrzaj>
      <item>VJEROVNICI</item>
      <item>BITUMINA d.o.o., OIB 53308817890</item>
    </izvorni_sadrzaj>
    <derivirana_varijabla naziv="DomainObject.Predmet.StrankaListFormatedWithAdressOIB_1">
      <item>VJEROVNICI</item>
      <item>BITUMINA d.o.o., OIB 53308817890</item>
    </derivirana_varijabla>
  </DomainObject.Predmet.StrankaListFormatedWithAdressOIB>
  <DomainObject.Predmet.StrankaListNazivFormated>
    <izvorni_sadrzaj>
      <item>VJEROVNICI</item>
      <item>BITUMINA d.o.o.</item>
    </izvorni_sadrzaj>
    <derivirana_varijabla naziv="DomainObject.Predmet.StrankaListNazivFormated_1">
      <item>VJEROVNICI</item>
      <item>BITUMINA d.o.o.</item>
    </derivirana_varijabla>
  </DomainObject.Predmet.StrankaListNazivFormated>
  <DomainObject.Predmet.StrankaListNazivFormatedOIB>
    <izvorni_sadrzaj>
      <item>VJEROVNICI</item>
      <item>BITUMINA d.o.o., OIB 53308817890</item>
    </izvorni_sadrzaj>
    <derivirana_varijabla naziv="DomainObject.Predmet.StrankaListNazivFormatedOIB_1">
      <item>VJEROVNICI</item>
      <item>BITUMINA d.o.o., OIB 53308817890</item>
    </derivirana_varijabla>
  </DomainObject.Predmet.StrankaListNazivFormatedOIB>
  <DomainObject.Predmet.ProtuStrankaListFormated>
    <izvorni_sadrzaj>
      <item>BITUMINA d.o.o.</item>
    </izvorni_sadrzaj>
    <derivirana_varijabla naziv="DomainObject.Predmet.ProtuStrankaListFormated_1">
      <item>BITUMINA d.o.o.</item>
    </derivirana_varijabla>
  </DomainObject.Predmet.ProtuStrankaListFormated>
  <DomainObject.Predmet.ProtuStrankaListFormatedOIB>
    <izvorni_sadrzaj>
      <item>BITUMINA d.o.o., OIB 53308817890</item>
    </izvorni_sadrzaj>
    <derivirana_varijabla naziv="DomainObject.Predmet.ProtuStrankaListFormatedOIB_1">
      <item>BITUMINA d.o.o., OIB 53308817890</item>
    </derivirana_varijabla>
  </DomainObject.Predmet.ProtuStrankaListFormatedOIB>
  <DomainObject.Predmet.ProtuStrankaListFormatedWithAdress>
    <izvorni_sadrzaj>
      <item>BITUMINA d.o.o., SELSKA 92 PP 4 21210 SOLIN, 10000 Zagreb</item>
    </izvorni_sadrzaj>
    <derivirana_varijabla naziv="DomainObject.Predmet.ProtuStrankaListFormatedWithAdress_1">
      <item>BITUMINA d.o.o., SELSKA 92 PP 4 21210 SOLIN, 10000 Zagreb</item>
    </derivirana_varijabla>
  </DomainObject.Predmet.ProtuStrankaListFormatedWithAdress>
  <DomainObject.Predmet.ProtuStrankaListFormatedWithAdressOIB>
    <izvorni_sadrzaj>
      <item>BITUMINA d.o.o., OIB 53308817890, SELSKA 92 PP 4 21210 SOLIN, 10000 Zagreb</item>
    </izvorni_sadrzaj>
    <derivirana_varijabla naziv="DomainObject.Predmet.ProtuStrankaListFormatedWithAdressOIB_1">
      <item>BITUMINA d.o.o., OIB 53308817890, SELSKA 92 PP 4 21210 SOLIN, 10000 Zagreb</item>
    </derivirana_varijabla>
  </DomainObject.Predmet.ProtuStrankaListFormatedWithAdressOIB>
  <DomainObject.Predmet.ProtuStrankaListNazivFormated>
    <izvorni_sadrzaj>
      <item>BITUMINA d.o.o.</item>
    </izvorni_sadrzaj>
    <derivirana_varijabla naziv="DomainObject.Predmet.ProtuStrankaListNazivFormated_1">
      <item>BITUMINA d.o.o.</item>
    </derivirana_varijabla>
  </DomainObject.Predmet.ProtuStrankaListNazivFormated>
  <DomainObject.Predmet.ProtuStrankaListNazivFormatedOIB>
    <izvorni_sadrzaj>
      <item>BITUMINA d.o.o., OIB 53308817890</item>
    </izvorni_sadrzaj>
    <derivirana_varijabla naziv="DomainObject.Predmet.ProtuStrankaListNazivFormatedOIB_1">
      <item>BITUMINA d.o.o., OIB 53308817890</item>
    </derivirana_varijabla>
  </DomainObject.Predmet.ProtuStrankaListNazivFormatedOIB>
  <DomainObject.Predmet.OstaliList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Formated>
  <DomainObject.Predmet.OstaliList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FormatedOIB>
  <DomainObject.Predmet.OstaliListFormatedWithAdress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izvorni_sadrzaj>
    <derivirana_varijabla naziv="DomainObject.Predmet.OstaliListFormatedWithAdress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derivirana_varijabla>
  </DomainObject.Predmet.OstaliListFormatedWithAdress>
  <DomainObject.Predmet.OstaliListFormatedWithAdressOIB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izvorni_sadrzaj>
    <derivirana_varijabla naziv="DomainObject.Predmet.OstaliListFormatedWithAdressOIB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derivirana_varijabla>
  </DomainObject.Predmet.OstaliListFormatedWithAdressOIB>
  <DomainObject.Predmet.OstaliListNaziv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Naziv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NazivFormated>
  <DomainObject.Predmet.OstaliListNaziv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Naziv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BITUMINA d.o.o. i dr.</izvorni_sadrzaj>
    <derivirana_varijabla naziv="DomainObject.Predmet.StrankaIDrugi_1">BITUMINA d.o.o. i dr.</derivirana_varijabla>
  </DomainObject.Predmet.StrankaIDrugi>
  <DomainObject.Predmet.ProtustrankaIDrugi>
    <izvorni_sadrzaj>BITUMINA d.o.o.</izvorni_sadrzaj>
    <derivirana_varijabla naziv="DomainObject.Predmet.ProtustrankaIDrugi_1">BITUMINA d.o.o.</derivirana_varijabla>
  </DomainObject.Predmet.ProtustrankaIDrugi>
  <DomainObject.Predmet.StrankaIDrugiAdressOIB>
    <izvorni_sadrzaj>BITUMINA d.o.o., OIB 53308817890 i dr.</izvorni_sadrzaj>
    <derivirana_varijabla naziv="DomainObject.Predmet.StrankaIDrugiAdressOIB_1">BITUMINA d.o.o., OIB 53308817890 i dr.</derivirana_varijabla>
  </DomainObject.Predmet.StrankaIDrugiAdressOIB>
  <DomainObject.Predmet.ProtustrankaIDrugiAdressOIB>
    <izvorni_sadrzaj>BITUMINA d.o.o., OIB 53308817890, SELSKA 92 PP 4 21210 SOLIN, 10000 Zagreb</izvorni_sadrzaj>
    <derivirana_varijabla naziv="DomainObject.Predmet.ProtustrankaIDrugiAdressOIB_1">BITUMINA d.o.o., OIB 53308817890, SELSKA 92 PP 4 21210 SOLIN,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SudioniciListNaziv_1"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SudioniciListNaziv>
  <DomainObject.Predmet.SudioniciListAdressOIB>
    <izvorni_sadrzaj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izvorni_sadrzaj>
    <derivirana_varijabla naziv="DomainObject.Predmet.SudioniciListAdressOIB_1"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izvorni_sadrzaj>
    <derivirana_varijabla naziv="DomainObject.Predmet.SudioniciListNazivOIB_1"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svibnja 2014.</izvorni_sadrzaj>
    <derivirana_varijabla naziv="DomainObject.Predmet.DatumZadnjeOdrzaneSudskeRadnje_1">12. svibnja 2014.</derivirana_varijabla>
  </DomainObject.Predmet.DatumZadnjeOdrzaneSudskeRadnje>
  <DomainObject.PredzadnjaOdlukaIzPredmeta.DatumDonosenjaOdluke>
    <izvorni_sadrzaj>2. ožujka 2017.</izvorni_sadrzaj>
    <derivirana_varijabla naziv="DomainObject.PredzadnjaOdlukaIzPredmeta.DatumDonosenjaOdluke_1">2. ožujka 2017.</derivirana_varijabla>
  </DomainObject.PredzadnjaOdlukaIzPredmeta.DatumDonosenjaOdluke>
  <DomainObject.PredzadnjaOdlukaIzPredmeta.Oznaka>
    <izvorni_sadrzaj>St-1001/2012-150</izvorni_sadrzaj>
    <derivirana_varijabla naziv="DomainObject.PredzadnjaOdlukaIzPredmeta.Oznaka_1">St-1001/2012-150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1870</properties:Characters>
  <properties:Lines>62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2018-11-22T13:18:00Z</dcterms:created>
  <dc:creator>nmarkovic</dc:creator>
  <cp:lastModifiedBy>Maja Hajtek</cp:lastModifiedBy>
  <cp:lastPrinted>2016-01-26T13:49:00Z</cp:lastPrinted>
  <dcterms:modified xmlns:xsi="http://www.w3.org/2001/XMLSchema-instance" xsi:type="dcterms:W3CDTF">2018-11-22T13:42:00Z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zakazivanje posebnog ispitnog ročišta bitumina 22.11.2018..docx)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