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5ac2" w14:paraId="2125ac2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340C4F">
        <w:rPr>
          <w:sz w:val="22"/>
          <w:szCs w:val="22"/>
        </w:rPr>
        <w:t>1540</w:t>
      </w:r>
      <w:r w:rsidR="006A4B56" w:rsidRPr="00B25DAD">
        <w:rPr>
          <w:sz w:val="22"/>
          <w:szCs w:val="22"/>
        </w:rPr>
        <w:t>/1</w:t>
      </w:r>
      <w:r w:rsidR="00340C4F">
        <w:rPr>
          <w:sz w:val="22"/>
          <w:szCs w:val="22"/>
        </w:rPr>
        <w:t>6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stečajnom predmetu povodom zahtjeva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1E052F">
        <w:rPr>
          <w:sz w:val="22"/>
          <w:szCs w:val="22"/>
        </w:rPr>
        <w:t>NORDIN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 xml:space="preserve">Zagreb, </w:t>
      </w:r>
      <w:r w:rsidR="001E052F">
        <w:rPr>
          <w:sz w:val="22"/>
          <w:szCs w:val="22"/>
        </w:rPr>
        <w:t>Jablanska 34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1E052F">
        <w:rPr>
          <w:sz w:val="22"/>
          <w:szCs w:val="22"/>
        </w:rPr>
        <w:t>75062773984</w:t>
      </w:r>
      <w:r w:rsidRPr="00B25DAD">
        <w:rPr>
          <w:sz w:val="22"/>
          <w:szCs w:val="22"/>
        </w:rPr>
        <w:t xml:space="preserve">, dana </w:t>
      </w:r>
      <w:r w:rsidR="00DB15C1">
        <w:rPr>
          <w:sz w:val="22"/>
          <w:szCs w:val="22"/>
        </w:rPr>
        <w:t>13</w:t>
      </w:r>
      <w:r w:rsidR="00766D9E" w:rsidRPr="00B25DAD">
        <w:rPr>
          <w:sz w:val="22"/>
          <w:szCs w:val="22"/>
        </w:rPr>
        <w:t>. rujna</w:t>
      </w:r>
      <w:r w:rsidRPr="00B25DAD">
        <w:rPr>
          <w:sz w:val="22"/>
          <w:szCs w:val="22"/>
        </w:rPr>
        <w:t xml:space="preserve"> 2017. godine</w:t>
      </w:r>
    </w:p>
    <w:p w:rsidRDefault="00F06BBA" w:rsidP="00BB372D" w:rsidR="00F06BBA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1E052F">
        <w:rPr>
          <w:sz w:val="22"/>
          <w:szCs w:val="22"/>
        </w:rPr>
        <w:t>NORDIN d.o.o., Zagreb, Jablanska 34, OIB: 75062773984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>Financijska agencija podnijela je, na temelju odredbe čl.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st. 1. Stečajnog zakona (“Narodne novine” broj 71/15, dalje: SZ), zahtjev za provedbu skraćenog stečajnog postupka nad dužnikom </w:t>
      </w:r>
      <w:r w:rsidR="001E052F">
        <w:rPr>
          <w:sz w:val="22"/>
          <w:szCs w:val="22"/>
        </w:rPr>
        <w:t>NORDIN d.o.o., Zagreb, Jablanska 34, OIB: 75062773984</w:t>
      </w:r>
      <w:r w:rsidRPr="00B25DAD">
        <w:rPr>
          <w:sz w:val="22"/>
          <w:szCs w:val="22"/>
          <w:lang w:val="en-GB"/>
        </w:rPr>
        <w:t xml:space="preserve">. </w:t>
      </w:r>
    </w:p>
    <w:p w:rsidRDefault="00340C4F" w:rsidP="00340C4F" w:rsidR="00340C4F">
      <w:pPr>
        <w:ind w:firstLine="708"/>
        <w:jc w:val="both"/>
      </w:pPr>
      <w:r>
        <w:t>Uvidom u sudski registar, utvrđeno je</w:t>
      </w:r>
      <w:r w:rsidR="001E052F">
        <w:t xml:space="preserve"> da je rješenjem od 30. lipnja 2017. </w:t>
      </w:r>
      <w:r>
        <w:t>u predmetu ovog suda poslovni broj St-</w:t>
      </w:r>
      <w:r w:rsidR="001E052F">
        <w:t>7890/15</w:t>
      </w:r>
      <w:r>
        <w:t xml:space="preserve"> otvoren stečaj nad dužnikom </w:t>
      </w:r>
      <w:r w:rsidR="001E052F">
        <w:rPr>
          <w:sz w:val="22"/>
          <w:szCs w:val="22"/>
        </w:rPr>
        <w:t>NORDIN d.o.o., Zagreb, Jablanska 34, OIB: 75062773984</w:t>
      </w:r>
      <w:r>
        <w:t xml:space="preserve">. 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Stečajni postupak je izvanparnični postupak te se taj postupak vodi po odredbama sadržanim u Stečajnom zakonu, a na odgovarajući način primjenjuju pravila parničnoga postupka u postupku pred trgovačkim sudovima (čl. 10. SZ-a).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340C4F" w:rsidP="00340C4F" w:rsidR="00340C4F">
      <w:pPr>
        <w:ind w:firstLine="708"/>
        <w:jc w:val="both"/>
      </w:pPr>
      <w:r>
        <w:t xml:space="preserve">Kako je nad navedenim dužnikom otvoren stečaj, na temelju odredbe čl. </w:t>
      </w:r>
      <w:smartTag w:element="metricconverter" w:uri="urn:schemas-microsoft-com:office:smarttags">
        <w:smartTagPr>
          <w:attr w:val="288. st" w:name="ProductID"/>
        </w:smartTagPr>
        <w:r>
          <w:t>288. st</w:t>
        </w:r>
      </w:smartTag>
      <w:r>
        <w:t xml:space="preserve">. 2. Zakona o parničnom postupku u vezi s čl. 10. SZ-a, zbog navedenih razloga, odbačen je zahtjev </w:t>
      </w:r>
      <w:r>
        <w:rPr>
          <w:lang w:val="pt-BR"/>
        </w:rPr>
        <w:t>za provedbu skraćenog stečajnog postupka</w:t>
      </w:r>
      <w:r>
        <w:t xml:space="preserve">. 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DB15C1">
        <w:rPr>
          <w:sz w:val="22"/>
          <w:szCs w:val="22"/>
        </w:rPr>
        <w:t>13</w:t>
      </w:r>
      <w:r w:rsidR="00766D9E" w:rsidRPr="00B25DAD">
        <w:rPr>
          <w:sz w:val="22"/>
          <w:szCs w:val="22"/>
        </w:rPr>
        <w:t>. rujna 2017</w:t>
      </w:r>
      <w:r w:rsidRPr="00B25DAD">
        <w:rPr>
          <w:sz w:val="22"/>
          <w:szCs w:val="22"/>
        </w:rPr>
        <w:t>.</w:t>
      </w:r>
      <w:r w:rsidR="00653DEB">
        <w:rPr>
          <w:sz w:val="22"/>
          <w:szCs w:val="22"/>
        </w:rPr>
        <w:t>godine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A917A7" w:rsidP="00653DEB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 w:rsidR="00653DEB">
        <w:rPr>
          <w:sz w:val="22"/>
          <w:szCs w:val="22"/>
          <w:lang w:val="da-DK"/>
        </w:rPr>
        <w:t xml:space="preserve">v.r.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653DEB" w:rsidP="00867960" w:rsidR="00653DE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Za točnost otpravka-ovlašteni službenik: </w:t>
      </w:r>
    </w:p>
    <w:p w:rsidRDefault="00653DEB" w:rsidP="00867960" w:rsidR="00653DE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Tatjana Slaviček</w:t>
      </w:r>
    </w:p>
    <w:p w:rsidRDefault="00653DEB" w:rsidP="00867960" w:rsidR="00653DEB">
      <w:pPr>
        <w:jc w:val="both"/>
        <w:rPr>
          <w:sz w:val="22"/>
          <w:szCs w:val="22"/>
          <w:lang w:val="pl-PL"/>
        </w:rPr>
      </w:pPr>
    </w:p>
    <w:sectPr w:rsidSect="00DB15C1" w:rsidR="00653DEB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D9A"/>
    <w:rsid w:val="00193043"/>
    <w:rsid w:val="001B4293"/>
    <w:rsid w:val="001E052F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53DEB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72ABA"/>
    <w:rsid w:val="00DB15C1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D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DE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D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D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D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D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D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D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St-1540/2016-3</izvorni_sadrzaj>
    <derivirana_varijabla naziv="DomainObject.Oznaka_1">St-1540/2016-3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NORDIN d.o.o.</izvorni_sadrzaj>
    <derivirana_varijabla naziv="DomainObject.Predmet.ProtustrankaFormated_1">  NORDIN d.o.o.</derivirana_varijabla>
  </DomainObject.Predmet.ProtustrankaFormated>
  <DomainObject.Predmet.ProtustrankaFormatedOIB>
    <izvorni_sadrzaj>  NORDIN d.o.o., OIB 75062773984</izvorni_sadrzaj>
    <derivirana_varijabla naziv="DomainObject.Predmet.ProtustrankaFormatedOIB_1">  NORDIN d.o.o., OIB 75062773984</derivirana_varijabla>
  </DomainObject.Predmet.ProtustrankaFormatedOIB>
  <DomainObject.Predmet.ProtustrankaFormatedWithAdress>
    <izvorni_sadrzaj> NORDIN d.o.o., Jablanska 34, 10000 Zagreb</izvorni_sadrzaj>
    <derivirana_varijabla naziv="DomainObject.Predmet.ProtustrankaFormatedWithAdress_1"> NORDIN d.o.o., Jablanska 34, 10000 Zagreb</derivirana_varijabla>
  </DomainObject.Predmet.ProtustrankaFormatedWithAdress>
  <DomainObject.Predmet.ProtustrankaFormatedWithAdressOIB>
    <izvorni_sadrzaj> NORDIN d.o.o., OIB 75062773984, Jablanska 34, 10000 Zagreb</izvorni_sadrzaj>
    <derivirana_varijabla naziv="DomainObject.Predmet.ProtustrankaFormatedWithAdressOIB_1"> NORDIN d.o.o., OIB 75062773984, Jablanska 34, 10000 Zagreb</derivirana_varijabla>
  </DomainObject.Predmet.ProtustrankaFormatedWithAdressOIB>
  <DomainObject.Predmet.ProtustrankaWithAdress>
    <izvorni_sadrzaj>NORDIN d.o.o. Jablanska 34, 10000 Zagreb</izvorni_sadrzaj>
    <derivirana_varijabla naziv="DomainObject.Predmet.ProtustrankaWithAdress_1">NORDIN d.o.o. Jablanska 34, 10000 Zagreb</derivirana_varijabla>
  </DomainObject.Predmet.ProtustrankaWithAdress>
  <DomainObject.Predmet.ProtustrankaWithAdressOIB>
    <izvorni_sadrzaj>NORDIN d.o.o., OIB 75062773984, Jablanska 34, 10000 Zagreb</izvorni_sadrzaj>
    <derivirana_varijabla naziv="DomainObject.Predmet.ProtustrankaWithAdressOIB_1">NORDIN d.o.o., OIB 75062773984, Jablanska 34, 10000 Zagreb</derivirana_varijabla>
  </DomainObject.Predmet.ProtustrankaWithAdressOIB>
  <DomainObject.Predmet.ProtustrankaNazivFormated>
    <izvorni_sadrzaj>NORDIN d.o.o.</izvorni_sadrzaj>
    <derivirana_varijabla naziv="DomainObject.Predmet.ProtustrankaNazivFormated_1">NORDIN d.o.o.</derivirana_varijabla>
  </DomainObject.Predmet.ProtustrankaNazivFormated>
  <DomainObject.Predmet.ProtustrankaNazivFormatedOIB>
    <izvorni_sadrzaj>NORDIN d.o.o., OIB 75062773984</izvorni_sadrzaj>
    <derivirana_varijabla naziv="DomainObject.Predmet.ProtustrankaNazivFormatedOIB_1">NORDIN d.o.o., OIB 75062773984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NORDIN d.o.o.</item>
    </izvorni_sadrzaj>
    <derivirana_varijabla naziv="DomainObject.Predmet.ProtuStrankaListFormated_1">
      <item>NORDIN d.o.o.</item>
    </derivirana_varijabla>
  </DomainObject.Predmet.ProtuStrankaListFormated>
  <DomainObject.Predmet.ProtuStrankaListFormatedOIB>
    <izvorni_sadrzaj>
      <item>NORDIN d.o.o., OIB 75062773984</item>
    </izvorni_sadrzaj>
    <derivirana_varijabla naziv="DomainObject.Predmet.ProtuStrankaListFormatedOIB_1">
      <item>NORDIN d.o.o., OIB 75062773984</item>
    </derivirana_varijabla>
  </DomainObject.Predmet.ProtuStrankaListFormatedOIB>
  <DomainObject.Predmet.ProtuStrankaListFormatedWithAdress>
    <izvorni_sadrzaj>
      <item>NORDIN d.o.o., Jablanska 34, 10000 Zagreb</item>
    </izvorni_sadrzaj>
    <derivirana_varijabla naziv="DomainObject.Predmet.ProtuStrankaListFormatedWithAdress_1">
      <item>NORDIN d.o.o., Jablanska 34, 10000 Zagreb</item>
    </derivirana_varijabla>
  </DomainObject.Predmet.ProtuStrankaListFormatedWithAdress>
  <DomainObject.Predmet.ProtuStrankaListFormatedWithAdressOIB>
    <izvorni_sadrzaj>
      <item>NORDIN d.o.o., OIB 75062773984, Jablanska 34, 10000 Zagreb</item>
    </izvorni_sadrzaj>
    <derivirana_varijabla naziv="DomainObject.Predmet.ProtuStrankaListFormatedWithAdressOIB_1">
      <item>NORDIN d.o.o., OIB 75062773984, Jablanska 34, 10000 Zagreb</item>
    </derivirana_varijabla>
  </DomainObject.Predmet.ProtuStrankaListFormatedWithAdressOIB>
  <DomainObject.Predmet.ProtuStrankaListNazivFormated>
    <izvorni_sadrzaj>
      <item>NORDIN d.o.o.</item>
    </izvorni_sadrzaj>
    <derivirana_varijabla naziv="DomainObject.Predmet.ProtuStrankaListNazivFormated_1">
      <item>NORDIN d.o.o.</item>
    </derivirana_varijabla>
  </DomainObject.Predmet.ProtuStrankaListNazivFormated>
  <DomainObject.Predmet.ProtuStrankaListNazivFormatedOIB>
    <izvorni_sadrzaj>
      <item>NORDIN d.o.o., OIB 75062773984</item>
    </izvorni_sadrzaj>
    <derivirana_varijabla naziv="DomainObject.Predmet.ProtuStrankaListNazivFormatedOIB_1">
      <item>NORDIN d.o.o., OIB 75062773984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St-1540/2016-3</izvorni_sadrzaj>
    <derivirana_varijabla naziv="DomainObject.PoslovniBrojDokumenta_1">St-1540/2016-3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NORDIN d.o.o.</izvorni_sadrzaj>
    <derivirana_varijabla naziv="DomainObject.Predmet.ProtustrankaIDrugi_1">NORDIN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NORDIN d.o.o., OIB 75062773984, Jablanska 34, 10000 Zagreb</izvorni_sadrzaj>
    <derivirana_varijabla naziv="DomainObject.Predmet.ProtustrankaIDrugiAdressOIB_1">NORDIN d.o.o., OIB 75062773984, Jablanska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NORDIN d.o.o.</item>
    </izvorni_sadrzaj>
    <derivirana_varijabla naziv="DomainObject.Predmet.SudioniciListNaziv_1">
      <item>FINA Regionalni centar Zagreb</item>
      <item>NORDIN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NORDIN d.o.o., OIB 75062773984, Jablanska 34,10000 Zagreb</item>
    </izvorni_sadrzaj>
    <derivirana_varijabla naziv="DomainObject.Predmet.SudioniciListAdressOIB_1">
      <item>FINA Regionalni centar Zagreb, OIB 85821130368, Trg svibanjskih žrtava 1995. br. 1,10000 Zagreb</item>
      <item>NORDIN d.o.o., OIB 75062773984, Jablanska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75062773984</item>
    </izvorni_sadrzaj>
    <derivirana_varijabla naziv="DomainObject.Predmet.SudioniciListNazivOIB_1">
      <item>, OIB 85821130368</item>
      <item>, OIB 75062773984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1895</properties:Characters>
  <properties:Lines>49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2017-09-13T09:01:00Z</dcterms:created>
  <dc:creator>gzubak</dc:creator>
  <cp:lastModifiedBy>Tatjana Slaviček</cp:lastModifiedBy>
  <cp:lastPrinted>2017-09-13T08:05:00Z</cp:lastPrinted>
  <dcterms:modified xmlns:xsi="http://www.w3.org/2001/XMLSchema-instance" xsi:type="dcterms:W3CDTF">2017-09-13T11:05:00Z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St-1540/2016-3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