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24AFE36" w:rsidRDefault="00442941" w:rsidP="00442941" w:rsidR="00442941" w:rsidRPr="00D450F2">
      <w:pPr>
        <w:spacing w:after="0"/>
        <w15:collapsed w:val="false"/>
        <w:rPr>
          <w:rFonts w:cs="Times New Roman" w:hAnsi="Times New Roman" w:ascii="Times New Roman"/>
          <w:b/>
          <w:sz w:val="24"/>
          <w:szCs w:val="24"/>
        </w:rPr>
      </w:pPr>
      <w:bookmarkStart w:name="_GoBack" w:id="0"/>
      <w:bookmarkEnd w:id="0"/>
      <w:r w:rsidRPr="00D450F2">
        <w:rPr>
          <w:rFonts w:cs="Times New Roman" w:hAnsi="Times New Roman" w:ascii="Times New Roman"/>
          <w:b/>
          <w:sz w:val="24"/>
          <w:szCs w:val="24"/>
        </w:rPr>
        <w:t>Stečajni upravitelj</w:t>
      </w:r>
    </w:p>
    <w:p w14:textId="77777777" w14:paraId="02073B82" w:rsidRDefault="00442941" w:rsidP="00442941" w:rsidR="00442941" w:rsidRPr="00D450F2">
      <w:pPr>
        <w:spacing w:after="0"/>
        <w:rPr>
          <w:rFonts w:cs="Times New Roman" w:hAnsi="Times New Roman" w:ascii="Times New Roman"/>
          <w:b/>
          <w:sz w:val="24"/>
          <w:szCs w:val="24"/>
        </w:rPr>
      </w:pPr>
      <w:r w:rsidRPr="00D450F2">
        <w:rPr>
          <w:rFonts w:cs="Times New Roman" w:hAnsi="Times New Roman" w:ascii="Times New Roman"/>
          <w:b/>
          <w:sz w:val="24"/>
          <w:szCs w:val="24"/>
        </w:rPr>
        <w:t>Tibor Toth</w:t>
      </w:r>
    </w:p>
    <w:p w14:textId="77777777" w14:paraId="6A828E31"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Hribarov prilaz 10</w:t>
      </w:r>
    </w:p>
    <w:p w14:textId="77777777" w14:paraId="2D95CED6"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10 000 ZAGREB</w:t>
      </w:r>
    </w:p>
    <w:p w14:textId="77777777" w14:paraId="672CBAD6" w:rsidRDefault="00442941" w:rsidP="00442941" w:rsidR="00442941" w:rsidRPr="00D450F2">
      <w:pPr>
        <w:rPr>
          <w:rFonts w:cs="Times New Roman" w:hAnsi="Times New Roman" w:ascii="Times New Roman"/>
          <w:sz w:val="24"/>
          <w:szCs w:val="24"/>
        </w:rPr>
      </w:pPr>
    </w:p>
    <w:p w14:textId="77777777" w14:paraId="3A088E71"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Mob: 091/525 - 9703</w:t>
      </w:r>
    </w:p>
    <w:p w14:textId="77777777" w14:paraId="754D51B3"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 xml:space="preserve">e-mail: </w:t>
      </w:r>
      <w:hyperlink r:id="rId10" w:history="true">
        <w:r w:rsidRPr="00D450F2">
          <w:rPr>
            <w:rStyle w:val="Hiperveza"/>
            <w:rFonts w:cs="Times New Roman" w:hAnsi="Times New Roman" w:ascii="Times New Roman"/>
            <w:sz w:val="24"/>
            <w:szCs w:val="24"/>
          </w:rPr>
          <w:t>tibor.toth257@gmail.com</w:t>
        </w:r>
      </w:hyperlink>
    </w:p>
    <w:p w14:textId="77777777" w14:paraId="32443943" w:rsidRDefault="00442941" w:rsidP="00442941" w:rsidR="00442941" w:rsidRPr="00D450F2">
      <w:pPr>
        <w:spacing w:after="0"/>
        <w:rPr>
          <w:rFonts w:cs="Times New Roman" w:hAnsi="Times New Roman" w:ascii="Times New Roman"/>
          <w:sz w:val="24"/>
          <w:szCs w:val="24"/>
        </w:rPr>
      </w:pPr>
    </w:p>
    <w:p w14:textId="77777777" w14:paraId="7E559547" w:rsidRDefault="00442941" w:rsidP="00442941" w:rsidR="00442941" w:rsidRPr="00D450F2">
      <w:pPr>
        <w:spacing w:after="0"/>
        <w:rPr>
          <w:rFonts w:cs="Times New Roman" w:hAnsi="Times New Roman" w:ascii="Times New Roman"/>
          <w:sz w:val="24"/>
          <w:szCs w:val="24"/>
        </w:rPr>
      </w:pPr>
    </w:p>
    <w:p w14:textId="77777777" w14:paraId="344CD21C" w:rsidRDefault="00C87F1B" w:rsidP="00C87F1B" w:rsidR="00C87F1B" w:rsidRPr="00011BEA">
      <w:pPr>
        <w:keepNext/>
        <w:spacing w:lineRule="auto" w:line="276" w:after="0"/>
        <w:ind w:firstLine="720" w:left="4236"/>
        <w:jc w:val="both"/>
        <w:outlineLvl w:val="0"/>
        <w:rPr>
          <w:rFonts w:cs="Times New Roman" w:eastAsia="Times New Roman" w:hAnsi="Times New Roman" w:ascii="Times New Roman"/>
          <w:b/>
          <w:bCs/>
          <w:sz w:val="24"/>
          <w:szCs w:val="24"/>
          <w:lang w:eastAsia="hr-HR"/>
        </w:rPr>
      </w:pPr>
      <w:r w:rsidRPr="00011BEA">
        <w:rPr>
          <w:rFonts w:cs="Times New Roman" w:eastAsia="Times New Roman" w:hAnsi="Times New Roman" w:ascii="Times New Roman"/>
          <w:b/>
          <w:bCs/>
          <w:sz w:val="24"/>
          <w:szCs w:val="24"/>
          <w:lang w:eastAsia="hr-HR"/>
        </w:rPr>
        <w:t>REPUBLIKA HRVATSKA</w:t>
      </w:r>
    </w:p>
    <w:p w14:textId="77777777" w14:paraId="022545D5" w:rsidRDefault="00C87F1B" w:rsidP="00C87F1B" w:rsidR="00C87F1B" w:rsidRPr="00011BEA">
      <w:pPr>
        <w:spacing w:lineRule="auto" w:line="276" w:after="0"/>
        <w:ind w:firstLine="720" w:left="4236"/>
        <w:jc w:val="both"/>
        <w:rPr>
          <w:rFonts w:cs="Times New Roman" w:eastAsia="Times New Roman" w:hAnsi="Times New Roman" w:ascii="Times New Roman"/>
          <w:b/>
          <w:bCs/>
          <w:sz w:val="24"/>
          <w:szCs w:val="24"/>
          <w:lang w:eastAsia="hr-HR"/>
        </w:rPr>
      </w:pPr>
      <w:r w:rsidRPr="00011BEA">
        <w:rPr>
          <w:rFonts w:cs="Times New Roman" w:eastAsia="Times New Roman" w:hAnsi="Times New Roman" w:ascii="Times New Roman"/>
          <w:b/>
          <w:bCs/>
          <w:sz w:val="24"/>
          <w:szCs w:val="24"/>
          <w:lang w:eastAsia="hr-HR"/>
        </w:rPr>
        <w:t>TRGOVAČKI SUD U ZAGREBU</w:t>
      </w:r>
    </w:p>
    <w:p w14:textId="77777777" w14:paraId="6AF49EB2" w:rsidRDefault="00C87F1B" w:rsidP="00C87F1B" w:rsidR="00C87F1B" w:rsidRPr="00011BEA">
      <w:pPr>
        <w:spacing w:lineRule="auto" w:line="276" w:after="0"/>
        <w:ind w:firstLine="720" w:left="4236"/>
        <w:jc w:val="both"/>
        <w:rPr>
          <w:rFonts w:cs="Times New Roman" w:eastAsia="Times New Roman" w:hAnsi="Times New Roman" w:ascii="Times New Roman"/>
          <w:b/>
          <w:bCs/>
          <w:sz w:val="24"/>
          <w:szCs w:val="24"/>
          <w:lang w:eastAsia="hr-HR"/>
        </w:rPr>
      </w:pPr>
      <w:r w:rsidRPr="00011BEA">
        <w:rPr>
          <w:rFonts w:cs="Times New Roman" w:eastAsia="Times New Roman" w:hAnsi="Times New Roman" w:ascii="Times New Roman"/>
          <w:b/>
          <w:bCs/>
          <w:sz w:val="24"/>
          <w:szCs w:val="24"/>
          <w:lang w:eastAsia="hr-HR"/>
        </w:rPr>
        <w:t>Zagreb, Amruševa 2/II</w:t>
      </w:r>
    </w:p>
    <w:p w14:textId="4CB78BC2" w14:paraId="4578F3D9" w:rsidRDefault="009D1938" w:rsidP="00C87F1B" w:rsidR="00C87F1B" w:rsidRPr="00011BEA">
      <w:pPr>
        <w:spacing w:lineRule="auto" w:line="276" w:after="0"/>
        <w:ind w:left="4956"/>
        <w:jc w:val="both"/>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Stečajna sutkinja</w:t>
      </w:r>
    </w:p>
    <w:p w14:textId="4634C454" w14:paraId="4C2FACDD" w:rsidRDefault="00B275DB" w:rsidP="00C87F1B" w:rsidR="00C87F1B" w:rsidRPr="00011BEA">
      <w:pPr>
        <w:spacing w:lineRule="auto" w:line="276" w:after="0"/>
        <w:ind w:left="4956"/>
        <w:jc w:val="both"/>
        <w:rPr>
          <w:rFonts w:cs="Times New Roman" w:eastAsia="Times New Roman" w:hAnsi="Times New Roman" w:ascii="Times New Roman"/>
          <w:bCs/>
          <w:sz w:val="24"/>
          <w:szCs w:val="24"/>
          <w:lang w:eastAsia="hr-HR"/>
        </w:rPr>
      </w:pPr>
      <w:r>
        <w:rPr>
          <w:rFonts w:cs="Times New Roman" w:eastAsia="Times New Roman" w:hAnsi="Times New Roman" w:ascii="Times New Roman"/>
          <w:bCs/>
          <w:sz w:val="24"/>
          <w:szCs w:val="24"/>
          <w:lang w:eastAsia="hr-HR"/>
        </w:rPr>
        <w:t>Ivana Koštarić Fegeš</w:t>
      </w:r>
    </w:p>
    <w:p w14:textId="77777777" w14:paraId="5C077CBD" w:rsidRDefault="00C87F1B" w:rsidP="00C87F1B" w:rsidR="00C87F1B" w:rsidRPr="00011BEA">
      <w:pPr>
        <w:spacing w:lineRule="auto" w:line="276" w:after="0"/>
        <w:ind w:left="4956"/>
        <w:jc w:val="both"/>
        <w:rPr>
          <w:rFonts w:cs="Times New Roman" w:eastAsia="Times New Roman" w:hAnsi="Times New Roman" w:ascii="Times New Roman"/>
          <w:sz w:val="24"/>
          <w:szCs w:val="24"/>
          <w:u w:val="single"/>
          <w:lang w:eastAsia="hr-HR"/>
        </w:rPr>
      </w:pPr>
    </w:p>
    <w:p w14:textId="1C69E5CA" w14:paraId="2649526D" w:rsidRDefault="004E250E" w:rsidP="00C87F1B" w:rsidR="00C87F1B" w:rsidRPr="00011BEA">
      <w:pPr>
        <w:spacing w:lineRule="auto" w:line="276" w:after="0"/>
        <w:ind w:firstLine="720" w:left="4236"/>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u w:val="single"/>
          <w:lang w:eastAsia="hr-HR"/>
        </w:rPr>
        <w:t xml:space="preserve">Posl. br. </w:t>
      </w:r>
      <w:r w:rsidR="00B275DB">
        <w:rPr>
          <w:rFonts w:cs="Times New Roman" w:eastAsia="Times New Roman" w:hAnsi="Times New Roman" w:ascii="Times New Roman"/>
          <w:sz w:val="24"/>
          <w:szCs w:val="24"/>
          <w:u w:val="single"/>
          <w:lang w:eastAsia="hr-HR"/>
        </w:rPr>
        <w:t>St-496/17</w:t>
      </w:r>
    </w:p>
    <w:p w14:textId="77777777" w14:paraId="65EBEB6C" w:rsidRDefault="00D450F2" w:rsidP="00A66BEE" w:rsidR="00D450F2">
      <w:pPr>
        <w:spacing w:lineRule="auto" w:line="276"/>
        <w:jc w:val="both"/>
        <w:rPr>
          <w:rFonts w:cs="Arial" w:hAnsi="Arial" w:ascii="Arial"/>
          <w:sz w:val="20"/>
          <w:szCs w:val="20"/>
        </w:rPr>
      </w:pPr>
    </w:p>
    <w:p w14:textId="77777777" w14:paraId="26B3878C" w:rsidRDefault="00DB7331" w:rsidP="00B11CC9" w:rsidR="00DB7331">
      <w:pPr>
        <w:spacing w:lineRule="auto" w:line="276"/>
        <w:rPr>
          <w:rFonts w:cs="Arial" w:hAnsi="Arial" w:ascii="Arial"/>
          <w:sz w:val="20"/>
          <w:szCs w:val="20"/>
        </w:rPr>
      </w:pPr>
    </w:p>
    <w:p w14:textId="77777777" w14:paraId="5063BC42" w:rsidRDefault="008804D1" w:rsidP="00B11CC9" w:rsidR="008804D1">
      <w:pPr>
        <w:spacing w:lineRule="auto" w:line="276"/>
        <w:rPr>
          <w:rFonts w:cs="Arial" w:hAnsi="Arial" w:ascii="Arial"/>
          <w:sz w:val="20"/>
          <w:szCs w:val="20"/>
        </w:rPr>
      </w:pPr>
    </w:p>
    <w:p w14:textId="77777777" w14:paraId="1D3A04DF" w:rsidRDefault="008804D1" w:rsidP="00B11CC9" w:rsidR="008804D1">
      <w:pPr>
        <w:spacing w:lineRule="auto" w:line="276"/>
        <w:rPr>
          <w:rFonts w:cs="Arial" w:hAnsi="Arial" w:ascii="Arial"/>
          <w:sz w:val="20"/>
          <w:szCs w:val="20"/>
        </w:rPr>
      </w:pPr>
    </w:p>
    <w:p w14:textId="77777777" w14:paraId="55D9B122" w:rsidRDefault="00616022" w:rsidP="00883815" w:rsidR="00616022">
      <w:pPr>
        <w:spacing w:lineRule="auto" w:line="276" w:after="0"/>
        <w:jc w:val="center"/>
        <w:rPr>
          <w:rFonts w:cs="Times New Roman" w:hAnsi="Times New Roman" w:ascii="Times New Roman"/>
          <w:b/>
          <w:sz w:val="24"/>
        </w:rPr>
      </w:pPr>
    </w:p>
    <w:p w14:textId="77777777" w14:paraId="1B6D4231" w:rsidRDefault="00616022" w:rsidP="00883815" w:rsidR="00616022">
      <w:pPr>
        <w:spacing w:lineRule="auto" w:line="276" w:after="0"/>
        <w:jc w:val="center"/>
        <w:rPr>
          <w:rFonts w:cs="Times New Roman" w:hAnsi="Times New Roman" w:ascii="Times New Roman"/>
          <w:b/>
          <w:sz w:val="24"/>
        </w:rPr>
      </w:pPr>
    </w:p>
    <w:p w14:textId="77777777" w14:paraId="4991074D" w:rsidRDefault="00616022" w:rsidP="00883815" w:rsidR="00616022">
      <w:pPr>
        <w:spacing w:lineRule="auto" w:line="276" w:after="0"/>
        <w:jc w:val="center"/>
        <w:rPr>
          <w:rFonts w:cs="Times New Roman" w:hAnsi="Times New Roman" w:ascii="Times New Roman"/>
          <w:b/>
          <w:sz w:val="24"/>
        </w:rPr>
      </w:pPr>
    </w:p>
    <w:p w14:textId="77777777" w14:paraId="5BD1E2F9" w:rsidRDefault="00616022" w:rsidP="00883815" w:rsidR="00616022">
      <w:pPr>
        <w:spacing w:lineRule="auto" w:line="276" w:after="0"/>
        <w:jc w:val="center"/>
        <w:rPr>
          <w:rFonts w:cs="Times New Roman" w:hAnsi="Times New Roman" w:ascii="Times New Roman"/>
          <w:b/>
          <w:sz w:val="24"/>
        </w:rPr>
      </w:pPr>
    </w:p>
    <w:p w14:textId="77777777" w14:paraId="1DFD47AC"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IZVJEŠĆE</w:t>
      </w:r>
    </w:p>
    <w:p w14:textId="77777777" w14:paraId="18B34377"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STEČAJNOG UPRAVITELJA O GOSPODARSKOM POLOŽAJU</w:t>
      </w:r>
    </w:p>
    <w:p w14:textId="7B454E20" w14:paraId="302FE5A0" w:rsidRDefault="00883815" w:rsidP="00883815" w:rsidR="00883815" w:rsidRPr="00883815">
      <w:pPr>
        <w:spacing w:lineRule="auto" w:line="276" w:after="0"/>
        <w:jc w:val="center"/>
        <w:rPr>
          <w:rFonts w:cs="Times New Roman" w:hAnsi="Times New Roman" w:ascii="Times New Roman"/>
          <w:b/>
          <w:sz w:val="24"/>
        </w:rPr>
      </w:pPr>
      <w:r w:rsidRPr="00883815">
        <w:rPr>
          <w:rFonts w:cs="Times New Roman" w:hAnsi="Times New Roman" w:ascii="Times New Roman"/>
          <w:b/>
          <w:sz w:val="24"/>
        </w:rPr>
        <w:t xml:space="preserve">STEČAJNOG </w:t>
      </w:r>
      <w:r w:rsidR="00A46EEE">
        <w:rPr>
          <w:rFonts w:cs="Times New Roman" w:hAnsi="Times New Roman" w:ascii="Times New Roman"/>
          <w:b/>
          <w:sz w:val="24"/>
        </w:rPr>
        <w:t xml:space="preserve">DUŽNIKA </w:t>
      </w:r>
      <w:r w:rsidR="00B275DB">
        <w:rPr>
          <w:rFonts w:cs="Times New Roman" w:hAnsi="Times New Roman" w:ascii="Times New Roman"/>
          <w:b/>
          <w:sz w:val="24"/>
        </w:rPr>
        <w:t>MARTINKO DIZAJN</w:t>
      </w:r>
      <w:r w:rsidR="0033509B">
        <w:rPr>
          <w:rFonts w:cs="Times New Roman" w:hAnsi="Times New Roman" w:ascii="Times New Roman"/>
          <w:b/>
          <w:sz w:val="24"/>
        </w:rPr>
        <w:t xml:space="preserve"> </w:t>
      </w:r>
      <w:r w:rsidR="00B275DB">
        <w:rPr>
          <w:rFonts w:cs="Times New Roman" w:hAnsi="Times New Roman" w:ascii="Times New Roman"/>
          <w:b/>
          <w:sz w:val="24"/>
        </w:rPr>
        <w:t>j.</w:t>
      </w:r>
      <w:r w:rsidRPr="00883815">
        <w:rPr>
          <w:rFonts w:cs="Times New Roman" w:hAnsi="Times New Roman" w:ascii="Times New Roman"/>
          <w:b/>
          <w:sz w:val="24"/>
        </w:rPr>
        <w:t>d.o.o. u stečaju</w:t>
      </w:r>
    </w:p>
    <w:p w14:textId="77777777" w14:paraId="38890A36" w:rsidRDefault="00883815" w:rsidP="00B11CC9" w:rsidR="00883815">
      <w:pPr>
        <w:spacing w:lineRule="auto" w:line="276"/>
        <w:rPr>
          <w:sz w:val="20"/>
          <w:szCs w:val="20"/>
        </w:rPr>
      </w:pPr>
    </w:p>
    <w:p w14:textId="77777777" w14:paraId="7C598059" w:rsidRDefault="008804D1" w:rsidP="00B11CC9" w:rsidR="008804D1">
      <w:pPr>
        <w:spacing w:lineRule="auto" w:line="276"/>
        <w:rPr>
          <w:sz w:val="20"/>
          <w:szCs w:val="20"/>
        </w:rPr>
      </w:pPr>
    </w:p>
    <w:p w14:textId="77777777" w14:paraId="109DC228" w:rsidRDefault="008804D1" w:rsidP="00B11CC9" w:rsidR="008804D1">
      <w:pPr>
        <w:spacing w:lineRule="auto" w:line="276"/>
        <w:rPr>
          <w:sz w:val="20"/>
          <w:szCs w:val="20"/>
        </w:rPr>
      </w:pPr>
    </w:p>
    <w:p w14:textId="77777777" w14:paraId="0F2E3AB2" w:rsidRDefault="008804D1" w:rsidP="00B11CC9" w:rsidR="008804D1">
      <w:pPr>
        <w:spacing w:lineRule="auto" w:line="276"/>
        <w:rPr>
          <w:sz w:val="20"/>
          <w:szCs w:val="20"/>
        </w:rPr>
      </w:pPr>
    </w:p>
    <w:p w14:textId="77777777" w14:paraId="7B8E810C" w:rsidRDefault="008804D1" w:rsidP="00B11CC9" w:rsidR="008804D1">
      <w:pPr>
        <w:spacing w:lineRule="auto" w:line="276"/>
        <w:rPr>
          <w:sz w:val="20"/>
          <w:szCs w:val="20"/>
        </w:rPr>
      </w:pPr>
    </w:p>
    <w:p w14:textId="77777777" w14:paraId="24F9A704" w:rsidRDefault="008804D1" w:rsidP="00B11CC9" w:rsidR="008804D1">
      <w:pPr>
        <w:spacing w:lineRule="auto" w:line="276"/>
        <w:rPr>
          <w:sz w:val="20"/>
          <w:szCs w:val="20"/>
        </w:rPr>
      </w:pPr>
    </w:p>
    <w:p w14:textId="77777777" w14:paraId="18890F76" w:rsidRDefault="008804D1" w:rsidP="00B11CC9" w:rsidR="008804D1">
      <w:pPr>
        <w:spacing w:lineRule="auto" w:line="276"/>
        <w:rPr>
          <w:sz w:val="20"/>
          <w:szCs w:val="20"/>
        </w:rPr>
      </w:pPr>
    </w:p>
    <w:p w14:textId="77777777" w14:paraId="5D22CE86" w:rsidRDefault="008804D1" w:rsidP="00B11CC9" w:rsidR="008804D1">
      <w:pPr>
        <w:spacing w:lineRule="auto" w:line="276"/>
        <w:rPr>
          <w:sz w:val="20"/>
          <w:szCs w:val="20"/>
        </w:rPr>
      </w:pPr>
    </w:p>
    <w:p w14:textId="77777777" w14:paraId="1B59CE69" w:rsidRDefault="008804D1" w:rsidP="00B11CC9" w:rsidR="008804D1">
      <w:pPr>
        <w:spacing w:lineRule="auto" w:line="276"/>
        <w:rPr>
          <w:sz w:val="20"/>
          <w:szCs w:val="20"/>
        </w:rPr>
      </w:pPr>
    </w:p>
    <w:p w14:textId="77777777" w14:paraId="5F5062EA" w:rsidRDefault="008804D1" w:rsidP="00B11CC9" w:rsidR="008804D1">
      <w:pPr>
        <w:spacing w:lineRule="auto" w:line="276"/>
        <w:rPr>
          <w:sz w:val="20"/>
          <w:szCs w:val="20"/>
        </w:rPr>
      </w:pPr>
    </w:p>
    <w:p w14:textId="4CEE0D87" w14:paraId="29EFA3DE" w:rsidRDefault="009B2C93" w:rsidP="00CC68B2" w:rsidR="00CC68B2">
      <w:pPr>
        <w:spacing w:lineRule="auto" w:line="276"/>
        <w:jc w:val="center"/>
        <w:rPr>
          <w:rFonts w:cs="Times New Roman" w:hAnsi="Times New Roman" w:ascii="Times New Roman"/>
          <w:sz w:val="24"/>
          <w:szCs w:val="20"/>
        </w:rPr>
      </w:pPr>
      <w:r>
        <w:rPr>
          <w:rFonts w:cs="Times New Roman" w:hAnsi="Times New Roman" w:ascii="Times New Roman"/>
          <w:sz w:val="24"/>
          <w:szCs w:val="20"/>
        </w:rPr>
        <w:t xml:space="preserve">U Zagrebu, </w:t>
      </w:r>
      <w:r w:rsidR="00B275DB">
        <w:rPr>
          <w:rFonts w:cs="Times New Roman" w:hAnsi="Times New Roman" w:ascii="Times New Roman"/>
          <w:sz w:val="24"/>
          <w:szCs w:val="20"/>
        </w:rPr>
        <w:t>04.05.2018</w:t>
      </w:r>
      <w:r w:rsidR="00CC68B2" w:rsidRPr="00ED5D8E">
        <w:rPr>
          <w:rFonts w:cs="Times New Roman" w:hAnsi="Times New Roman" w:ascii="Times New Roman"/>
          <w:sz w:val="24"/>
          <w:szCs w:val="20"/>
        </w:rPr>
        <w:t>.</w:t>
      </w:r>
    </w:p>
    <w:p w14:textId="4E63288E" w14:paraId="696E54F6" w:rsidRDefault="00BD2899" w:rsidP="00851330" w:rsidR="00BD2899" w:rsidRPr="00BD2899">
      <w:pPr>
        <w:spacing w:lineRule="auto" w:line="276"/>
        <w:jc w:val="both"/>
        <w:rPr>
          <w:rFonts w:cs="Times New Roman" w:hAnsi="Times New Roman" w:ascii="Times New Roman"/>
          <w:sz w:val="24"/>
        </w:rPr>
      </w:pPr>
      <w:r w:rsidRPr="00BD2899">
        <w:rPr>
          <w:rFonts w:cs="Times New Roman" w:hAnsi="Times New Roman" w:ascii="Times New Roman"/>
          <w:sz w:val="24"/>
        </w:rPr>
        <w:lastRenderedPageBreak/>
        <w:t>Sukladno odredbi članka 227. Stečajnog zakona (u daljnjem tekstu: SZ), a temeljem Rje</w:t>
      </w:r>
      <w:r w:rsidR="00EB58F4">
        <w:rPr>
          <w:rFonts w:cs="Times New Roman" w:hAnsi="Times New Roman" w:ascii="Times New Roman"/>
          <w:sz w:val="24"/>
        </w:rPr>
        <w:t>šenja Trgovačkog suda u Zagrebu</w:t>
      </w:r>
      <w:r w:rsidR="005176E2">
        <w:rPr>
          <w:rFonts w:cs="Times New Roman" w:hAnsi="Times New Roman" w:ascii="Times New Roman"/>
          <w:sz w:val="24"/>
        </w:rPr>
        <w:t>,</w:t>
      </w:r>
      <w:r w:rsidR="00B275DB">
        <w:rPr>
          <w:rFonts w:cs="Times New Roman" w:hAnsi="Times New Roman" w:ascii="Times New Roman"/>
          <w:sz w:val="24"/>
        </w:rPr>
        <w:t xml:space="preserve"> posl.br. </w:t>
      </w:r>
      <w:r w:rsidRPr="00BD2899">
        <w:rPr>
          <w:rFonts w:cs="Times New Roman" w:hAnsi="Times New Roman" w:ascii="Times New Roman"/>
          <w:sz w:val="24"/>
        </w:rPr>
        <w:t>St-</w:t>
      </w:r>
      <w:r w:rsidR="00B275DB">
        <w:rPr>
          <w:rFonts w:cs="Times New Roman" w:hAnsi="Times New Roman" w:ascii="Times New Roman"/>
          <w:sz w:val="24"/>
        </w:rPr>
        <w:t>496/17</w:t>
      </w:r>
      <w:r w:rsidRPr="00BD2899">
        <w:rPr>
          <w:rFonts w:cs="Times New Roman" w:hAnsi="Times New Roman" w:ascii="Times New Roman"/>
          <w:sz w:val="24"/>
        </w:rPr>
        <w:t xml:space="preserve"> od </w:t>
      </w:r>
      <w:r w:rsidR="00B275DB">
        <w:rPr>
          <w:rFonts w:cs="Times New Roman" w:hAnsi="Times New Roman" w:ascii="Times New Roman"/>
          <w:sz w:val="24"/>
        </w:rPr>
        <w:t>23.02.2018</w:t>
      </w:r>
      <w:r w:rsidRPr="00BD2899">
        <w:rPr>
          <w:rFonts w:cs="Times New Roman" w:hAnsi="Times New Roman" w:ascii="Times New Roman"/>
          <w:sz w:val="24"/>
        </w:rPr>
        <w:t xml:space="preserve">. godine, podnosim izvješće o gospodarskom položaju stečajnog dužnika </w:t>
      </w:r>
      <w:r w:rsidR="00B275DB">
        <w:rPr>
          <w:rFonts w:cs="Times New Roman" w:hAnsi="Times New Roman" w:ascii="Times New Roman"/>
          <w:sz w:val="24"/>
        </w:rPr>
        <w:t>MARTINKO DIZAJN</w:t>
      </w:r>
      <w:r w:rsidRPr="00BD2899">
        <w:rPr>
          <w:rFonts w:cs="Times New Roman" w:hAnsi="Times New Roman" w:ascii="Times New Roman"/>
          <w:sz w:val="24"/>
        </w:rPr>
        <w:t xml:space="preserve"> </w:t>
      </w:r>
      <w:r w:rsidR="00B275DB">
        <w:rPr>
          <w:rFonts w:cs="Times New Roman" w:hAnsi="Times New Roman" w:ascii="Times New Roman"/>
          <w:sz w:val="24"/>
        </w:rPr>
        <w:t>j.</w:t>
      </w:r>
      <w:r w:rsidRPr="00BD2899">
        <w:rPr>
          <w:rFonts w:cs="Times New Roman" w:hAnsi="Times New Roman" w:ascii="Times New Roman"/>
          <w:sz w:val="24"/>
        </w:rPr>
        <w:t>d.o.o. u stečaju kako slijedi:</w:t>
      </w:r>
    </w:p>
    <w:p w14:textId="77777777" w14:paraId="48BE4EFD" w:rsidRDefault="00B05473" w:rsidP="00B05473" w:rsidR="00B05473">
      <w:pPr>
        <w:spacing w:lineRule="auto" w:line="276"/>
        <w:jc w:val="both"/>
        <w:rPr>
          <w:b/>
          <w:u w:val="single"/>
        </w:rPr>
      </w:pPr>
    </w:p>
    <w:p w14:textId="77777777" w14:paraId="47E90FC9" w:rsidRDefault="00B05473" w:rsidP="00B05473" w:rsidR="00B05473" w:rsidRPr="00B05473">
      <w:pPr>
        <w:spacing w:lineRule="auto" w:line="276"/>
        <w:jc w:val="both"/>
        <w:rPr>
          <w:rFonts w:cs="Times New Roman" w:hAnsi="Times New Roman" w:ascii="Times New Roman"/>
          <w:b/>
          <w:sz w:val="24"/>
          <w:u w:val="single"/>
        </w:rPr>
      </w:pPr>
      <w:r w:rsidRPr="00B05473">
        <w:rPr>
          <w:rFonts w:cs="Times New Roman" w:hAnsi="Times New Roman" w:ascii="Times New Roman"/>
          <w:b/>
          <w:sz w:val="24"/>
          <w:u w:val="single"/>
        </w:rPr>
        <w:t>1. UVODNE NAPOMENE</w:t>
      </w:r>
    </w:p>
    <w:p w14:textId="77777777" w14:paraId="530F5D9F" w:rsidRDefault="00B05473" w:rsidP="00B05473" w:rsidR="00B05473" w:rsidRPr="00B05473">
      <w:pPr>
        <w:spacing w:lineRule="auto" w:line="276"/>
        <w:jc w:val="both"/>
        <w:rPr>
          <w:rFonts w:cs="Times New Roman" w:hAnsi="Times New Roman" w:ascii="Times New Roman"/>
          <w:sz w:val="24"/>
        </w:rPr>
      </w:pPr>
    </w:p>
    <w:p w14:textId="106E1EB6" w14:paraId="5C368000" w:rsidRDefault="004E4F94" w:rsidP="004E4F94" w:rsidR="004E4F94" w:rsidRPr="004E4F94">
      <w:pPr>
        <w:spacing w:lineRule="auto" w:line="276"/>
        <w:jc w:val="both"/>
        <w:rPr>
          <w:rFonts w:cs="Times New Roman" w:hAnsi="Times New Roman" w:ascii="Times New Roman"/>
          <w:sz w:val="24"/>
        </w:rPr>
      </w:pPr>
      <w:r w:rsidRPr="004E4F94">
        <w:rPr>
          <w:rFonts w:cs="Times New Roman" w:hAnsi="Times New Roman" w:ascii="Times New Roman"/>
          <w:sz w:val="24"/>
        </w:rPr>
        <w:t>Financijska agencija, Regionalni centar Zagreb, podnijela je ovom sudu prijedlog za otvaranje stečajnog postupka nad dužnikom MARTINKO DIZAJN j.d.o.o., Zagreb, Preradovićeva 9, OIB: 88957965892, na temelju odredbe čl. 110. st. 1. Stečajnog zakona („Narodne novine“ broj 71/15, dalje: SZ). U prijedlogu za otvaranje stečajnog postupka se u bitnome navodi kako je na dan 13. veljače 2017. dužnik u Očevidniku redoslijeda osnova za plaćanje imao evidentirane neizvršene osnove za plaćanje u neprekinutom razdoblju od 120 dana, u ukupnom iznosu od 11.033</w:t>
      </w:r>
      <w:r>
        <w:rPr>
          <w:rFonts w:cs="Times New Roman" w:hAnsi="Times New Roman" w:ascii="Times New Roman"/>
          <w:sz w:val="24"/>
        </w:rPr>
        <w:t>,16 kn, te je imao 2 zaposlena.</w:t>
      </w:r>
    </w:p>
    <w:p w14:textId="1AFF7FA5" w14:paraId="42710933" w:rsidRDefault="004E4F94" w:rsidP="004E4F94" w:rsidR="00E43D3A">
      <w:pPr>
        <w:spacing w:lineRule="auto" w:line="276"/>
        <w:jc w:val="both"/>
        <w:rPr>
          <w:rFonts w:cs="Times New Roman" w:hAnsi="Times New Roman" w:ascii="Times New Roman"/>
          <w:sz w:val="24"/>
        </w:rPr>
      </w:pPr>
      <w:r w:rsidRPr="004E4F94">
        <w:rPr>
          <w:rFonts w:cs="Times New Roman" w:hAnsi="Times New Roman" w:ascii="Times New Roman"/>
          <w:sz w:val="24"/>
        </w:rPr>
        <w:t>Rješenjem ovoga suda od 21. travnja 2017. pokrenut je prethodni postupak radi utvrđivanja pretpostavki za otvaranje stečajnog postupka nad dužnikom u skladu s odredbom čl. 115. st. 1. SZ-a.</w:t>
      </w:r>
    </w:p>
    <w:p w14:textId="25431983" w14:paraId="6625BE5C" w:rsidRDefault="004E4F94" w:rsidP="004E4F94" w:rsidR="004E4F94">
      <w:pPr>
        <w:spacing w:lineRule="auto" w:line="276"/>
        <w:jc w:val="both"/>
        <w:rPr>
          <w:rFonts w:cs="Times New Roman" w:hAnsi="Times New Roman" w:ascii="Times New Roman"/>
          <w:sz w:val="24"/>
        </w:rPr>
      </w:pPr>
      <w:r>
        <w:rPr>
          <w:rFonts w:cs="Times New Roman" w:hAnsi="Times New Roman" w:ascii="Times New Roman"/>
          <w:sz w:val="24"/>
        </w:rPr>
        <w:t>Rješenjem ovoga suda od 23. veljače 2018</w:t>
      </w:r>
      <w:r w:rsidRPr="004E4F94">
        <w:rPr>
          <w:rFonts w:cs="Times New Roman" w:hAnsi="Times New Roman" w:ascii="Times New Roman"/>
          <w:sz w:val="24"/>
        </w:rPr>
        <w:t xml:space="preserve">. </w:t>
      </w:r>
      <w:r>
        <w:rPr>
          <w:rFonts w:cs="Times New Roman" w:hAnsi="Times New Roman" w:ascii="Times New Roman"/>
          <w:sz w:val="24"/>
        </w:rPr>
        <w:t xml:space="preserve">otvoren je stečajni postupak te </w:t>
      </w:r>
      <w:r w:rsidR="00EC2244">
        <w:rPr>
          <w:rFonts w:cs="Times New Roman" w:hAnsi="Times New Roman" w:ascii="Times New Roman"/>
          <w:sz w:val="24"/>
        </w:rPr>
        <w:t>sam imenovan stečajnim upraviteljem navedenom dužniku.</w:t>
      </w:r>
    </w:p>
    <w:p w14:textId="018989B2" w14:paraId="56D0A7DE" w:rsidRDefault="004E4F94" w:rsidP="004E4F94" w:rsidR="004E4F94" w:rsidRPr="004E4F94">
      <w:pPr>
        <w:spacing w:lineRule="auto" w:line="276"/>
        <w:jc w:val="both"/>
        <w:rPr>
          <w:u w:val="single"/>
        </w:rPr>
      </w:pPr>
    </w:p>
    <w:p w14:textId="77777777" w14:paraId="057AB775" w:rsidRDefault="00E43D3A" w:rsidP="00E43D3A" w:rsidR="00E43D3A" w:rsidRPr="00E43D3A">
      <w:pPr>
        <w:spacing w:lineRule="auto" w:line="276"/>
        <w:jc w:val="both"/>
        <w:rPr>
          <w:rFonts w:cs="Times New Roman" w:hAnsi="Times New Roman" w:ascii="Times New Roman"/>
          <w:b/>
          <w:sz w:val="24"/>
          <w:szCs w:val="24"/>
          <w:u w:val="single"/>
        </w:rPr>
      </w:pPr>
      <w:r w:rsidRPr="00E43D3A">
        <w:rPr>
          <w:rFonts w:cs="Times New Roman" w:hAnsi="Times New Roman" w:ascii="Times New Roman"/>
          <w:b/>
          <w:sz w:val="24"/>
          <w:szCs w:val="24"/>
          <w:u w:val="single"/>
        </w:rPr>
        <w:t>2. OSNOVNI PODACI O STEČAJNOM DUŽNIKU</w:t>
      </w:r>
    </w:p>
    <w:p w14:textId="77777777" w14:paraId="4FDCB362" w:rsidRDefault="00E43D3A" w:rsidP="00E43D3A" w:rsidR="00E43D3A" w:rsidRPr="00E43D3A">
      <w:pPr>
        <w:spacing w:lineRule="auto" w:line="276"/>
        <w:jc w:val="both"/>
        <w:rPr>
          <w:rFonts w:cs="Times New Roman" w:hAnsi="Times New Roman" w:ascii="Times New Roman"/>
          <w:sz w:val="24"/>
          <w:szCs w:val="24"/>
        </w:rPr>
      </w:pPr>
    </w:p>
    <w:p w14:textId="582685A9" w14:paraId="60DA9310" w:rsidRDefault="00221F1F" w:rsidP="00E43D3A" w:rsidR="00E43D3A" w:rsidRPr="00E43D3A">
      <w:pPr>
        <w:pStyle w:val="Uvuenotijeloteksta"/>
        <w:spacing w:lineRule="auto" w:line="276"/>
        <w:ind w:firstLine="0"/>
        <w:rPr>
          <w:rFonts w:cs="Times New Roman" w:hAnsi="Times New Roman" w:ascii="Times New Roman"/>
          <w:b/>
          <w:bCs/>
        </w:rPr>
      </w:pPr>
      <w:r>
        <w:rPr>
          <w:rFonts w:cs="Times New Roman" w:hAnsi="Times New Roman" w:ascii="Times New Roman"/>
          <w:b/>
          <w:bCs/>
        </w:rPr>
        <w:t>STANJE UPISA U SUDSKOM REGISTRU</w:t>
      </w:r>
      <w:r w:rsidR="00AA0DBA">
        <w:rPr>
          <w:rFonts w:cs="Times New Roman" w:hAnsi="Times New Roman" w:ascii="Times New Roman"/>
          <w:b/>
          <w:bCs/>
        </w:rPr>
        <w:t xml:space="preserve"> </w:t>
      </w:r>
    </w:p>
    <w:p w14:textId="77777777" w14:paraId="3C48AC32" w:rsidRDefault="00BD2899" w:rsidP="00BD2899" w:rsidR="00BD2899">
      <w:pPr>
        <w:spacing w:lineRule="auto" w:line="276"/>
        <w:jc w:val="both"/>
        <w:rPr>
          <w:rFonts w:cs="Times New Roman" w:hAnsi="Times New Roman" w:ascii="Times New Roman"/>
          <w:sz w:val="24"/>
          <w:szCs w:val="20"/>
        </w:rPr>
      </w:pPr>
    </w:p>
    <w:p w14:textId="185FF183" w14:paraId="4B02DCC5" w:rsidRDefault="00940C8B" w:rsidP="00691430" w:rsidR="00940C8B" w:rsidRPr="006239E1">
      <w:pPr>
        <w:pStyle w:val="Uvuenotijeloteksta"/>
        <w:spacing w:lineRule="auto" w:line="276"/>
        <w:ind w:firstLine="0"/>
        <w:jc w:val="both"/>
        <w:rPr>
          <w:rFonts w:cs="Times New Roman" w:hAnsi="Times New Roman" w:ascii="Times New Roman"/>
        </w:rPr>
      </w:pPr>
      <w:r w:rsidRPr="006239E1">
        <w:rPr>
          <w:rFonts w:cs="Times New Roman" w:hAnsi="Times New Roman" w:ascii="Times New Roman"/>
        </w:rPr>
        <w:t>Uvido</w:t>
      </w:r>
      <w:r>
        <w:rPr>
          <w:rFonts w:cs="Times New Roman" w:hAnsi="Times New Roman" w:ascii="Times New Roman"/>
        </w:rPr>
        <w:t>m u izvadak iz sudskog registra</w:t>
      </w:r>
      <w:r w:rsidRPr="006239E1">
        <w:rPr>
          <w:rFonts w:cs="Times New Roman" w:hAnsi="Times New Roman" w:ascii="Times New Roman"/>
        </w:rPr>
        <w:t xml:space="preserve"> utvrdio sam da je trgovačko društvo </w:t>
      </w:r>
      <w:r w:rsidR="002D4054">
        <w:rPr>
          <w:rFonts w:cs="Times New Roman" w:hAnsi="Times New Roman" w:ascii="Times New Roman"/>
          <w:b/>
        </w:rPr>
        <w:t>MARTINKO DIZAJN j.</w:t>
      </w:r>
      <w:r w:rsidRPr="006239E1">
        <w:rPr>
          <w:rFonts w:cs="Times New Roman" w:hAnsi="Times New Roman" w:ascii="Times New Roman"/>
          <w:b/>
        </w:rPr>
        <w:t>d.o.o. u stečaju</w:t>
      </w:r>
      <w:r w:rsidRPr="006239E1">
        <w:rPr>
          <w:rFonts w:cs="Times New Roman" w:hAnsi="Times New Roman" w:ascii="Times New Roman"/>
        </w:rPr>
        <w:t xml:space="preserve">, </w:t>
      </w:r>
      <w:r w:rsidR="00262726">
        <w:rPr>
          <w:rFonts w:cs="Times New Roman" w:hAnsi="Times New Roman" w:ascii="Times New Roman"/>
        </w:rPr>
        <w:t>Zagreb</w:t>
      </w:r>
      <w:r w:rsidRPr="006239E1">
        <w:rPr>
          <w:rFonts w:cs="Times New Roman" w:hAnsi="Times New Roman" w:ascii="Times New Roman"/>
        </w:rPr>
        <w:t xml:space="preserve">, </w:t>
      </w:r>
      <w:r w:rsidR="002D4054">
        <w:rPr>
          <w:rFonts w:cs="Times New Roman" w:hAnsi="Times New Roman" w:ascii="Times New Roman"/>
        </w:rPr>
        <w:t>Preradovićeva 9</w:t>
      </w:r>
      <w:r w:rsidRPr="006239E1">
        <w:rPr>
          <w:rFonts w:cs="Times New Roman" w:hAnsi="Times New Roman" w:ascii="Times New Roman"/>
        </w:rPr>
        <w:t xml:space="preserve">, OIB: </w:t>
      </w:r>
      <w:r w:rsidR="002D4054" w:rsidRPr="002D4054">
        <w:rPr>
          <w:rFonts w:cs="Times New Roman" w:hAnsi="Times New Roman" w:ascii="Times New Roman"/>
        </w:rPr>
        <w:t>88957965892</w:t>
      </w:r>
      <w:r w:rsidR="002D4054">
        <w:rPr>
          <w:rFonts w:cs="Times New Roman" w:hAnsi="Times New Roman" w:ascii="Times New Roman"/>
        </w:rPr>
        <w:t>,</w:t>
      </w:r>
      <w:r w:rsidR="00C523FC">
        <w:rPr>
          <w:rFonts w:cs="Times New Roman" w:hAnsi="Times New Roman" w:ascii="Times New Roman"/>
        </w:rPr>
        <w:t xml:space="preserve"> </w:t>
      </w:r>
      <w:r w:rsidRPr="006239E1">
        <w:rPr>
          <w:rFonts w:cs="Times New Roman" w:hAnsi="Times New Roman" w:ascii="Times New Roman"/>
        </w:rPr>
        <w:t xml:space="preserve">upisano u Sudskom registru kod Trgovačkog suda u Zagrebu pod MBS: </w:t>
      </w:r>
      <w:r w:rsidR="002D4054" w:rsidRPr="002D4054">
        <w:rPr>
          <w:rFonts w:cs="Times New Roman" w:hAnsi="Times New Roman" w:ascii="Times New Roman"/>
        </w:rPr>
        <w:t>080861089</w:t>
      </w:r>
      <w:r w:rsidRPr="006239E1">
        <w:rPr>
          <w:rFonts w:cs="Times New Roman" w:hAnsi="Times New Roman" w:ascii="Times New Roman"/>
        </w:rPr>
        <w:t>.</w:t>
      </w:r>
    </w:p>
    <w:p w14:textId="77777777" w14:paraId="47DC4CE7" w:rsidRDefault="00E43D3A" w:rsidP="00BD2899" w:rsidR="00E43D3A">
      <w:pPr>
        <w:spacing w:lineRule="auto" w:line="276"/>
        <w:jc w:val="both"/>
        <w:rPr>
          <w:rFonts w:cs="Times New Roman" w:hAnsi="Times New Roman" w:ascii="Times New Roman"/>
          <w:sz w:val="24"/>
          <w:szCs w:val="20"/>
        </w:rPr>
      </w:pPr>
    </w:p>
    <w:p w14:textId="698349AF" w14:paraId="697F23DD" w:rsidRDefault="00200A27" w:rsidP="00200A27" w:rsidR="00200A27">
      <w:pPr>
        <w:pStyle w:val="Uvuenotijeloteksta"/>
        <w:spacing w:lineRule="auto" w:line="276"/>
        <w:ind w:firstLine="0"/>
        <w:jc w:val="both"/>
        <w:rPr>
          <w:rFonts w:cs="Times New Roman" w:hAnsi="Times New Roman" w:ascii="Times New Roman"/>
        </w:rPr>
      </w:pPr>
      <w:r w:rsidRPr="006239E1">
        <w:rPr>
          <w:rFonts w:cs="Times New Roman" w:hAnsi="Times New Roman" w:ascii="Times New Roman"/>
        </w:rPr>
        <w:t xml:space="preserve">Društvo je osnovano temeljem </w:t>
      </w:r>
      <w:r w:rsidR="002D4054">
        <w:rPr>
          <w:rFonts w:cs="Times New Roman" w:hAnsi="Times New Roman" w:ascii="Times New Roman"/>
        </w:rPr>
        <w:t>Izjave o osnivanju</w:t>
      </w:r>
      <w:r>
        <w:rPr>
          <w:rFonts w:cs="Times New Roman" w:hAnsi="Times New Roman" w:ascii="Times New Roman"/>
        </w:rPr>
        <w:t xml:space="preserve"> </w:t>
      </w:r>
      <w:r w:rsidR="00C85DAE">
        <w:rPr>
          <w:rFonts w:cs="Times New Roman" w:hAnsi="Times New Roman" w:ascii="Times New Roman"/>
        </w:rPr>
        <w:softHyphen/>
      </w:r>
      <w:r w:rsidR="00C85DAE">
        <w:rPr>
          <w:rFonts w:cs="Times New Roman" w:hAnsi="Times New Roman" w:ascii="Times New Roman"/>
        </w:rPr>
        <w:softHyphen/>
      </w:r>
      <w:r w:rsidR="002D4054">
        <w:rPr>
          <w:rFonts w:cs="Times New Roman" w:hAnsi="Times New Roman" w:ascii="Times New Roman"/>
        </w:rPr>
        <w:t xml:space="preserve">jednostavnog </w:t>
      </w:r>
      <w:r w:rsidR="00BC3E75">
        <w:rPr>
          <w:rFonts w:cs="Times New Roman" w:hAnsi="Times New Roman" w:ascii="Times New Roman"/>
        </w:rPr>
        <w:t>društva s ograničenom odgovornošću</w:t>
      </w:r>
      <w:r>
        <w:rPr>
          <w:rFonts w:cs="Times New Roman" w:hAnsi="Times New Roman" w:ascii="Times New Roman"/>
        </w:rPr>
        <w:t xml:space="preserve"> </w:t>
      </w:r>
      <w:r w:rsidR="002D4054">
        <w:rPr>
          <w:rFonts w:cs="Times New Roman" w:hAnsi="Times New Roman" w:ascii="Times New Roman"/>
        </w:rPr>
        <w:t>od 18.07.2013</w:t>
      </w:r>
      <w:r w:rsidR="005426B1">
        <w:rPr>
          <w:rFonts w:cs="Times New Roman" w:hAnsi="Times New Roman" w:ascii="Times New Roman"/>
        </w:rPr>
        <w:t>. godine.</w:t>
      </w:r>
    </w:p>
    <w:p w14:textId="77777777" w14:paraId="4D8FCF58" w:rsidRDefault="00953972" w:rsidP="00200A27" w:rsidR="00953972">
      <w:pPr>
        <w:pStyle w:val="Uvuenotijeloteksta"/>
        <w:spacing w:lineRule="auto" w:line="276"/>
        <w:ind w:firstLine="0"/>
        <w:jc w:val="both"/>
        <w:rPr>
          <w:rFonts w:cs="Times New Roman" w:hAnsi="Times New Roman" w:ascii="Times New Roman"/>
        </w:rPr>
      </w:pPr>
    </w:p>
    <w:p w14:textId="3E5A78B2" w14:paraId="211238B0" w:rsidRDefault="00953972" w:rsidP="00953972" w:rsidR="00953972">
      <w:pPr>
        <w:pStyle w:val="Uvuenotijeloteksta"/>
        <w:spacing w:lineRule="auto" w:line="276"/>
        <w:ind w:firstLine="0"/>
        <w:jc w:val="both"/>
        <w:rPr>
          <w:rFonts w:cs="Times New Roman" w:hAnsi="Times New Roman" w:ascii="Times New Roman"/>
        </w:rPr>
      </w:pPr>
      <w:r w:rsidRPr="006239E1">
        <w:rPr>
          <w:rFonts w:cs="Times New Roman" w:hAnsi="Times New Roman" w:ascii="Times New Roman"/>
        </w:rPr>
        <w:t xml:space="preserve">Temeljni kapital društva iznosi </w:t>
      </w:r>
      <w:r w:rsidR="002D4054">
        <w:rPr>
          <w:rFonts w:cs="Times New Roman" w:hAnsi="Times New Roman" w:ascii="Times New Roman"/>
        </w:rPr>
        <w:t>1</w:t>
      </w:r>
      <w:r w:rsidR="005426B1">
        <w:rPr>
          <w:rFonts w:cs="Times New Roman" w:hAnsi="Times New Roman" w:ascii="Times New Roman"/>
        </w:rPr>
        <w:t>0.000,</w:t>
      </w:r>
      <w:r w:rsidRPr="006239E1">
        <w:rPr>
          <w:rFonts w:cs="Times New Roman" w:hAnsi="Times New Roman" w:ascii="Times New Roman"/>
        </w:rPr>
        <w:t>00 kuna.</w:t>
      </w:r>
    </w:p>
    <w:p w14:textId="77777777" w14:paraId="531589FC" w:rsidRDefault="005C3D11" w:rsidP="00953972" w:rsidR="005C3D11">
      <w:pPr>
        <w:pStyle w:val="Uvuenotijeloteksta"/>
        <w:spacing w:lineRule="auto" w:line="276"/>
        <w:ind w:firstLine="0"/>
        <w:jc w:val="both"/>
        <w:rPr>
          <w:rFonts w:cs="Times New Roman" w:hAnsi="Times New Roman" w:ascii="Times New Roman"/>
        </w:rPr>
      </w:pPr>
    </w:p>
    <w:p w14:textId="77777777" w14:paraId="521EB51B" w:rsidRDefault="00BC3ACF" w:rsidP="005C3D11" w:rsidR="00BC3ACF">
      <w:pPr>
        <w:pStyle w:val="Uvuenotijeloteksta"/>
        <w:spacing w:lineRule="auto" w:line="276"/>
        <w:ind w:firstLine="0"/>
        <w:jc w:val="both"/>
        <w:rPr>
          <w:rFonts w:cs="Times New Roman" w:hAnsi="Times New Roman" w:ascii="Times New Roman"/>
        </w:rPr>
      </w:pPr>
    </w:p>
    <w:p w14:textId="77777777" w14:paraId="580B1614" w:rsidRDefault="00BC3ACF" w:rsidP="005C3D11" w:rsidR="00BC3ACF">
      <w:pPr>
        <w:pStyle w:val="Uvuenotijeloteksta"/>
        <w:spacing w:lineRule="auto" w:line="276"/>
        <w:ind w:firstLine="0"/>
        <w:jc w:val="both"/>
        <w:rPr>
          <w:rFonts w:cs="Times New Roman" w:hAnsi="Times New Roman" w:ascii="Times New Roman"/>
        </w:rPr>
      </w:pPr>
    </w:p>
    <w:p w14:textId="77777777" w14:paraId="3E076F70" w:rsidRDefault="00BC3ACF" w:rsidP="005C3D11" w:rsidR="00BC3ACF">
      <w:pPr>
        <w:pStyle w:val="Uvuenotijeloteksta"/>
        <w:spacing w:lineRule="auto" w:line="276"/>
        <w:ind w:firstLine="0"/>
        <w:jc w:val="both"/>
        <w:rPr>
          <w:rFonts w:cs="Times New Roman" w:hAnsi="Times New Roman" w:ascii="Times New Roman"/>
        </w:rPr>
      </w:pPr>
    </w:p>
    <w:p w14:textId="77777777" w14:paraId="7CA0F582" w:rsidRDefault="00BC3ACF" w:rsidP="005C3D11" w:rsidR="00BC3ACF">
      <w:pPr>
        <w:pStyle w:val="Uvuenotijeloteksta"/>
        <w:spacing w:lineRule="auto" w:line="276"/>
        <w:ind w:firstLine="0"/>
        <w:jc w:val="both"/>
        <w:rPr>
          <w:rFonts w:cs="Times New Roman" w:hAnsi="Times New Roman" w:ascii="Times New Roman"/>
        </w:rPr>
      </w:pPr>
    </w:p>
    <w:p w14:textId="77777777" w14:paraId="1EB1B647" w:rsidRDefault="00BC3ACF" w:rsidP="005C3D11" w:rsidR="00BC3ACF">
      <w:pPr>
        <w:pStyle w:val="Uvuenotijeloteksta"/>
        <w:spacing w:lineRule="auto" w:line="276"/>
        <w:ind w:firstLine="0"/>
        <w:jc w:val="both"/>
        <w:rPr>
          <w:rFonts w:cs="Times New Roman" w:hAnsi="Times New Roman" w:ascii="Times New Roman"/>
        </w:rPr>
      </w:pPr>
    </w:p>
    <w:p w14:textId="26ECAB2D" w14:paraId="7C5B5E69" w:rsidRDefault="005C3D11" w:rsidP="005C3D11" w:rsidR="005C3D11" w:rsidRPr="006239E1">
      <w:pPr>
        <w:pStyle w:val="Uvuenotijeloteksta"/>
        <w:spacing w:lineRule="auto" w:line="276"/>
        <w:ind w:firstLine="0"/>
        <w:jc w:val="both"/>
        <w:rPr>
          <w:rFonts w:cs="Times New Roman" w:hAnsi="Times New Roman" w:ascii="Times New Roman"/>
        </w:rPr>
      </w:pPr>
      <w:r w:rsidRPr="006239E1">
        <w:rPr>
          <w:rFonts w:cs="Times New Roman" w:hAnsi="Times New Roman" w:ascii="Times New Roman"/>
        </w:rPr>
        <w:lastRenderedPageBreak/>
        <w:t>Predmet poslovanja društva čin</w:t>
      </w:r>
      <w:r w:rsidR="00BC3ACF">
        <w:rPr>
          <w:rFonts w:cs="Times New Roman" w:hAnsi="Times New Roman" w:ascii="Times New Roman"/>
        </w:rPr>
        <w:t>e</w:t>
      </w:r>
      <w:r w:rsidRPr="006239E1">
        <w:rPr>
          <w:rFonts w:cs="Times New Roman" w:hAnsi="Times New Roman" w:ascii="Times New Roman"/>
        </w:rPr>
        <w:t xml:space="preserve"> slijedeće djelatnosti:</w:t>
      </w:r>
    </w:p>
    <w:p w14:textId="77777777" w14:paraId="40DEEFA5"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kupnja i prodaja robe</w:t>
      </w:r>
    </w:p>
    <w:p w14:textId="77777777" w14:paraId="439C5D0A"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obavljanje trgovačkog posredovanja na domaćem i inozemnom tržištu</w:t>
      </w:r>
    </w:p>
    <w:p w14:textId="77777777" w14:paraId="60AA2924"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zastupanje inozemnih tvrtki</w:t>
      </w:r>
    </w:p>
    <w:p w14:textId="77777777" w14:paraId="7AF9221E"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pružanje usluga informacijskog društva</w:t>
      </w:r>
    </w:p>
    <w:p w14:textId="77777777" w14:paraId="429EC326"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proizvodnja tekstila i tekstilnih proizvoda</w:t>
      </w:r>
    </w:p>
    <w:p w14:textId="77777777" w14:paraId="5FB15228"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promidžba (reklama i propaganda)</w:t>
      </w:r>
    </w:p>
    <w:p w14:textId="77777777" w14:paraId="30A9C211" w:rsidRDefault="00BC3ACF" w:rsidP="00BC3ACF" w:rsidR="00BC3ACF" w:rsidRPr="00BC3ACF">
      <w:pPr>
        <w:pStyle w:val="Uvuenotijeloteksta"/>
        <w:spacing w:lineRule="auto" w:line="276"/>
        <w:rPr>
          <w:rFonts w:cs="Times New Roman" w:hAnsi="Times New Roman" w:ascii="Times New Roman"/>
        </w:rPr>
      </w:pPr>
      <w:r w:rsidRPr="00BC3ACF">
        <w:rPr>
          <w:rFonts w:cs="Times New Roman" w:hAnsi="Times New Roman" w:ascii="Times New Roman"/>
        </w:rPr>
        <w:t>*</w:t>
      </w:r>
      <w:r w:rsidRPr="00BC3ACF">
        <w:rPr>
          <w:rFonts w:cs="Times New Roman" w:hAnsi="Times New Roman" w:ascii="Times New Roman"/>
        </w:rPr>
        <w:tab/>
        <w:t>proizvodnja odjeće i obuće</w:t>
      </w:r>
    </w:p>
    <w:p w14:textId="77777777" w14:paraId="6ABDD306" w:rsidRDefault="00BC3ACF" w:rsidP="00BC3ACF" w:rsidR="00BC3ACF">
      <w:pPr>
        <w:pStyle w:val="Uvuenotijeloteksta"/>
        <w:spacing w:lineRule="auto" w:line="276"/>
        <w:ind w:firstLine="0"/>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sidRPr="00BC3ACF">
        <w:rPr>
          <w:rFonts w:cs="Times New Roman" w:hAnsi="Times New Roman" w:ascii="Times New Roman"/>
        </w:rPr>
        <w:t>*</w:t>
      </w:r>
      <w:r w:rsidRPr="00BC3ACF">
        <w:rPr>
          <w:rFonts w:cs="Times New Roman" w:hAnsi="Times New Roman" w:ascii="Times New Roman"/>
        </w:rPr>
        <w:tab/>
        <w:t>dizajniranje tekstila, odjeće, obuće i modnog pribora</w:t>
      </w:r>
    </w:p>
    <w:p w14:textId="77777777" w14:paraId="70FFA3B3" w:rsidRDefault="00BC3ACF" w:rsidP="00BC3ACF" w:rsidR="00BC3ACF">
      <w:pPr>
        <w:pStyle w:val="Uvuenotijeloteksta"/>
        <w:spacing w:lineRule="auto" w:line="276"/>
        <w:ind w:firstLine="0"/>
        <w:rPr>
          <w:rFonts w:cs="Times New Roman" w:hAnsi="Times New Roman" w:ascii="Times New Roman"/>
        </w:rPr>
      </w:pPr>
    </w:p>
    <w:p w14:textId="77777777" w14:paraId="79A28204" w:rsidRDefault="00C63135" w:rsidP="00BC3ACF" w:rsidR="00C63135">
      <w:pPr>
        <w:pStyle w:val="Uvuenotijeloteksta"/>
        <w:spacing w:lineRule="auto" w:line="276"/>
        <w:ind w:firstLine="0"/>
        <w:rPr>
          <w:rFonts w:cs="Times New Roman" w:hAnsi="Times New Roman" w:ascii="Times New Roman"/>
        </w:rPr>
      </w:pPr>
    </w:p>
    <w:p w14:textId="563E3AE8" w14:paraId="73A6100D" w:rsidRDefault="00C63135" w:rsidP="00BC3ACF" w:rsidR="00C63135">
      <w:pPr>
        <w:pStyle w:val="Uvuenotijeloteksta"/>
        <w:spacing w:lineRule="auto" w:line="276"/>
        <w:ind w:firstLine="0"/>
        <w:rPr>
          <w:rFonts w:cs="Times New Roman" w:hAnsi="Times New Roman" w:ascii="Times New Roman"/>
        </w:rPr>
      </w:pPr>
      <w:r>
        <w:rPr>
          <w:rFonts w:cs="Times New Roman" w:hAnsi="Times New Roman" w:ascii="Times New Roman"/>
        </w:rPr>
        <w:t>Osnivači/članovi društva su:</w:t>
      </w:r>
    </w:p>
    <w:p w14:textId="77777777" w14:paraId="7BB4D910" w:rsidRDefault="00C63135" w:rsidP="00C63135" w:rsidR="00C63135">
      <w:pPr>
        <w:pStyle w:val="Uvuenotijeloteksta"/>
        <w:spacing w:lineRule="auto" w:line="276"/>
        <w:ind w:firstLine="0"/>
        <w:rPr>
          <w:rFonts w:cs="Times New Roman" w:hAnsi="Times New Roman" w:ascii="Times New Roman"/>
          <w:b/>
        </w:rPr>
      </w:pPr>
    </w:p>
    <w:p w14:textId="31AAACD3" w14:paraId="53A61CF7" w:rsidRDefault="00C63135" w:rsidP="00C63135" w:rsidR="00C63135" w:rsidRPr="006239E1">
      <w:pPr>
        <w:pStyle w:val="Uvuenotijeloteksta"/>
        <w:spacing w:lineRule="auto" w:line="276"/>
        <w:ind w:firstLine="0"/>
        <w:rPr>
          <w:rFonts w:cs="Times New Roman" w:hAnsi="Times New Roman" w:ascii="Times New Roman"/>
        </w:rPr>
      </w:pPr>
      <w:r w:rsidRPr="00C63135">
        <w:rPr>
          <w:rFonts w:cs="Times New Roman" w:hAnsi="Times New Roman" w:ascii="Times New Roman"/>
          <w:b/>
        </w:rPr>
        <w:t>Ivona Martinko</w:t>
      </w:r>
      <w:r w:rsidRPr="006239E1">
        <w:rPr>
          <w:rFonts w:cs="Times New Roman" w:hAnsi="Times New Roman" w:ascii="Times New Roman"/>
        </w:rPr>
        <w:t xml:space="preserve">, OIB: </w:t>
      </w:r>
      <w:r w:rsidRPr="00C63135">
        <w:rPr>
          <w:rFonts w:cs="Times New Roman" w:hAnsi="Times New Roman" w:ascii="Times New Roman"/>
        </w:rPr>
        <w:t>15095272930</w:t>
      </w:r>
    </w:p>
    <w:p w14:textId="77777777" w14:paraId="0D54B281" w:rsidRDefault="00C63135" w:rsidP="00C63135" w:rsidR="00C63135">
      <w:pPr>
        <w:pStyle w:val="Uvuenotijeloteksta"/>
        <w:spacing w:lineRule="auto" w:line="276"/>
        <w:ind w:firstLine="0"/>
        <w:rPr>
          <w:rFonts w:cs="Times New Roman" w:hAnsi="Times New Roman" w:ascii="Times New Roman"/>
        </w:rPr>
      </w:pPr>
      <w:r>
        <w:rPr>
          <w:rFonts w:cs="Times New Roman" w:hAnsi="Times New Roman" w:ascii="Times New Roman"/>
        </w:rPr>
        <w:t>Zagreb, Mesnička 5</w:t>
      </w:r>
    </w:p>
    <w:p w14:textId="60D959BE" w14:paraId="17D26FF4" w:rsidRDefault="00C63135" w:rsidP="00C63135" w:rsidR="00C63135">
      <w:pPr>
        <w:pStyle w:val="Uvuenotijeloteksta"/>
        <w:spacing w:lineRule="auto" w:line="276"/>
        <w:ind w:firstLine="0"/>
        <w:rPr>
          <w:rFonts w:cs="Times New Roman" w:hAnsi="Times New Roman" w:ascii="Times New Roman"/>
        </w:rPr>
      </w:pPr>
      <w:r w:rsidRPr="00C63135">
        <w:rPr>
          <w:rFonts w:cs="Times New Roman" w:hAnsi="Times New Roman" w:ascii="Times New Roman"/>
        </w:rPr>
        <w:t>- jedini član j.d.o.o.</w:t>
      </w:r>
    </w:p>
    <w:p w14:textId="6F607EF3" w14:paraId="196CC7E4" w:rsidRDefault="00C63135" w:rsidP="00BC3ACF" w:rsidR="00C63135">
      <w:pPr>
        <w:pStyle w:val="Uvuenotijeloteksta"/>
        <w:spacing w:lineRule="auto" w:line="276"/>
        <w:ind w:firstLine="0"/>
        <w:rPr>
          <w:rFonts w:cs="Times New Roman" w:hAnsi="Times New Roman" w:ascii="Times New Roman"/>
        </w:rPr>
      </w:pPr>
    </w:p>
    <w:p w14:textId="76724923" w14:paraId="17377EBF" w:rsidRDefault="00E536DC" w:rsidP="00BC3ACF" w:rsidR="0094001A">
      <w:pPr>
        <w:pStyle w:val="Uvuenotijeloteksta"/>
        <w:spacing w:lineRule="auto" w:line="276"/>
        <w:ind w:firstLine="0"/>
        <w:rPr>
          <w:rFonts w:cs="Times New Roman" w:hAnsi="Times New Roman" w:ascii="Times New Roman"/>
        </w:rPr>
      </w:pPr>
      <w:r>
        <w:rPr>
          <w:rFonts w:cs="Times New Roman" w:hAnsi="Times New Roman" w:ascii="Times New Roman"/>
        </w:rPr>
        <w:t>Osobe ovlaštene</w:t>
      </w:r>
      <w:r w:rsidR="00C63135">
        <w:rPr>
          <w:rFonts w:cs="Times New Roman" w:hAnsi="Times New Roman" w:ascii="Times New Roman"/>
        </w:rPr>
        <w:t xml:space="preserve"> za zastupanje društva</w:t>
      </w:r>
      <w:r>
        <w:rPr>
          <w:rFonts w:cs="Times New Roman" w:hAnsi="Times New Roman" w:ascii="Times New Roman"/>
        </w:rPr>
        <w:t xml:space="preserve"> </w:t>
      </w:r>
      <w:r w:rsidR="00C63135">
        <w:rPr>
          <w:rFonts w:cs="Times New Roman" w:hAnsi="Times New Roman" w:ascii="Times New Roman"/>
        </w:rPr>
        <w:t xml:space="preserve">do otvaranja stečajnog postupka bile </w:t>
      </w:r>
      <w:r>
        <w:rPr>
          <w:rFonts w:cs="Times New Roman" w:hAnsi="Times New Roman" w:ascii="Times New Roman"/>
        </w:rPr>
        <w:t>su</w:t>
      </w:r>
      <w:r w:rsidR="0094001A" w:rsidRPr="006239E1">
        <w:rPr>
          <w:rFonts w:cs="Times New Roman" w:hAnsi="Times New Roman" w:ascii="Times New Roman"/>
        </w:rPr>
        <w:t xml:space="preserve">: </w:t>
      </w:r>
    </w:p>
    <w:p w14:textId="77777777" w14:paraId="470616EA" w:rsidRDefault="00275010" w:rsidP="0094001A" w:rsidR="00275010" w:rsidRPr="006239E1">
      <w:pPr>
        <w:pStyle w:val="Uvuenotijeloteksta"/>
        <w:spacing w:lineRule="auto" w:line="276"/>
        <w:ind w:firstLine="0"/>
        <w:rPr>
          <w:rFonts w:cs="Times New Roman" w:hAnsi="Times New Roman" w:ascii="Times New Roman"/>
        </w:rPr>
      </w:pPr>
    </w:p>
    <w:p w14:textId="496E804E" w14:paraId="4FA9EB52" w:rsidRDefault="00C63135" w:rsidP="00C63135" w:rsidR="00D31465" w:rsidRPr="006239E1">
      <w:pPr>
        <w:pStyle w:val="Uvuenotijeloteksta"/>
        <w:spacing w:lineRule="auto" w:line="276"/>
        <w:ind w:firstLine="0"/>
        <w:rPr>
          <w:rFonts w:cs="Times New Roman" w:hAnsi="Times New Roman" w:ascii="Times New Roman"/>
        </w:rPr>
      </w:pPr>
      <w:r>
        <w:rPr>
          <w:rFonts w:cs="Times New Roman" w:hAnsi="Times New Roman" w:ascii="Times New Roman"/>
          <w:b/>
        </w:rPr>
        <w:t xml:space="preserve"> </w:t>
      </w:r>
      <w:r w:rsidRPr="00C63135">
        <w:rPr>
          <w:rFonts w:cs="Times New Roman" w:hAnsi="Times New Roman" w:ascii="Times New Roman"/>
          <w:b/>
        </w:rPr>
        <w:t>Ivona Martinko</w:t>
      </w:r>
      <w:r w:rsidR="00D31465" w:rsidRPr="006239E1">
        <w:rPr>
          <w:rFonts w:cs="Times New Roman" w:hAnsi="Times New Roman" w:ascii="Times New Roman"/>
        </w:rPr>
        <w:t xml:space="preserve">, OIB: </w:t>
      </w:r>
      <w:r w:rsidRPr="00C63135">
        <w:rPr>
          <w:rFonts w:cs="Times New Roman" w:hAnsi="Times New Roman" w:ascii="Times New Roman"/>
        </w:rPr>
        <w:t>15095272930</w:t>
      </w:r>
    </w:p>
    <w:p w14:textId="77777777" w14:paraId="1EB6E412" w:rsidRDefault="00C63135" w:rsidP="00C63135" w:rsidR="00C63135">
      <w:pPr>
        <w:pStyle w:val="Uvuenotijeloteksta"/>
        <w:spacing w:lineRule="auto" w:line="276"/>
        <w:ind w:firstLine="0"/>
        <w:rPr>
          <w:rFonts w:cs="Times New Roman" w:hAnsi="Times New Roman" w:ascii="Times New Roman"/>
        </w:rPr>
      </w:pPr>
      <w:r>
        <w:rPr>
          <w:rFonts w:cs="Times New Roman" w:hAnsi="Times New Roman" w:ascii="Times New Roman"/>
        </w:rPr>
        <w:t xml:space="preserve"> </w:t>
      </w:r>
      <w:r w:rsidRPr="00C63135">
        <w:rPr>
          <w:rFonts w:cs="Times New Roman" w:hAnsi="Times New Roman" w:ascii="Times New Roman"/>
        </w:rPr>
        <w:t>Zagreb, Mesnička 5</w:t>
      </w:r>
    </w:p>
    <w:p w14:textId="2B40B161" w14:paraId="45823C5C" w:rsidRDefault="00C63135" w:rsidP="00CA1A65" w:rsidR="00BD2220" w:rsidRPr="006829D1">
      <w:pPr>
        <w:pStyle w:val="Uvuenotijeloteksta"/>
        <w:spacing w:lineRule="auto" w:line="276"/>
        <w:ind w:firstLine="0"/>
        <w:rPr>
          <w:rFonts w:cs="Times New Roman" w:hAnsi="Times New Roman" w:ascii="Times New Roman"/>
        </w:rPr>
      </w:pPr>
      <w:r w:rsidRPr="00C63135">
        <w:rPr>
          <w:rFonts w:cs="Times New Roman" w:hAnsi="Times New Roman" w:ascii="Times New Roman"/>
        </w:rPr>
        <w:t xml:space="preserve">- </w:t>
      </w:r>
      <w:r w:rsidR="006829D1">
        <w:rPr>
          <w:rFonts w:cs="Times New Roman" w:hAnsi="Times New Roman" w:ascii="Times New Roman"/>
        </w:rPr>
        <w:t>direktor</w:t>
      </w:r>
    </w:p>
    <w:p w14:textId="77777777" w14:paraId="1B1BDA3A" w:rsidRDefault="006829D1" w:rsidP="00CA1A65" w:rsidR="006829D1">
      <w:pPr>
        <w:pStyle w:val="Uvuenotijeloteksta"/>
        <w:spacing w:lineRule="auto" w:line="276"/>
        <w:ind w:firstLine="0"/>
        <w:rPr>
          <w:rFonts w:cs="Times New Roman" w:hAnsi="Times New Roman" w:ascii="Times New Roman"/>
          <w:b/>
          <w:bCs/>
        </w:rPr>
      </w:pPr>
    </w:p>
    <w:p w14:textId="6EE67B7A" w14:paraId="30525C4E" w:rsidRDefault="00221F1F" w:rsidP="00CA1A65" w:rsidR="00CA1A65" w:rsidRPr="00CA1A65">
      <w:pPr>
        <w:pStyle w:val="Uvuenotijeloteksta"/>
        <w:spacing w:lineRule="auto" w:line="276"/>
        <w:ind w:firstLine="0"/>
        <w:rPr>
          <w:rFonts w:cs="Times New Roman" w:hAnsi="Times New Roman" w:ascii="Times New Roman"/>
        </w:rPr>
      </w:pPr>
      <w:r>
        <w:rPr>
          <w:rFonts w:cs="Times New Roman" w:hAnsi="Times New Roman" w:ascii="Times New Roman"/>
          <w:b/>
          <w:bCs/>
        </w:rPr>
        <w:t>STANJE RAČUNA DUŽNIKA</w:t>
      </w:r>
    </w:p>
    <w:p w14:textId="77777777" w14:paraId="62ABEFBB" w:rsidRDefault="00CA1A65" w:rsidP="00CA1A65" w:rsidR="00CA1A65" w:rsidRPr="00CA1A65">
      <w:pPr>
        <w:pStyle w:val="Uvuenotijeloteksta"/>
        <w:spacing w:lineRule="auto" w:line="276"/>
        <w:ind w:firstLine="0"/>
        <w:jc w:val="both"/>
        <w:rPr>
          <w:rFonts w:cs="Times New Roman" w:hAnsi="Times New Roman" w:ascii="Times New Roman"/>
        </w:rPr>
      </w:pPr>
    </w:p>
    <w:p w14:textId="55D589B6" w14:paraId="7918B923" w:rsidRDefault="00CA1A65" w:rsidP="00CA1A65" w:rsidR="00CA1A65" w:rsidRPr="00CA1A65">
      <w:pPr>
        <w:spacing w:lineRule="auto" w:line="276"/>
        <w:jc w:val="both"/>
        <w:rPr>
          <w:rFonts w:cs="Times New Roman" w:hAnsi="Times New Roman" w:ascii="Times New Roman"/>
          <w:sz w:val="24"/>
          <w:szCs w:val="24"/>
        </w:rPr>
      </w:pPr>
      <w:r w:rsidRPr="00CA1A65">
        <w:rPr>
          <w:rFonts w:cs="Times New Roman" w:hAnsi="Times New Roman" w:ascii="Times New Roman"/>
          <w:sz w:val="24"/>
          <w:szCs w:val="24"/>
        </w:rPr>
        <w:t xml:space="preserve">Dužnik je svoje financijsko poslovanje </w:t>
      </w:r>
      <w:r w:rsidR="0089272C">
        <w:rPr>
          <w:rFonts w:cs="Times New Roman" w:hAnsi="Times New Roman" w:ascii="Times New Roman"/>
          <w:sz w:val="24"/>
          <w:szCs w:val="24"/>
        </w:rPr>
        <w:t xml:space="preserve">do </w:t>
      </w:r>
      <w:r w:rsidR="00D80EAD">
        <w:rPr>
          <w:rFonts w:cs="Times New Roman" w:hAnsi="Times New Roman" w:ascii="Times New Roman"/>
          <w:sz w:val="24"/>
          <w:szCs w:val="24"/>
        </w:rPr>
        <w:t xml:space="preserve">otvaranja stečajnog postupka </w:t>
      </w:r>
      <w:r w:rsidR="00FC2610">
        <w:rPr>
          <w:rFonts w:cs="Times New Roman" w:hAnsi="Times New Roman" w:ascii="Times New Roman"/>
          <w:sz w:val="24"/>
          <w:szCs w:val="24"/>
        </w:rPr>
        <w:t>obavljao preko sl</w:t>
      </w:r>
      <w:r w:rsidRPr="00CA1A65">
        <w:rPr>
          <w:rFonts w:cs="Times New Roman" w:hAnsi="Times New Roman" w:ascii="Times New Roman"/>
          <w:sz w:val="24"/>
          <w:szCs w:val="24"/>
        </w:rPr>
        <w:t>jedećih računa:</w:t>
      </w:r>
    </w:p>
    <w:p w14:textId="74C4E4CC" w14:paraId="7084A5E6" w:rsidRDefault="007600DB" w:rsidP="007600DB" w:rsidR="007600DB">
      <w:pPr>
        <w:numPr>
          <w:ilvl w:val="0"/>
          <w:numId w:val="3"/>
        </w:numPr>
        <w:spacing w:lineRule="auto" w:line="276" w:after="0"/>
        <w:jc w:val="both"/>
        <w:rPr>
          <w:rFonts w:cs="Times New Roman" w:hAnsi="Times New Roman" w:ascii="Times New Roman"/>
          <w:sz w:val="24"/>
          <w:szCs w:val="24"/>
        </w:rPr>
      </w:pPr>
      <w:r>
        <w:rPr>
          <w:rFonts w:cs="Times New Roman" w:hAnsi="Times New Roman" w:ascii="Times New Roman"/>
          <w:sz w:val="24"/>
          <w:szCs w:val="24"/>
        </w:rPr>
        <w:t xml:space="preserve">IBAN </w:t>
      </w:r>
      <w:r w:rsidRPr="007600DB">
        <w:rPr>
          <w:rFonts w:cs="Times New Roman" w:hAnsi="Times New Roman" w:ascii="Times New Roman"/>
          <w:sz w:val="24"/>
          <w:szCs w:val="24"/>
        </w:rPr>
        <w:t>HR2223400091110620636</w:t>
      </w:r>
      <w:r>
        <w:rPr>
          <w:rFonts w:cs="Times New Roman" w:hAnsi="Times New Roman" w:ascii="Times New Roman"/>
          <w:sz w:val="24"/>
          <w:szCs w:val="24"/>
        </w:rPr>
        <w:t xml:space="preserve"> otvoren kod PBZ d.d. – zatvoren </w:t>
      </w:r>
      <w:r w:rsidR="00652B9C">
        <w:rPr>
          <w:rFonts w:cs="Times New Roman" w:hAnsi="Times New Roman" w:ascii="Times New Roman"/>
          <w:sz w:val="24"/>
          <w:szCs w:val="24"/>
        </w:rPr>
        <w:t>21.08.2017.</w:t>
      </w:r>
    </w:p>
    <w:p w14:textId="31A5854C" w14:paraId="44837C9C" w:rsidRDefault="00CA1A65" w:rsidP="00D80EAD" w:rsidR="00CA1A65">
      <w:pPr>
        <w:numPr>
          <w:ilvl w:val="0"/>
          <w:numId w:val="3"/>
        </w:numPr>
        <w:spacing w:lineRule="auto" w:line="276" w:after="0"/>
        <w:jc w:val="both"/>
        <w:rPr>
          <w:rFonts w:cs="Times New Roman" w:hAnsi="Times New Roman" w:ascii="Times New Roman"/>
          <w:sz w:val="24"/>
          <w:szCs w:val="24"/>
        </w:rPr>
      </w:pPr>
      <w:r w:rsidRPr="00CA1A65">
        <w:rPr>
          <w:rFonts w:cs="Times New Roman" w:hAnsi="Times New Roman" w:ascii="Times New Roman"/>
          <w:sz w:val="24"/>
          <w:szCs w:val="24"/>
        </w:rPr>
        <w:t xml:space="preserve">IBAN </w:t>
      </w:r>
      <w:r w:rsidR="00D80EAD" w:rsidRPr="00D80EAD">
        <w:rPr>
          <w:rFonts w:cs="Times New Roman" w:hAnsi="Times New Roman" w:ascii="Times New Roman"/>
          <w:sz w:val="24"/>
          <w:szCs w:val="24"/>
        </w:rPr>
        <w:t>HR2923600001102365175</w:t>
      </w:r>
      <w:r w:rsidRPr="00CA1A65">
        <w:rPr>
          <w:rFonts w:cs="Times New Roman" w:hAnsi="Times New Roman" w:ascii="Times New Roman"/>
          <w:sz w:val="24"/>
          <w:szCs w:val="24"/>
        </w:rPr>
        <w:t xml:space="preserve"> otvoren kod </w:t>
      </w:r>
      <w:r w:rsidR="00D80EAD">
        <w:rPr>
          <w:rFonts w:cs="Times New Roman" w:hAnsi="Times New Roman" w:ascii="Times New Roman"/>
          <w:sz w:val="24"/>
          <w:szCs w:val="24"/>
        </w:rPr>
        <w:t>ZAGREBAČKE BANKE</w:t>
      </w:r>
      <w:r>
        <w:rPr>
          <w:rFonts w:cs="Times New Roman" w:hAnsi="Times New Roman" w:ascii="Times New Roman"/>
          <w:sz w:val="24"/>
          <w:szCs w:val="24"/>
        </w:rPr>
        <w:t xml:space="preserve"> </w:t>
      </w:r>
      <w:r w:rsidRPr="00CA1A65">
        <w:rPr>
          <w:rFonts w:cs="Times New Roman" w:hAnsi="Times New Roman" w:ascii="Times New Roman"/>
          <w:sz w:val="24"/>
          <w:szCs w:val="24"/>
        </w:rPr>
        <w:t>d.d.</w:t>
      </w:r>
      <w:r w:rsidR="00D80EAD">
        <w:rPr>
          <w:rFonts w:cs="Times New Roman" w:hAnsi="Times New Roman" w:ascii="Times New Roman"/>
          <w:sz w:val="24"/>
          <w:szCs w:val="24"/>
        </w:rPr>
        <w:t xml:space="preserve"> – zatvoren 12.04.2018</w:t>
      </w:r>
      <w:r w:rsidR="007600DB">
        <w:rPr>
          <w:rFonts w:cs="Times New Roman" w:hAnsi="Times New Roman" w:ascii="Times New Roman"/>
          <w:sz w:val="24"/>
          <w:szCs w:val="24"/>
        </w:rPr>
        <w:t xml:space="preserve">. </w:t>
      </w:r>
    </w:p>
    <w:p w14:textId="77777777" w14:paraId="0350411F" w:rsidRDefault="00787D02" w:rsidP="00787D02" w:rsidR="00787D02">
      <w:pPr>
        <w:spacing w:lineRule="auto" w:line="276" w:after="0"/>
        <w:ind w:left="720"/>
        <w:jc w:val="both"/>
        <w:rPr>
          <w:rFonts w:cs="Times New Roman" w:hAnsi="Times New Roman" w:ascii="Times New Roman"/>
          <w:sz w:val="24"/>
          <w:szCs w:val="24"/>
        </w:rPr>
      </w:pPr>
    </w:p>
    <w:p w14:textId="4CCD9DE8" w14:paraId="38DEEA93" w:rsidRDefault="00797047" w:rsidP="00B245C1" w:rsidR="006A5043">
      <w:pPr>
        <w:spacing w:lineRule="auto" w:line="276"/>
        <w:jc w:val="both"/>
        <w:rPr>
          <w:rFonts w:cs="Times New Roman" w:hAnsi="Times New Roman" w:ascii="Times New Roman"/>
          <w:sz w:val="24"/>
        </w:rPr>
      </w:pPr>
      <w:r>
        <w:rPr>
          <w:rFonts w:cs="Times New Roman" w:hAnsi="Times New Roman" w:ascii="Times New Roman"/>
          <w:sz w:val="24"/>
        </w:rPr>
        <w:t xml:space="preserve">Stečajni upravitelj </w:t>
      </w:r>
      <w:r w:rsidR="007217B8">
        <w:rPr>
          <w:rFonts w:cs="Times New Roman" w:hAnsi="Times New Roman" w:ascii="Times New Roman"/>
          <w:sz w:val="24"/>
        </w:rPr>
        <w:t xml:space="preserve">zatražio je zatvaranje </w:t>
      </w:r>
      <w:r w:rsidR="00A94652">
        <w:rPr>
          <w:rFonts w:cs="Times New Roman" w:hAnsi="Times New Roman" w:ascii="Times New Roman"/>
          <w:sz w:val="24"/>
        </w:rPr>
        <w:t xml:space="preserve">zatečenog </w:t>
      </w:r>
      <w:r w:rsidR="007217B8">
        <w:rPr>
          <w:rFonts w:cs="Times New Roman" w:hAnsi="Times New Roman" w:ascii="Times New Roman"/>
          <w:sz w:val="24"/>
        </w:rPr>
        <w:t xml:space="preserve">starog računa te je otvorio </w:t>
      </w:r>
      <w:r>
        <w:rPr>
          <w:rFonts w:cs="Times New Roman" w:hAnsi="Times New Roman" w:ascii="Times New Roman"/>
          <w:sz w:val="24"/>
        </w:rPr>
        <w:t>novi račun stečajnog dužnika</w:t>
      </w:r>
      <w:r w:rsidR="007217B8">
        <w:rPr>
          <w:rFonts w:cs="Times New Roman" w:hAnsi="Times New Roman" w:ascii="Times New Roman"/>
          <w:sz w:val="24"/>
        </w:rPr>
        <w:t>:</w:t>
      </w:r>
    </w:p>
    <w:p w14:textId="11496F8E" w14:paraId="52401612" w:rsidRDefault="00797047" w:rsidP="00F63031" w:rsidR="00797047" w:rsidRPr="00F63031">
      <w:pPr>
        <w:pStyle w:val="Odlomakpopisa"/>
        <w:numPr>
          <w:ilvl w:val="0"/>
          <w:numId w:val="3"/>
        </w:numPr>
        <w:spacing w:lineRule="auto" w:line="276" w:after="0"/>
        <w:jc w:val="both"/>
        <w:rPr>
          <w:rFonts w:cs="Times New Roman" w:hAnsi="Times New Roman" w:ascii="Times New Roman"/>
          <w:b/>
          <w:sz w:val="24"/>
          <w:szCs w:val="24"/>
        </w:rPr>
      </w:pPr>
      <w:r w:rsidRPr="00F63031">
        <w:rPr>
          <w:rFonts w:cs="Times New Roman" w:hAnsi="Times New Roman" w:ascii="Times New Roman"/>
          <w:sz w:val="24"/>
          <w:szCs w:val="24"/>
        </w:rPr>
        <w:t xml:space="preserve">IBAN HR9223860021119020878 otvoren kod PODRAVSKE BANKE d.d. </w:t>
      </w:r>
      <w:r w:rsidR="006829D1" w:rsidRPr="00F63031">
        <w:rPr>
          <w:rFonts w:cs="Times New Roman" w:hAnsi="Times New Roman" w:ascii="Times New Roman"/>
          <w:sz w:val="24"/>
          <w:szCs w:val="24"/>
        </w:rPr>
        <w:t xml:space="preserve">- </w:t>
      </w:r>
      <w:r w:rsidR="00A94652">
        <w:rPr>
          <w:rFonts w:cs="Times New Roman" w:hAnsi="Times New Roman" w:ascii="Times New Roman"/>
          <w:b/>
          <w:sz w:val="24"/>
          <w:szCs w:val="24"/>
        </w:rPr>
        <w:t>t</w:t>
      </w:r>
      <w:r w:rsidR="006829D1" w:rsidRPr="00F63031">
        <w:rPr>
          <w:rFonts w:cs="Times New Roman" w:hAnsi="Times New Roman" w:ascii="Times New Roman"/>
          <w:b/>
          <w:sz w:val="24"/>
          <w:szCs w:val="24"/>
        </w:rPr>
        <w:t>renutno stanje na žiro računu stečajnog dužnika iznosi 0,01 kn</w:t>
      </w:r>
    </w:p>
    <w:p w14:textId="63CF3E88" w14:paraId="6D75980A" w:rsidRDefault="00797047" w:rsidP="00797047" w:rsidR="00797047">
      <w:pPr>
        <w:spacing w:lineRule="auto" w:line="276" w:after="0"/>
        <w:jc w:val="both"/>
        <w:rPr>
          <w:rFonts w:cs="Times New Roman" w:hAnsi="Times New Roman" w:ascii="Times New Roman"/>
          <w:sz w:val="24"/>
          <w:szCs w:val="24"/>
        </w:rPr>
      </w:pPr>
    </w:p>
    <w:p w14:textId="52990117" w14:paraId="5AD9D89A" w:rsidRDefault="006A5043" w:rsidP="006A5043" w:rsidR="006A5043" w:rsidRPr="006239E1">
      <w:pPr>
        <w:pStyle w:val="Uvuenotijeloteksta"/>
        <w:spacing w:lineRule="auto" w:line="276"/>
        <w:ind w:firstLine="0"/>
        <w:jc w:val="both"/>
        <w:rPr>
          <w:rFonts w:cs="Times New Roman" w:hAnsi="Times New Roman" w:ascii="Times New Roman"/>
          <w:b/>
          <w:bCs/>
        </w:rPr>
      </w:pPr>
      <w:r w:rsidRPr="006239E1">
        <w:rPr>
          <w:rFonts w:cs="Times New Roman" w:hAnsi="Times New Roman" w:ascii="Times New Roman"/>
          <w:b/>
          <w:bCs/>
        </w:rPr>
        <w:t>ZAPOSLEN</w:t>
      </w:r>
      <w:r w:rsidR="00221F1F">
        <w:rPr>
          <w:rFonts w:cs="Times New Roman" w:hAnsi="Times New Roman" w:ascii="Times New Roman"/>
          <w:b/>
          <w:bCs/>
        </w:rPr>
        <w:t>ICI</w:t>
      </w:r>
    </w:p>
    <w:p w14:textId="77777777" w14:paraId="72577C8F" w:rsidRDefault="006A5043" w:rsidP="006A5043" w:rsidR="006A5043" w:rsidRPr="006239E1">
      <w:pPr>
        <w:pStyle w:val="Uvuenotijeloteksta"/>
        <w:spacing w:lineRule="auto" w:line="276"/>
        <w:ind w:firstLine="0"/>
        <w:jc w:val="both"/>
        <w:rPr>
          <w:rFonts w:cs="Times New Roman" w:hAnsi="Times New Roman" w:ascii="Times New Roman"/>
          <w:b/>
          <w:bCs/>
        </w:rPr>
      </w:pPr>
    </w:p>
    <w:p w14:textId="72C76858" w14:paraId="14B73DE9" w:rsidRDefault="00387E57" w:rsidP="007600DB" w:rsidR="006A5043">
      <w:pPr>
        <w:pStyle w:val="Uvuenotijeloteksta"/>
        <w:spacing w:lineRule="auto" w:line="276"/>
        <w:ind w:firstLine="0"/>
        <w:jc w:val="both"/>
        <w:rPr>
          <w:rFonts w:cs="Times New Roman" w:hAnsi="Times New Roman" w:ascii="Times New Roman"/>
          <w:bCs/>
        </w:rPr>
      </w:pPr>
      <w:r w:rsidRPr="004F768D">
        <w:rPr>
          <w:rFonts w:cs="Times New Roman" w:hAnsi="Times New Roman" w:ascii="Times New Roman"/>
          <w:bCs/>
        </w:rPr>
        <w:t xml:space="preserve">Iz </w:t>
      </w:r>
      <w:r w:rsidR="00215075">
        <w:rPr>
          <w:rFonts w:cs="Times New Roman" w:hAnsi="Times New Roman" w:ascii="Times New Roman"/>
          <w:bCs/>
        </w:rPr>
        <w:t xml:space="preserve">pribavljenog </w:t>
      </w:r>
      <w:r w:rsidRPr="004F768D">
        <w:rPr>
          <w:rFonts w:cs="Times New Roman" w:hAnsi="Times New Roman" w:ascii="Times New Roman"/>
          <w:bCs/>
        </w:rPr>
        <w:t xml:space="preserve">uvjerenja Hrvatskog zavoda za mirovinsko osiguranje </w:t>
      </w:r>
      <w:r w:rsidR="008B7E4F">
        <w:rPr>
          <w:rFonts w:cs="Times New Roman" w:hAnsi="Times New Roman" w:ascii="Times New Roman"/>
          <w:bCs/>
        </w:rPr>
        <w:t>utvrđeno je da je na dan otvaranja stečajnog postupka kao zaposlenica bila prijavljena bivša direktorica i zakonska zastupnica Ivona Martinko. Stečajni upravitelj je donio odluku o prestanku ugovora o radu te napravio odjavu sa danom otvaranja stečajnog postupka</w:t>
      </w:r>
      <w:r w:rsidR="005E4318">
        <w:rPr>
          <w:rFonts w:cs="Times New Roman" w:hAnsi="Times New Roman" w:ascii="Times New Roman"/>
          <w:bCs/>
        </w:rPr>
        <w:t>.</w:t>
      </w:r>
    </w:p>
    <w:p w14:textId="77777777" w14:paraId="66FADE65" w:rsidRDefault="005E4318" w:rsidP="007600DB" w:rsidR="005E4318" w:rsidRPr="007600DB">
      <w:pPr>
        <w:pStyle w:val="Uvuenotijeloteksta"/>
        <w:spacing w:lineRule="auto" w:line="276"/>
        <w:ind w:firstLine="0"/>
        <w:jc w:val="both"/>
        <w:rPr>
          <w:rFonts w:cs="Times New Roman" w:hAnsi="Times New Roman" w:ascii="Times New Roman"/>
          <w:bCs/>
        </w:rPr>
      </w:pPr>
    </w:p>
    <w:p w14:textId="77777777" w14:paraId="54CEDAE7" w:rsidRDefault="00561CBE" w:rsidP="00561CBE" w:rsidR="00561CBE" w:rsidRPr="00561CBE">
      <w:pPr>
        <w:spacing w:lineRule="auto" w:line="276"/>
        <w:jc w:val="both"/>
        <w:rPr>
          <w:rFonts w:cs="Times New Roman" w:hAnsi="Times New Roman" w:ascii="Times New Roman"/>
          <w:b/>
          <w:sz w:val="24"/>
        </w:rPr>
      </w:pPr>
      <w:r w:rsidRPr="00561CBE">
        <w:rPr>
          <w:rFonts w:cs="Times New Roman" w:hAnsi="Times New Roman" w:ascii="Times New Roman"/>
          <w:b/>
          <w:sz w:val="24"/>
        </w:rPr>
        <w:lastRenderedPageBreak/>
        <w:t xml:space="preserve">IZVJEŠĆE O GOSPODARSKOM POLOŽAJU STEČAJNOG DUŽNIKA </w:t>
      </w:r>
      <w:r w:rsidRPr="00561CBE">
        <w:rPr>
          <w:rFonts w:cs="Times New Roman" w:hAnsi="Times New Roman" w:ascii="Times New Roman"/>
          <w:b/>
          <w:sz w:val="24"/>
        </w:rPr>
        <w:tab/>
      </w:r>
    </w:p>
    <w:p w14:textId="070B888C" w14:paraId="469C39F6" w:rsidRDefault="001B34F1" w:rsidP="005004F7" w:rsidR="00C30D8D" w:rsidRPr="003E77CA">
      <w:pPr>
        <w:spacing w:lineRule="auto" w:line="276"/>
        <w:jc w:val="both"/>
        <w:rPr>
          <w:rFonts w:cs="Times New Roman" w:hAnsi="Times New Roman" w:ascii="Times New Roman"/>
          <w:sz w:val="24"/>
        </w:rPr>
      </w:pPr>
      <w:r>
        <w:rPr>
          <w:rFonts w:cs="Times New Roman" w:hAnsi="Times New Roman" w:ascii="Times New Roman"/>
          <w:sz w:val="24"/>
        </w:rPr>
        <w:t>Svoju djelatnost prodaje dizajnerske odjeće i obuće</w:t>
      </w:r>
      <w:r w:rsidR="008B7E4F">
        <w:rPr>
          <w:rFonts w:cs="Times New Roman" w:hAnsi="Times New Roman" w:ascii="Times New Roman"/>
          <w:sz w:val="24"/>
        </w:rPr>
        <w:t xml:space="preserve"> društvo je obavljalo u unajmljenom poslovnom prostoru</w:t>
      </w:r>
      <w:r>
        <w:rPr>
          <w:rFonts w:cs="Times New Roman" w:hAnsi="Times New Roman" w:ascii="Times New Roman"/>
          <w:sz w:val="24"/>
        </w:rPr>
        <w:t xml:space="preserve"> </w:t>
      </w:r>
      <w:r w:rsidR="008B7E4F">
        <w:rPr>
          <w:rFonts w:cs="Times New Roman" w:hAnsi="Times New Roman" w:ascii="Times New Roman"/>
          <w:sz w:val="24"/>
        </w:rPr>
        <w:t xml:space="preserve">na adresi Preradovićeva 9 u Zagrebu koji je u vlasništvu Grada Zagreba. </w:t>
      </w:r>
      <w:r w:rsidR="007D7224">
        <w:rPr>
          <w:rFonts w:cs="Times New Roman" w:hAnsi="Times New Roman" w:ascii="Times New Roman"/>
          <w:sz w:val="24"/>
        </w:rPr>
        <w:t xml:space="preserve">Prema pribavljenim informacijama društvo </w:t>
      </w:r>
      <w:r w:rsidR="008B7E4F">
        <w:rPr>
          <w:rFonts w:cs="Times New Roman" w:hAnsi="Times New Roman" w:ascii="Times New Roman"/>
          <w:sz w:val="24"/>
        </w:rPr>
        <w:t>MARTINKO DIZAJN j.d.o.o. našlo se u ovom položaju ponajprije zbog bolesti vlasnice i zakonske zastupnice koja ju je spriječila u izradi i promoviranju vlastite dizajnerske odjeće</w:t>
      </w:r>
      <w:r w:rsidR="00C30D8D">
        <w:rPr>
          <w:rFonts w:cs="Times New Roman" w:hAnsi="Times New Roman" w:ascii="Times New Roman"/>
          <w:sz w:val="24"/>
        </w:rPr>
        <w:t xml:space="preserve"> i obuće</w:t>
      </w:r>
      <w:r w:rsidR="008B7E4F">
        <w:rPr>
          <w:rFonts w:cs="Times New Roman" w:hAnsi="Times New Roman" w:ascii="Times New Roman"/>
          <w:sz w:val="24"/>
        </w:rPr>
        <w:t xml:space="preserve">. </w:t>
      </w:r>
      <w:r w:rsidR="00AE0F65">
        <w:rPr>
          <w:rFonts w:cs="Times New Roman" w:hAnsi="Times New Roman" w:ascii="Times New Roman"/>
          <w:sz w:val="24"/>
        </w:rPr>
        <w:t xml:space="preserve">Problemi sa neplaćanjima započeli su krajem 2015. godine od kada se dužnik počeo suočavati sa povremenim blokadama računa, a koja je trajno nastupila u </w:t>
      </w:r>
      <w:r w:rsidR="00FA58AF">
        <w:rPr>
          <w:rFonts w:cs="Times New Roman" w:hAnsi="Times New Roman" w:ascii="Times New Roman"/>
          <w:sz w:val="24"/>
        </w:rPr>
        <w:t>listopadu 2016</w:t>
      </w:r>
      <w:r w:rsidR="00AE0F65">
        <w:rPr>
          <w:rFonts w:cs="Times New Roman" w:hAnsi="Times New Roman" w:ascii="Times New Roman"/>
          <w:sz w:val="24"/>
        </w:rPr>
        <w:t xml:space="preserve">. </w:t>
      </w:r>
      <w:r w:rsidR="00C30D8D">
        <w:rPr>
          <w:rFonts w:cs="Times New Roman" w:hAnsi="Times New Roman" w:ascii="Times New Roman"/>
          <w:sz w:val="24"/>
        </w:rPr>
        <w:t>Kao posljedica</w:t>
      </w:r>
      <w:r w:rsidR="008B7E4F">
        <w:rPr>
          <w:rFonts w:cs="Times New Roman" w:hAnsi="Times New Roman" w:ascii="Times New Roman"/>
          <w:sz w:val="24"/>
        </w:rPr>
        <w:t xml:space="preserve">, </w:t>
      </w:r>
      <w:r w:rsidR="006450A1">
        <w:rPr>
          <w:rFonts w:cs="Times New Roman" w:hAnsi="Times New Roman" w:ascii="Times New Roman"/>
          <w:sz w:val="24"/>
        </w:rPr>
        <w:t xml:space="preserve">društvo je sukladno </w:t>
      </w:r>
      <w:r w:rsidR="008B7E4F">
        <w:rPr>
          <w:rFonts w:cs="Times New Roman" w:hAnsi="Times New Roman" w:ascii="Times New Roman"/>
          <w:sz w:val="24"/>
        </w:rPr>
        <w:t>predanom GFI za 2016. godinu ostvaril</w:t>
      </w:r>
      <w:r w:rsidR="003970B4">
        <w:rPr>
          <w:rFonts w:cs="Times New Roman" w:hAnsi="Times New Roman" w:ascii="Times New Roman"/>
          <w:sz w:val="24"/>
        </w:rPr>
        <w:t xml:space="preserve">o prihode od 150.717 kn te gubitak u visini 21.076 kn. Uvidom u </w:t>
      </w:r>
      <w:r w:rsidR="00C237C8">
        <w:rPr>
          <w:rFonts w:cs="Times New Roman" w:hAnsi="Times New Roman" w:ascii="Times New Roman"/>
          <w:sz w:val="24"/>
        </w:rPr>
        <w:t>GFI</w:t>
      </w:r>
      <w:r w:rsidR="003970B4">
        <w:rPr>
          <w:rFonts w:cs="Times New Roman" w:hAnsi="Times New Roman" w:ascii="Times New Roman"/>
          <w:sz w:val="24"/>
        </w:rPr>
        <w:t xml:space="preserve"> za 2017. godinu, utvrđeno je da je dužnik</w:t>
      </w:r>
      <w:r w:rsidR="00C237C8">
        <w:rPr>
          <w:rFonts w:cs="Times New Roman" w:hAnsi="Times New Roman" w:ascii="Times New Roman"/>
          <w:sz w:val="24"/>
        </w:rPr>
        <w:t xml:space="preserve"> ostvario prihode od 22.102,98</w:t>
      </w:r>
      <w:r w:rsidR="003970B4">
        <w:rPr>
          <w:rFonts w:cs="Times New Roman" w:hAnsi="Times New Roman" w:ascii="Times New Roman"/>
          <w:sz w:val="24"/>
        </w:rPr>
        <w:t xml:space="preserve"> kn što predstavlja drastičan pad p</w:t>
      </w:r>
      <w:r w:rsidR="00C237C8">
        <w:rPr>
          <w:rFonts w:cs="Times New Roman" w:hAnsi="Times New Roman" w:ascii="Times New Roman"/>
          <w:sz w:val="24"/>
        </w:rPr>
        <w:t>rihoda od 85</w:t>
      </w:r>
      <w:r w:rsidR="008E2A6C">
        <w:rPr>
          <w:rFonts w:cs="Times New Roman" w:hAnsi="Times New Roman" w:ascii="Times New Roman"/>
          <w:sz w:val="24"/>
        </w:rPr>
        <w:t xml:space="preserve">% u </w:t>
      </w:r>
      <w:r w:rsidR="003970B4">
        <w:rPr>
          <w:rFonts w:cs="Times New Roman" w:hAnsi="Times New Roman" w:ascii="Times New Roman"/>
          <w:sz w:val="24"/>
        </w:rPr>
        <w:t>o</w:t>
      </w:r>
      <w:r w:rsidR="008E2A6C">
        <w:rPr>
          <w:rFonts w:cs="Times New Roman" w:hAnsi="Times New Roman" w:ascii="Times New Roman"/>
          <w:sz w:val="24"/>
        </w:rPr>
        <w:t>d</w:t>
      </w:r>
      <w:r w:rsidR="003970B4">
        <w:rPr>
          <w:rFonts w:cs="Times New Roman" w:hAnsi="Times New Roman" w:ascii="Times New Roman"/>
          <w:sz w:val="24"/>
        </w:rPr>
        <w:t>nosu na prethodnu godinu</w:t>
      </w:r>
      <w:r w:rsidR="006450A1">
        <w:rPr>
          <w:rFonts w:cs="Times New Roman" w:hAnsi="Times New Roman" w:ascii="Times New Roman"/>
          <w:sz w:val="24"/>
        </w:rPr>
        <w:t xml:space="preserve"> te</w:t>
      </w:r>
      <w:r w:rsidR="00C237C8">
        <w:rPr>
          <w:rFonts w:cs="Times New Roman" w:hAnsi="Times New Roman" w:ascii="Times New Roman"/>
          <w:sz w:val="24"/>
        </w:rPr>
        <w:t xml:space="preserve"> gubitak od 175.437,61 kn</w:t>
      </w:r>
      <w:r w:rsidR="003970B4">
        <w:rPr>
          <w:rFonts w:cs="Times New Roman" w:hAnsi="Times New Roman" w:ascii="Times New Roman"/>
          <w:sz w:val="24"/>
        </w:rPr>
        <w:t xml:space="preserve">. </w:t>
      </w:r>
      <w:r w:rsidR="00595EFF">
        <w:rPr>
          <w:rFonts w:cs="Times New Roman" w:hAnsi="Times New Roman" w:ascii="Times New Roman"/>
          <w:sz w:val="24"/>
        </w:rPr>
        <w:t>Ostvar</w:t>
      </w:r>
      <w:r w:rsidR="003970B4">
        <w:rPr>
          <w:rFonts w:cs="Times New Roman" w:hAnsi="Times New Roman" w:ascii="Times New Roman"/>
          <w:sz w:val="24"/>
        </w:rPr>
        <w:t>e</w:t>
      </w:r>
      <w:r w:rsidR="00595EFF">
        <w:rPr>
          <w:rFonts w:cs="Times New Roman" w:hAnsi="Times New Roman" w:ascii="Times New Roman"/>
          <w:sz w:val="24"/>
        </w:rPr>
        <w:t>n</w:t>
      </w:r>
      <w:r w:rsidR="003970B4">
        <w:rPr>
          <w:rFonts w:cs="Times New Roman" w:hAnsi="Times New Roman" w:ascii="Times New Roman"/>
          <w:sz w:val="24"/>
        </w:rPr>
        <w:t xml:space="preserve">im gubitkom i smanjenjem prometa dužnik nije bio u mogućnosti </w:t>
      </w:r>
      <w:r w:rsidR="00AE0F65">
        <w:rPr>
          <w:rFonts w:cs="Times New Roman" w:hAnsi="Times New Roman" w:ascii="Times New Roman"/>
          <w:sz w:val="24"/>
        </w:rPr>
        <w:t xml:space="preserve">trajno </w:t>
      </w:r>
      <w:r w:rsidR="003970B4">
        <w:rPr>
          <w:rFonts w:cs="Times New Roman" w:hAnsi="Times New Roman" w:ascii="Times New Roman"/>
          <w:sz w:val="24"/>
        </w:rPr>
        <w:t>plaćati niti minimalne troškove ''hladnog pogona'' poput komunalne naknade, električne energije, zakupnine poslovnog prostora i sl.</w:t>
      </w:r>
      <w:r w:rsidR="00AE0F65">
        <w:rPr>
          <w:rFonts w:cs="Times New Roman" w:hAnsi="Times New Roman" w:ascii="Times New Roman"/>
          <w:sz w:val="24"/>
        </w:rPr>
        <w:t xml:space="preserve"> </w:t>
      </w:r>
      <w:r w:rsidR="00EB6552">
        <w:rPr>
          <w:rFonts w:cs="Times New Roman" w:hAnsi="Times New Roman" w:ascii="Times New Roman"/>
          <w:bCs/>
          <w:sz w:val="24"/>
        </w:rPr>
        <w:t>Stečajni dužnik</w:t>
      </w:r>
      <w:r w:rsidR="00884478">
        <w:rPr>
          <w:rFonts w:cs="Times New Roman" w:hAnsi="Times New Roman" w:ascii="Times New Roman"/>
          <w:bCs/>
          <w:sz w:val="24"/>
        </w:rPr>
        <w:t xml:space="preserve"> </w:t>
      </w:r>
      <w:r w:rsidR="00766BBA">
        <w:rPr>
          <w:rFonts w:cs="Times New Roman" w:hAnsi="Times New Roman" w:ascii="Times New Roman"/>
          <w:bCs/>
          <w:sz w:val="24"/>
        </w:rPr>
        <w:t>prestao</w:t>
      </w:r>
      <w:r w:rsidR="00884478">
        <w:rPr>
          <w:rFonts w:cs="Times New Roman" w:hAnsi="Times New Roman" w:ascii="Times New Roman"/>
          <w:bCs/>
          <w:sz w:val="24"/>
        </w:rPr>
        <w:t xml:space="preserve"> je</w:t>
      </w:r>
      <w:r w:rsidR="00DA2EF4">
        <w:rPr>
          <w:rFonts w:cs="Times New Roman" w:hAnsi="Times New Roman" w:ascii="Times New Roman"/>
          <w:bCs/>
          <w:sz w:val="24"/>
        </w:rPr>
        <w:t xml:space="preserve"> sa poslovanjem</w:t>
      </w:r>
      <w:r w:rsidR="00766BBA">
        <w:rPr>
          <w:rFonts w:cs="Times New Roman" w:hAnsi="Times New Roman" w:ascii="Times New Roman"/>
          <w:bCs/>
          <w:sz w:val="24"/>
        </w:rPr>
        <w:t xml:space="preserve"> početkom </w:t>
      </w:r>
      <w:r w:rsidR="00C84565">
        <w:rPr>
          <w:rFonts w:cs="Times New Roman" w:hAnsi="Times New Roman" w:ascii="Times New Roman"/>
          <w:bCs/>
          <w:sz w:val="24"/>
        </w:rPr>
        <w:t xml:space="preserve">prosinca 2017. godine te sukladno tome </w:t>
      </w:r>
      <w:r w:rsidR="00884478">
        <w:rPr>
          <w:rFonts w:cs="Times New Roman" w:hAnsi="Times New Roman" w:ascii="Times New Roman"/>
          <w:bCs/>
          <w:sz w:val="24"/>
        </w:rPr>
        <w:t xml:space="preserve">niti </w:t>
      </w:r>
      <w:r w:rsidR="00C84565">
        <w:rPr>
          <w:rFonts w:cs="Times New Roman" w:hAnsi="Times New Roman" w:ascii="Times New Roman"/>
          <w:bCs/>
          <w:sz w:val="24"/>
        </w:rPr>
        <w:t>sa datumom otvaranja stečajnog postupka nema</w:t>
      </w:r>
      <w:r w:rsidR="00884478">
        <w:rPr>
          <w:rFonts w:cs="Times New Roman" w:hAnsi="Times New Roman" w:ascii="Times New Roman"/>
          <w:bCs/>
          <w:sz w:val="24"/>
        </w:rPr>
        <w:t xml:space="preserve"> uvjeta za nastavkom poslovanja i obavljanjem djelatnosti koju je ranije obavljao.</w:t>
      </w:r>
    </w:p>
    <w:p w14:textId="77777777" w14:paraId="0A4EEA0E" w:rsidRDefault="0023771B" w:rsidP="0023771B" w:rsidR="0023771B" w:rsidRPr="00CA1A65">
      <w:pPr>
        <w:spacing w:lineRule="auto" w:line="276" w:after="0"/>
        <w:jc w:val="both"/>
        <w:rPr>
          <w:rFonts w:cs="Times New Roman" w:hAnsi="Times New Roman" w:ascii="Times New Roman"/>
          <w:sz w:val="24"/>
          <w:szCs w:val="24"/>
        </w:rPr>
      </w:pPr>
    </w:p>
    <w:p w14:textId="3EF82EA8" w14:paraId="151D1DFC" w:rsidRDefault="00EE0505" w:rsidP="00EE0505" w:rsidR="00EE0505" w:rsidRPr="00EB3C25">
      <w:pPr>
        <w:spacing w:lineRule="auto" w:line="276"/>
        <w:jc w:val="both"/>
        <w:rPr>
          <w:rFonts w:cs="Times New Roman" w:hAnsi="Times New Roman" w:ascii="Times New Roman"/>
          <w:b/>
          <w:sz w:val="24"/>
          <w:u w:val="single"/>
        </w:rPr>
      </w:pPr>
      <w:r w:rsidRPr="00EE0505">
        <w:rPr>
          <w:rFonts w:cs="Times New Roman" w:hAnsi="Times New Roman" w:ascii="Times New Roman"/>
          <w:b/>
          <w:sz w:val="24"/>
          <w:u w:val="single"/>
        </w:rPr>
        <w:t>3. TIJEK STEČAJNOG POSTUPKA</w:t>
      </w:r>
    </w:p>
    <w:p w14:textId="77777777" w14:paraId="19140293" w:rsidRDefault="007D7224" w:rsidP="00EE0505" w:rsidR="00EE0505" w:rsidRPr="00EE0505">
      <w:pPr>
        <w:spacing w:lineRule="auto" w:line="276"/>
        <w:jc w:val="both"/>
        <w:rPr>
          <w:rFonts w:cs="Times New Roman" w:hAnsi="Times New Roman" w:ascii="Times New Roman"/>
          <w:sz w:val="24"/>
        </w:rPr>
      </w:pPr>
      <w:r>
        <w:rPr>
          <w:rFonts w:cs="Times New Roman" w:hAnsi="Times New Roman" w:ascii="Times New Roman"/>
          <w:sz w:val="24"/>
        </w:rPr>
        <w:t xml:space="preserve">U razdoblju </w:t>
      </w:r>
      <w:r w:rsidR="00EE0505" w:rsidRPr="00EE0505">
        <w:rPr>
          <w:rFonts w:cs="Times New Roman" w:hAnsi="Times New Roman" w:ascii="Times New Roman"/>
          <w:sz w:val="24"/>
        </w:rPr>
        <w:t>do održavanja ovog</w:t>
      </w:r>
      <w:r w:rsidR="000209AC">
        <w:rPr>
          <w:rFonts w:cs="Times New Roman" w:hAnsi="Times New Roman" w:ascii="Times New Roman"/>
          <w:sz w:val="24"/>
        </w:rPr>
        <w:t xml:space="preserve"> ročišta, </w:t>
      </w:r>
      <w:r w:rsidR="00EE0505" w:rsidRPr="00EE0505">
        <w:rPr>
          <w:rFonts w:cs="Times New Roman" w:hAnsi="Times New Roman" w:ascii="Times New Roman"/>
          <w:sz w:val="24"/>
        </w:rPr>
        <w:t>obavio sam sljedeće radnje:</w:t>
      </w:r>
    </w:p>
    <w:p w14:textId="20E902CF" w14:paraId="2FB37375" w:rsidRDefault="00EE0505" w:rsidP="00EE0505" w:rsid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 xml:space="preserve">Izrađen je novi pečat </w:t>
      </w:r>
      <w:r w:rsidR="00C30D8D">
        <w:rPr>
          <w:rFonts w:cs="Times New Roman" w:hAnsi="Times New Roman" w:ascii="Times New Roman"/>
          <w:sz w:val="24"/>
        </w:rPr>
        <w:t>stečajnog dužnika te je arhiviran stari pečat</w:t>
      </w:r>
    </w:p>
    <w:p w14:textId="08DDC036" w14:paraId="261D94C5" w:rsidRDefault="003927CC" w:rsidP="00EE0505" w:rsidR="003927CC" w:rsidRP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Ovjeren je potpis stečajnog upravitelja te je isti deponiran u Sudskom registru</w:t>
      </w:r>
    </w:p>
    <w:p w14:textId="4B52E6A0" w14:paraId="12610FDF" w:rsidRDefault="00C30D8D" w:rsidP="00140365" w:rsid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Napravljen je uvid u dostupne poslovne knjige, kao i drugu</w:t>
      </w:r>
      <w:r w:rsidR="001B7311">
        <w:rPr>
          <w:rFonts w:cs="Times New Roman" w:hAnsi="Times New Roman" w:ascii="Times New Roman"/>
          <w:sz w:val="24"/>
        </w:rPr>
        <w:t xml:space="preserve"> relev</w:t>
      </w:r>
      <w:r>
        <w:rPr>
          <w:rFonts w:cs="Times New Roman" w:hAnsi="Times New Roman" w:ascii="Times New Roman"/>
          <w:sz w:val="24"/>
        </w:rPr>
        <w:t>antnu</w:t>
      </w:r>
      <w:r w:rsidR="001B7311">
        <w:rPr>
          <w:rFonts w:cs="Times New Roman" w:hAnsi="Times New Roman" w:ascii="Times New Roman"/>
          <w:sz w:val="24"/>
        </w:rPr>
        <w:t xml:space="preserve"> dokumentacija</w:t>
      </w:r>
      <w:r w:rsidR="003578A1">
        <w:rPr>
          <w:rFonts w:cs="Times New Roman" w:hAnsi="Times New Roman" w:ascii="Times New Roman"/>
          <w:sz w:val="24"/>
        </w:rPr>
        <w:t xml:space="preserve"> za vođ</w:t>
      </w:r>
      <w:r w:rsidR="001B7311">
        <w:rPr>
          <w:rFonts w:cs="Times New Roman" w:hAnsi="Times New Roman" w:ascii="Times New Roman"/>
          <w:sz w:val="24"/>
        </w:rPr>
        <w:t>enje stečajnog postupka</w:t>
      </w:r>
    </w:p>
    <w:p w14:textId="42CAD3A6" w14:paraId="46667046" w:rsidRDefault="00E15802" w:rsidP="00140365" w:rsidR="00E15802">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Raskinut je ugovor o </w:t>
      </w:r>
      <w:r w:rsidR="00063E36">
        <w:rPr>
          <w:rFonts w:cs="Times New Roman" w:hAnsi="Times New Roman" w:ascii="Times New Roman"/>
          <w:sz w:val="24"/>
        </w:rPr>
        <w:t>zakupu</w:t>
      </w:r>
      <w:r>
        <w:rPr>
          <w:rFonts w:cs="Times New Roman" w:hAnsi="Times New Roman" w:ascii="Times New Roman"/>
          <w:sz w:val="24"/>
        </w:rPr>
        <w:t xml:space="preserve"> poslovnog prostora sklopljen sa Gradom Zagrebom</w:t>
      </w:r>
    </w:p>
    <w:p w14:textId="77777777" w14:paraId="48D6F577" w:rsidRDefault="00F55F24" w:rsidP="00F55F24" w:rsidR="00F55F24">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Pri Državnom zavodu za statistiku izvršena je registracija promjene tvrtke društva stečajnog dužnika.</w:t>
      </w:r>
    </w:p>
    <w:p w14:textId="7FEF8B58" w14:paraId="68710A81" w:rsidRDefault="00F55F24" w:rsidP="00F55F24" w:rsidR="00F55F24" w:rsidRPr="00F55F24">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Odjavljena je radnica i bivša zakonska zastupnica Ivona Martinko sa danom otvaranja stečajnog postupka.</w:t>
      </w:r>
    </w:p>
    <w:p w14:textId="2A347AC7" w14:paraId="30AA929D" w:rsidRDefault="00C30D8D" w:rsidP="00C30D8D" w:rsid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Zatvoren je stari žiro račun te otvoren </w:t>
      </w:r>
      <w:r w:rsidR="00EE0505" w:rsidRPr="00EE0505">
        <w:rPr>
          <w:rFonts w:cs="Times New Roman" w:hAnsi="Times New Roman" w:ascii="Times New Roman"/>
          <w:sz w:val="24"/>
        </w:rPr>
        <w:t>novi račun</w:t>
      </w:r>
      <w:r w:rsidR="00A37CE7">
        <w:rPr>
          <w:rFonts w:cs="Times New Roman" w:hAnsi="Times New Roman" w:ascii="Times New Roman"/>
          <w:sz w:val="24"/>
        </w:rPr>
        <w:t xml:space="preserve"> </w:t>
      </w:r>
      <w:r w:rsidRPr="00C30D8D">
        <w:rPr>
          <w:rFonts w:cs="Times New Roman" w:hAnsi="Times New Roman" w:ascii="Times New Roman"/>
          <w:b/>
          <w:sz w:val="24"/>
        </w:rPr>
        <w:t>HR9223860021119020878</w:t>
      </w:r>
      <w:r w:rsidR="00A37CE7">
        <w:rPr>
          <w:rFonts w:cs="Times New Roman" w:hAnsi="Times New Roman" w:ascii="Times New Roman"/>
          <w:sz w:val="24"/>
        </w:rPr>
        <w:t xml:space="preserve"> </w:t>
      </w:r>
      <w:r w:rsidR="00A32F98">
        <w:rPr>
          <w:rFonts w:cs="Times New Roman" w:hAnsi="Times New Roman" w:ascii="Times New Roman"/>
          <w:sz w:val="24"/>
        </w:rPr>
        <w:t>s</w:t>
      </w:r>
      <w:r w:rsidR="003578A1">
        <w:rPr>
          <w:rFonts w:cs="Times New Roman" w:hAnsi="Times New Roman" w:ascii="Times New Roman"/>
          <w:sz w:val="24"/>
        </w:rPr>
        <w:t>tečajn</w:t>
      </w:r>
      <w:r>
        <w:rPr>
          <w:rFonts w:cs="Times New Roman" w:hAnsi="Times New Roman" w:ascii="Times New Roman"/>
          <w:sz w:val="24"/>
        </w:rPr>
        <w:t xml:space="preserve">og dužnika </w:t>
      </w:r>
      <w:r w:rsidR="00EE0505" w:rsidRPr="00EE0505">
        <w:rPr>
          <w:rFonts w:cs="Times New Roman" w:hAnsi="Times New Roman" w:ascii="Times New Roman"/>
          <w:sz w:val="24"/>
        </w:rPr>
        <w:t xml:space="preserve">kod </w:t>
      </w:r>
      <w:r w:rsidR="00077582">
        <w:rPr>
          <w:rFonts w:cs="Times New Roman" w:hAnsi="Times New Roman" w:ascii="Times New Roman"/>
          <w:sz w:val="24"/>
        </w:rPr>
        <w:t>Podravske Banke</w:t>
      </w:r>
      <w:r w:rsidR="00EE0505" w:rsidRPr="00EE0505">
        <w:rPr>
          <w:rFonts w:cs="Times New Roman" w:hAnsi="Times New Roman" w:ascii="Times New Roman"/>
          <w:sz w:val="24"/>
        </w:rPr>
        <w:t xml:space="preserve"> d.d.</w:t>
      </w:r>
    </w:p>
    <w:p w14:textId="4384D69C" w14:paraId="1AC75825" w:rsidRDefault="00D15467" w:rsidP="00EE0505" w:rsidR="00067CE2">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Određeno je povjerenstvo koje je napravilo inventuru zaliha koje čine stečajnu masu</w:t>
      </w:r>
      <w:r w:rsidR="00E15802">
        <w:rPr>
          <w:rFonts w:cs="Times New Roman" w:hAnsi="Times New Roman" w:ascii="Times New Roman"/>
          <w:sz w:val="24"/>
        </w:rPr>
        <w:t xml:space="preserve"> te su iste preuzete u posjed stečajnog upravitelja</w:t>
      </w:r>
    </w:p>
    <w:p w14:textId="14774CB0" w14:paraId="5A29E6E7" w:rsidRDefault="006829D1" w:rsidP="00EE0505" w:rsidR="006829D1" w:rsidRPr="00EE0505">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Zatražena je ponuda stalnog sudskog vještaka za procjenu zaliha koje čine stečajnu masu</w:t>
      </w:r>
    </w:p>
    <w:p w14:textId="77777777" w14:paraId="6C8D4560"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Poduzete su sve zakonom predviđene radnje iz područja računovodstva koje je u ovom trenutku bilo moguće poduzeti.</w:t>
      </w:r>
    </w:p>
    <w:p w14:textId="77777777" w14:paraId="02AB6E16"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predmeta stečajne mase (sukladno čl. 221. SZ).</w:t>
      </w:r>
    </w:p>
    <w:p w14:textId="77777777" w14:paraId="05AAFF5D"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Popis vjerovnika (sukladno čl. 222. SZ).</w:t>
      </w:r>
    </w:p>
    <w:p w14:textId="77777777" w14:paraId="0C133D33" w:rsidRDefault="00EE0505" w:rsidP="00EE0505" w:rsidR="00EE0505" w:rsidRPr="00EE0505">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Sastavljen je Pregled imovine i obveza (sukladno čl. 223. SZ).</w:t>
      </w:r>
    </w:p>
    <w:p w14:textId="33A80624" w14:paraId="2AFD3E06" w:rsidRDefault="00EE0505" w:rsidP="00C87A59" w:rsidR="00215075" w:rsidRPr="006829D1">
      <w:pPr>
        <w:numPr>
          <w:ilvl w:val="0"/>
          <w:numId w:val="4"/>
        </w:numPr>
        <w:spacing w:lineRule="auto" w:line="276" w:after="0"/>
        <w:jc w:val="both"/>
        <w:rPr>
          <w:rFonts w:cs="Times New Roman" w:hAnsi="Times New Roman" w:ascii="Times New Roman"/>
          <w:sz w:val="24"/>
        </w:rPr>
      </w:pPr>
      <w:r w:rsidRPr="00EE0505">
        <w:rPr>
          <w:rFonts w:cs="Times New Roman" w:hAnsi="Times New Roman" w:ascii="Times New Roman"/>
          <w:sz w:val="24"/>
        </w:rPr>
        <w:t>Izvršene su i sve druge potrebne radnje u tijeku stečajnog postupka.</w:t>
      </w:r>
    </w:p>
    <w:p w14:textId="77777777" w14:paraId="32AA1C9C" w:rsidRDefault="00884478" w:rsidP="00C87A59" w:rsidR="00884478">
      <w:pPr>
        <w:spacing w:lineRule="auto" w:line="276"/>
        <w:jc w:val="both"/>
        <w:rPr>
          <w:rFonts w:cs="Times New Roman" w:hAnsi="Times New Roman" w:ascii="Times New Roman"/>
          <w:b/>
          <w:sz w:val="24"/>
          <w:szCs w:val="24"/>
          <w:u w:val="single"/>
        </w:rPr>
      </w:pPr>
    </w:p>
    <w:p w14:textId="7CBB25E7" w14:paraId="50413994" w:rsidRDefault="00C87A59" w:rsidP="00C87A59" w:rsidR="00C87A59" w:rsidRPr="00C87A59">
      <w:pPr>
        <w:spacing w:lineRule="auto" w:line="276"/>
        <w:jc w:val="both"/>
        <w:rPr>
          <w:rFonts w:cs="Times New Roman" w:hAnsi="Times New Roman" w:ascii="Times New Roman"/>
          <w:b/>
          <w:sz w:val="24"/>
          <w:szCs w:val="24"/>
          <w:u w:val="single"/>
        </w:rPr>
      </w:pPr>
      <w:r w:rsidRPr="00C87A59">
        <w:rPr>
          <w:rFonts w:cs="Times New Roman" w:hAnsi="Times New Roman" w:ascii="Times New Roman"/>
          <w:b/>
          <w:sz w:val="24"/>
          <w:szCs w:val="24"/>
          <w:u w:val="single"/>
        </w:rPr>
        <w:lastRenderedPageBreak/>
        <w:t>4. IMOVINA DRUŠTVA</w:t>
      </w:r>
    </w:p>
    <w:p w14:textId="77777777" w14:paraId="714AD4F4" w:rsidRDefault="00C87A59" w:rsidP="00C87A59" w:rsidR="00C87A59" w:rsidRPr="00C87A59">
      <w:pPr>
        <w:spacing w:lineRule="auto" w:line="276"/>
        <w:jc w:val="both"/>
        <w:rPr>
          <w:rFonts w:cs="Times New Roman" w:hAnsi="Times New Roman" w:ascii="Times New Roman"/>
          <w:b/>
          <w:sz w:val="24"/>
          <w:szCs w:val="24"/>
        </w:rPr>
      </w:pPr>
    </w:p>
    <w:p w14:textId="77777777" w14:paraId="5ED88DF3" w:rsidRDefault="00C87A59" w:rsidP="00C87A59" w:rsidR="00C87A59" w:rsidRPr="00C87A59">
      <w:pPr>
        <w:spacing w:lineRule="auto" w:line="276"/>
        <w:jc w:val="both"/>
        <w:rPr>
          <w:rFonts w:cs="Times New Roman" w:hAnsi="Times New Roman" w:ascii="Times New Roman"/>
          <w:sz w:val="24"/>
          <w:szCs w:val="24"/>
        </w:rPr>
      </w:pPr>
      <w:r w:rsidRPr="00C87A59">
        <w:rPr>
          <w:rFonts w:cs="Times New Roman" w:hAnsi="Times New Roman" w:ascii="Times New Roman"/>
          <w:sz w:val="24"/>
          <w:szCs w:val="24"/>
        </w:rPr>
        <w:t xml:space="preserve">Kao stečajni </w:t>
      </w:r>
      <w:r w:rsidR="00D63F18">
        <w:rPr>
          <w:rFonts w:cs="Times New Roman" w:hAnsi="Times New Roman" w:ascii="Times New Roman"/>
          <w:sz w:val="24"/>
          <w:szCs w:val="24"/>
        </w:rPr>
        <w:t>upravitelj utvrdio sam sl</w:t>
      </w:r>
      <w:r w:rsidR="00171F01">
        <w:rPr>
          <w:rFonts w:cs="Times New Roman" w:hAnsi="Times New Roman" w:ascii="Times New Roman"/>
          <w:sz w:val="24"/>
          <w:szCs w:val="24"/>
        </w:rPr>
        <w:t>jedeće stanje imovine</w:t>
      </w:r>
      <w:r w:rsidRPr="00C87A59">
        <w:rPr>
          <w:rFonts w:cs="Times New Roman" w:hAnsi="Times New Roman" w:ascii="Times New Roman"/>
          <w:sz w:val="24"/>
          <w:szCs w:val="24"/>
        </w:rPr>
        <w:t xml:space="preserve"> društva:</w:t>
      </w:r>
    </w:p>
    <w:p w14:textId="77777777" w14:paraId="34CA801D" w:rsidRDefault="00C87A59" w:rsidP="00C87A59" w:rsidR="00C87A59" w:rsidRPr="00C87A59">
      <w:pPr>
        <w:spacing w:lineRule="auto" w:line="276"/>
        <w:jc w:val="both"/>
        <w:rPr>
          <w:rFonts w:cs="Times New Roman" w:hAnsi="Times New Roman" w:ascii="Times New Roman"/>
          <w:b/>
          <w:sz w:val="24"/>
          <w:szCs w:val="24"/>
        </w:rPr>
      </w:pPr>
    </w:p>
    <w:p w14:textId="77777777" w14:paraId="57A1B465" w:rsidRDefault="00C87A59" w:rsidP="00C87A59" w:rsidR="00C87A59" w:rsidRPr="00C87A59">
      <w:pPr>
        <w:spacing w:lineRule="auto" w:line="276"/>
        <w:jc w:val="both"/>
        <w:rPr>
          <w:rFonts w:cs="Times New Roman" w:hAnsi="Times New Roman" w:ascii="Times New Roman"/>
          <w:b/>
          <w:sz w:val="24"/>
          <w:szCs w:val="24"/>
        </w:rPr>
      </w:pPr>
      <w:r w:rsidRPr="00C87A59">
        <w:rPr>
          <w:rFonts w:cs="Times New Roman" w:hAnsi="Times New Roman" w:ascii="Times New Roman"/>
          <w:b/>
          <w:sz w:val="24"/>
          <w:szCs w:val="24"/>
        </w:rPr>
        <w:t>NEKRETNINE</w:t>
      </w:r>
    </w:p>
    <w:p w14:textId="26E03E5D" w14:paraId="15E3469A" w:rsidRDefault="006829D1" w:rsidP="009228F7" w:rsidR="00F61FA6">
      <w:pPr>
        <w:suppressAutoHyphens/>
        <w:spacing w:lineRule="auto" w:line="276"/>
        <w:jc w:val="both"/>
        <w:rPr>
          <w:rFonts w:cs="Times New Roman" w:hAnsi="Times New Roman" w:ascii="Times New Roman"/>
          <w:bCs/>
          <w:sz w:val="24"/>
        </w:rPr>
      </w:pPr>
      <w:r>
        <w:rPr>
          <w:rFonts w:cs="Times New Roman" w:hAnsi="Times New Roman" w:ascii="Times New Roman"/>
          <w:bCs/>
          <w:sz w:val="24"/>
        </w:rPr>
        <w:t>Stečajni dužnik u svome vlasništvu nema ne</w:t>
      </w:r>
      <w:r w:rsidR="00132F6F">
        <w:rPr>
          <w:rFonts w:cs="Times New Roman" w:hAnsi="Times New Roman" w:ascii="Times New Roman"/>
          <w:bCs/>
          <w:sz w:val="24"/>
        </w:rPr>
        <w:t>k</w:t>
      </w:r>
      <w:r>
        <w:rPr>
          <w:rFonts w:cs="Times New Roman" w:hAnsi="Times New Roman" w:ascii="Times New Roman"/>
          <w:bCs/>
          <w:sz w:val="24"/>
        </w:rPr>
        <w:t>retnina. Navedeno je potvrdila zakonska zastupnica u popisu imovine i obveza predanom u spis Trgovačkog suda, no opreza radi, stečajni upravitelj dodatno je ishodovao potvrdu Državne Geodetske Uprave kojom je potvrđena činjenica da stečajni dužnik nije upisan kao vlasnik nekretnina.</w:t>
      </w:r>
    </w:p>
    <w:p w14:textId="77777777" w14:paraId="169A3EF9" w:rsidRDefault="006829D1" w:rsidP="009228F7" w:rsidR="006829D1">
      <w:pPr>
        <w:suppressAutoHyphens/>
        <w:spacing w:lineRule="auto" w:line="276"/>
        <w:jc w:val="both"/>
        <w:rPr>
          <w:rFonts w:cs="Times New Roman" w:hAnsi="Times New Roman" w:ascii="Times New Roman"/>
          <w:b/>
          <w:sz w:val="24"/>
        </w:rPr>
      </w:pPr>
    </w:p>
    <w:p w14:textId="77777777" w14:paraId="4B1849E0" w:rsidRDefault="00494C22" w:rsidP="009228F7" w:rsidR="00494C22" w:rsidRPr="009228F7">
      <w:pPr>
        <w:suppressAutoHyphens/>
        <w:spacing w:lineRule="auto" w:line="276"/>
        <w:jc w:val="both"/>
        <w:rPr>
          <w:rFonts w:cs="Times New Roman" w:hAnsi="Times New Roman" w:ascii="Times New Roman"/>
          <w:bCs/>
          <w:sz w:val="24"/>
        </w:rPr>
      </w:pPr>
      <w:r w:rsidRPr="00494C22">
        <w:rPr>
          <w:rFonts w:cs="Times New Roman" w:hAnsi="Times New Roman" w:ascii="Times New Roman"/>
          <w:b/>
          <w:sz w:val="24"/>
        </w:rPr>
        <w:t xml:space="preserve">POKRETNINE </w:t>
      </w:r>
    </w:p>
    <w:p w14:textId="6339C071" w14:paraId="555F3B30" w:rsidRDefault="002143F1" w:rsidP="00494C22" w:rsidR="00ED153F">
      <w:pPr>
        <w:spacing w:lineRule="auto" w:line="276"/>
        <w:jc w:val="both"/>
        <w:rPr>
          <w:rFonts w:cs="Times New Roman" w:hAnsi="Times New Roman" w:ascii="Times New Roman"/>
          <w:sz w:val="24"/>
        </w:rPr>
      </w:pPr>
      <w:r>
        <w:rPr>
          <w:rFonts w:cs="Times New Roman" w:hAnsi="Times New Roman" w:ascii="Times New Roman"/>
          <w:sz w:val="24"/>
        </w:rPr>
        <w:t>K</w:t>
      </w:r>
      <w:r w:rsidR="00ED153F">
        <w:rPr>
          <w:rFonts w:cs="Times New Roman" w:hAnsi="Times New Roman" w:ascii="Times New Roman"/>
          <w:sz w:val="24"/>
        </w:rPr>
        <w:t>ako bi se potvrdili navodi bivše zakonske zastupnice, stečajni upravitelj ishodovao je uvjerenje o vlasništvu vozila kojom je potvrđeno da dužnik nije evidentiran kao vlasnik vozila.</w:t>
      </w:r>
    </w:p>
    <w:p w14:textId="2C068AC5" w14:paraId="2388BA2B" w:rsidRDefault="00BB1B14" w:rsidP="00494C22" w:rsidR="00BB1B14">
      <w:pPr>
        <w:spacing w:lineRule="auto" w:line="276"/>
        <w:jc w:val="both"/>
        <w:rPr>
          <w:rFonts w:cs="Times New Roman" w:hAnsi="Times New Roman" w:ascii="Times New Roman"/>
          <w:sz w:val="24"/>
        </w:rPr>
      </w:pPr>
      <w:r>
        <w:rPr>
          <w:rFonts w:cs="Times New Roman" w:hAnsi="Times New Roman" w:ascii="Times New Roman"/>
          <w:sz w:val="24"/>
        </w:rPr>
        <w:t xml:space="preserve">Sukladno dostavljenom robnom stanju od 20.02.2018. stečajni upravitelj je odredio povjerenstvo koje je napravilo inventuru zaliha odjeće, obuće i nakita koje čine stečajnu masu. </w:t>
      </w:r>
    </w:p>
    <w:p w14:textId="3B9B86D3" w14:paraId="12066AEE" w:rsidRDefault="00BB1B14" w:rsidP="00494C22" w:rsidR="00BB1B14">
      <w:pPr>
        <w:spacing w:lineRule="auto" w:line="276"/>
        <w:jc w:val="both"/>
        <w:rPr>
          <w:rFonts w:cs="Times New Roman" w:hAnsi="Times New Roman" w:ascii="Times New Roman"/>
          <w:sz w:val="24"/>
        </w:rPr>
      </w:pPr>
      <w:r>
        <w:rPr>
          <w:rFonts w:cs="Times New Roman" w:hAnsi="Times New Roman" w:ascii="Times New Roman"/>
          <w:sz w:val="24"/>
        </w:rPr>
        <w:t>Rezultat inventure slijedi u tablici u nastavku:</w:t>
      </w:r>
    </w:p>
    <w:p w14:textId="07DB0E18" w14:paraId="58902A16" w:rsidRDefault="00BB1B14" w:rsidP="00494C22" w:rsidR="00BB1B14">
      <w:pPr>
        <w:spacing w:lineRule="auto" w:line="276"/>
        <w:jc w:val="both"/>
        <w:rPr>
          <w:rFonts w:cs="Times New Roman" w:hAnsi="Times New Roman" w:ascii="Times New Roman"/>
          <w:sz w:val="24"/>
        </w:rPr>
      </w:pPr>
    </w:p>
    <w:tbl>
      <w:tblPr>
        <w:tblW w:type="dxa" w:w="9268"/>
        <w:jc w:val="center"/>
        <w:tblLook w:val="04A0" w:noVBand="1" w:noHBand="0" w:lastColumn="0" w:firstColumn="1" w:lastRow="0" w:firstRow="1"/>
      </w:tblPr>
      <w:tblGrid>
        <w:gridCol w:w="736"/>
        <w:gridCol w:w="1329"/>
        <w:gridCol w:w="1145"/>
        <w:gridCol w:w="2025"/>
        <w:gridCol w:w="766"/>
        <w:gridCol w:w="1316"/>
        <w:gridCol w:w="2248"/>
      </w:tblGrid>
      <w:tr w14:textId="77777777" w14:paraId="0399E2F6" w:rsidTr="005C75A1" w:rsidR="009F4A78" w:rsidRPr="000D7631">
        <w:trPr>
          <w:trHeight w:val="1152"/>
          <w:jc w:val="center"/>
        </w:trPr>
        <w:tc>
          <w:tcPr>
            <w:tcW w:type="dxa" w:w="710"/>
            <w:tcBorders>
              <w:top w:space="0" w:sz="8" w:color="auto" w:val="single"/>
              <w:left w:space="0" w:sz="8" w:color="auto" w:val="single"/>
              <w:bottom w:space="0" w:sz="8" w:color="auto" w:val="single"/>
              <w:right w:space="0" w:sz="8" w:color="auto" w:val="single"/>
            </w:tcBorders>
            <w:shd w:fill="auto" w:color="auto" w:val="clear"/>
            <w:vAlign w:val="center"/>
            <w:hideMark/>
          </w:tcPr>
          <w:p w14:textId="11AF61A4" w14:paraId="4BEC122B" w:rsidRDefault="005C75A1"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Pr>
                <w:rFonts w:cs="Times New Roman" w:eastAsia="Times New Roman" w:hAnsi="Times New Roman" w:ascii="Times New Roman"/>
                <w:b/>
                <w:bCs/>
                <w:color w:val="000000"/>
                <w:szCs w:val="24"/>
                <w:lang w:eastAsia="hr-HR"/>
              </w:rPr>
              <w:t>R.BR</w:t>
            </w:r>
          </w:p>
        </w:tc>
        <w:tc>
          <w:tcPr>
            <w:tcW w:type="dxa" w:w="1274"/>
            <w:tcBorders>
              <w:top w:space="0" w:sz="8" w:color="auto" w:val="single"/>
              <w:left w:val="nil"/>
              <w:bottom w:space="0" w:sz="8" w:color="auto" w:val="single"/>
              <w:right w:space="0" w:sz="8" w:color="auto" w:val="single"/>
            </w:tcBorders>
            <w:shd w:fill="auto" w:color="auto" w:val="clear"/>
            <w:vAlign w:val="center"/>
            <w:hideMark/>
          </w:tcPr>
          <w:p w14:textId="77777777" w14:paraId="3A81C700"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ARTIKL</w:t>
            </w:r>
          </w:p>
        </w:tc>
        <w:tc>
          <w:tcPr>
            <w:tcW w:type="dxa" w:w="1099"/>
            <w:tcBorders>
              <w:top w:space="0" w:sz="8" w:color="auto" w:val="single"/>
              <w:left w:val="nil"/>
              <w:bottom w:space="0" w:sz="8" w:color="auto" w:val="single"/>
              <w:right w:space="0" w:sz="8" w:color="auto" w:val="single"/>
            </w:tcBorders>
            <w:shd w:fill="auto" w:color="auto" w:val="clear"/>
            <w:vAlign w:val="center"/>
            <w:hideMark/>
          </w:tcPr>
          <w:p w14:textId="77777777" w14:paraId="1FBC1A80"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ŠIFRA</w:t>
            </w:r>
          </w:p>
        </w:tc>
        <w:tc>
          <w:tcPr>
            <w:tcW w:type="dxa" w:w="1936"/>
            <w:tcBorders>
              <w:top w:space="0" w:sz="8" w:color="auto" w:val="single"/>
              <w:left w:val="nil"/>
              <w:bottom w:space="0" w:sz="8" w:color="auto" w:val="single"/>
              <w:right w:space="0" w:sz="8" w:color="auto" w:val="single"/>
            </w:tcBorders>
            <w:shd w:fill="auto" w:color="auto" w:val="clear"/>
            <w:vAlign w:val="center"/>
            <w:hideMark/>
          </w:tcPr>
          <w:p w14:textId="77777777" w14:paraId="0E516FA1"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VELEPRODAJNA CIJENA BEZ PDV-a (kn)</w:t>
            </w:r>
          </w:p>
        </w:tc>
        <w:tc>
          <w:tcPr>
            <w:tcW w:type="dxa" w:w="739"/>
            <w:tcBorders>
              <w:top w:space="0" w:sz="8" w:color="auto" w:val="single"/>
              <w:left w:val="nil"/>
              <w:bottom w:space="0" w:sz="8" w:color="auto" w:val="single"/>
              <w:right w:space="0" w:sz="8" w:color="auto" w:val="single"/>
            </w:tcBorders>
            <w:shd w:fill="auto" w:color="auto" w:val="clear"/>
            <w:vAlign w:val="center"/>
            <w:hideMark/>
          </w:tcPr>
          <w:p w14:textId="77777777" w14:paraId="65341FC5"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KOM</w:t>
            </w:r>
          </w:p>
        </w:tc>
        <w:tc>
          <w:tcPr>
            <w:tcW w:type="dxa" w:w="1262"/>
            <w:tcBorders>
              <w:top w:space="0" w:sz="8" w:color="auto" w:val="single"/>
              <w:left w:val="nil"/>
              <w:bottom w:space="0" w:sz="8" w:color="auto" w:val="single"/>
              <w:right w:space="0" w:sz="8" w:color="auto" w:val="single"/>
            </w:tcBorders>
            <w:shd w:fill="auto" w:color="auto" w:val="clear"/>
            <w:vAlign w:val="center"/>
            <w:hideMark/>
          </w:tcPr>
          <w:p w14:textId="77777777" w14:paraId="1BB3AFD2"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NABAVNA CIJENA BEZ PDV-a (kn)</w:t>
            </w:r>
          </w:p>
        </w:tc>
        <w:tc>
          <w:tcPr>
            <w:tcW w:type="dxa" w:w="2248"/>
            <w:tcBorders>
              <w:top w:space="0" w:sz="8" w:color="auto" w:val="single"/>
              <w:left w:val="nil"/>
              <w:bottom w:space="0" w:sz="8" w:color="auto" w:val="single"/>
              <w:right w:space="0" w:sz="8" w:color="auto" w:val="single"/>
            </w:tcBorders>
            <w:shd w:fill="auto" w:color="auto" w:val="clear"/>
            <w:vAlign w:val="center"/>
            <w:hideMark/>
          </w:tcPr>
          <w:p w14:textId="77777777" w14:paraId="576CCA4D"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MALOPRODAJNA CIJENA bez PDV-a (kn)</w:t>
            </w:r>
          </w:p>
        </w:tc>
      </w:tr>
      <w:tr w14:textId="77777777" w14:paraId="6B20DB98"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1A4BBE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7CA54A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81E778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FW1314-029</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3DCC00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6C0812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22855A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240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06A5A8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0D7C6BA5"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695372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57294F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7CA670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FW1314-029</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ADE7AF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41F206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92AF9B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240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0BBBE3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405D5D2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93A467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BAF60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21FDE9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FW1556</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BAB718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B2FB2C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FEAF2A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36BF9D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1.550</w:t>
            </w:r>
          </w:p>
        </w:tc>
      </w:tr>
      <w:tr w14:textId="77777777" w14:paraId="35FA9C81"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8CBF1D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309C04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822A20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FW1604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3AF143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EA7D08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6F8CF8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23F00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1.800</w:t>
            </w:r>
          </w:p>
        </w:tc>
      </w:tr>
      <w:tr w14:textId="77777777" w14:paraId="3B684C0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A52CC3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572360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98F534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FW1607</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A7BA9F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534E96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9EC2CB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47BC60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3DCB4E0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B38F0A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274D6D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JAKNA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761C07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SS1431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C21FD2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EF8E20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D034CB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2A2776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14DB9C2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B7C87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35EA5D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SUKNJA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10D8E1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010BF6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D8CA5D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7C322D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41D589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04691F31"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8033A9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EEBC7A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SUKNJA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657948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8EAF69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9029AA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3F3E16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E1B9D2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1090386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FDE407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C5CE34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SUKNJA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28751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C5795A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715FB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16879F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01B40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07B080D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7CFBC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776BDD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SUKNJA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15ED1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DA4863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BBE8BE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80B050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9CC8FA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039ED291"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94AA8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039550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SUKNJA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280922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9732E5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2C4BEF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0DE753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143083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53FCCD1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F00BB1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A15A84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BE61E7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MARETA</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62C61B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FACE40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6B4856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66ECEB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1.700</w:t>
            </w:r>
          </w:p>
        </w:tc>
      </w:tr>
      <w:tr w14:textId="77777777" w14:paraId="7F0FF3B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455F02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FEB1C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9BDB2E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FW1615</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D842E9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2FD24D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47A08F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315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8B7D26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212416E5"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204963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lastRenderedPageBreak/>
              <w:t>14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5033F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896C0B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FW1614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A6C3B5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52E6DE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13AE7D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BDD3A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1015802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08F10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B82937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B60A79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609D29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1DFAED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D42A1F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04CDF0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1.625</w:t>
            </w:r>
          </w:p>
        </w:tc>
      </w:tr>
      <w:tr w14:textId="77777777" w14:paraId="2B4C4C4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3E1A21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21360D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C76B27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SS1515</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0A9F02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26DD47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A7DA99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1DFA1B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1.550</w:t>
            </w:r>
          </w:p>
        </w:tc>
      </w:tr>
      <w:tr w14:textId="77777777" w14:paraId="2D685E6D"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917862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681724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F0938C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H9001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FD2F1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640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A82984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F18188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A7108B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1.600</w:t>
            </w:r>
          </w:p>
        </w:tc>
      </w:tr>
      <w:tr w14:textId="77777777" w14:paraId="051F603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7FB3E7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C97031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85D55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H9001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FA1388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640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702D8D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346116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216F0C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1.600</w:t>
            </w:r>
          </w:p>
        </w:tc>
      </w:tr>
      <w:tr w14:textId="77777777" w14:paraId="4671101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FBA6BE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DCB566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CBEE8E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2F9382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DEB713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C63A81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6347B7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1.750</w:t>
            </w:r>
          </w:p>
        </w:tc>
      </w:tr>
      <w:tr w14:textId="77777777" w14:paraId="39D9617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A8250D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74641AD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F65FE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SS1608</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6EF925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FCE11E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F92E11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0D2963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64A5B8C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37C255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CB217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7303AF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SS1610</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0530E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560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D5530D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83E9DC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5381C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1.400</w:t>
            </w:r>
          </w:p>
        </w:tc>
      </w:tr>
      <w:tr w14:textId="77777777" w14:paraId="16FC5D2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4AFDBE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9940CA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FB727E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SS1511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083C28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9CBAD6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5C8573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1C7545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53F4663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A8DCA0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C8C3ED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B5499B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79933B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B616BC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36FFCD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A43BE9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1.625</w:t>
            </w:r>
          </w:p>
        </w:tc>
      </w:tr>
      <w:tr w14:textId="77777777" w14:paraId="00C93A7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201923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7152F9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7436C2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098D95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2D6381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F32BC9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87AF9A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1.625</w:t>
            </w:r>
          </w:p>
        </w:tc>
      </w:tr>
      <w:tr w14:textId="77777777" w14:paraId="0675850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2D5A2A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8CEBBD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E07EE4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14C2FB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2CE91B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9B8C8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1034B8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723CF0CD"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57D81E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AEE9B9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ED3F40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SS1413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4459A4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D3C07D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3063E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19DEA9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5D6337F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6EEDBC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4729CD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BF7B0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SS1420</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83675F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C597BA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FEA4CA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A8A797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1.700</w:t>
            </w:r>
          </w:p>
        </w:tc>
      </w:tr>
      <w:tr w14:textId="77777777" w14:paraId="781918A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26758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1CB2D2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HALJINA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A90F03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SEALINE</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55C31C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560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CEEFA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71F5EE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988971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1.400</w:t>
            </w:r>
          </w:p>
        </w:tc>
      </w:tr>
      <w:tr w14:textId="77777777" w14:paraId="2432A32B"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5D3D3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A75FE5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PRSLUK</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BAB485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FW1314-026</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50216C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C31AC7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8B2EE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368528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800</w:t>
            </w:r>
          </w:p>
        </w:tc>
      </w:tr>
      <w:tr w14:textId="77777777" w14:paraId="217D5C2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5AA5CD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3B8BB7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PRSLUK</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0FC746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 1621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00AB21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340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55FF7C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DB2313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816E5D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850</w:t>
            </w:r>
          </w:p>
        </w:tc>
      </w:tr>
      <w:tr w14:textId="77777777" w14:paraId="13B9AD9D"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1450A3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0A6268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PRSLUK</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121634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SS1547</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8EBAC1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43682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A49358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5986DD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800</w:t>
            </w:r>
          </w:p>
        </w:tc>
      </w:tr>
      <w:tr w14:textId="77777777" w14:paraId="4923AB1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5462CD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032EE8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PRSLUK</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CF664C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P9021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384D9B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AA05AC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4C676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CC97F4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750</w:t>
            </w:r>
          </w:p>
        </w:tc>
      </w:tr>
      <w:tr w14:textId="77777777" w14:paraId="6EC4E2D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867805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5B2CA5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PRSLUK</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70A464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P9021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037BC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5512E9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6749D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2DACBB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750</w:t>
            </w:r>
          </w:p>
        </w:tc>
      </w:tr>
      <w:tr w14:textId="77777777" w14:paraId="6D480D37"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23E81D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3089A3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TOP TOBOGAN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C11A3F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SS01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BCB64F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340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4EC3CD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5E7661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944539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800</w:t>
            </w:r>
          </w:p>
        </w:tc>
      </w:tr>
      <w:tr w14:textId="77777777" w14:paraId="3E66E00A"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02FE1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7F47CC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HLAČE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964E6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SS1314-025</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EFBA5C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714A0E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D6DD2C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93CD93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58E1A83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BADA22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F3330D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HLAČE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9E5DDE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SS1549</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27DF3E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502C5B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6683E2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824050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1.125</w:t>
            </w:r>
          </w:p>
        </w:tc>
      </w:tr>
      <w:tr w14:textId="77777777" w14:paraId="39C024A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400566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7BFF54E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HLAČE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D69178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SS1634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3B9835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EEFA75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AF4C56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B45A46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31E37A0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B4A3D6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A21ACF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HLAČE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8F5942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SS1531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041E29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A9E210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F650A0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23E0F7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26A1223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ECC604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196CE4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HLAČE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1733F4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D501C7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5615FC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3A53E1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160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54C994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04DCE242"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EAA87A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F21D15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TUNIKA TOBOGAN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F6852F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SS03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042AFB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95B898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7B79A3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9A332B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2B5A0065"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8E0C0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14EE66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TUNIKA TOBOGAN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AEAE6A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SS03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09F3C3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7D679A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A06BE4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FBFC79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5FB9152C"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6CDF03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586544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BALONER</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D5C659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SS1452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CB2090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510393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A6FC24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C7C183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07519D1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A6E1F1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DAC651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BALONER</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9AFF19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SS1452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DD4D2F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8AE8A7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B03330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4C868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5489048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104D9F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22ACBA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SAKO</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ED4516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2431CE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3B7BC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AC2AA8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91422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0BE7169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780270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7A6726C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SAKO</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2470F8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SS1643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B2AD4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515F12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5D15D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C058C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1.500</w:t>
            </w:r>
          </w:p>
        </w:tc>
      </w:tr>
      <w:tr w14:textId="77777777" w14:paraId="7DB4750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B5B79C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F5B7A9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SAKO</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37BE97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SS1453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3B98E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0A6E90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E471DC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94EC3A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1.700</w:t>
            </w:r>
          </w:p>
        </w:tc>
      </w:tr>
      <w:tr w14:textId="77777777" w14:paraId="12EE66A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EFB1A9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238B70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BLUZA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4D15D2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SS1510</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EEF9F6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9C3CE8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7D7A24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67A75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750</w:t>
            </w:r>
          </w:p>
        </w:tc>
      </w:tr>
      <w:tr w14:textId="77777777" w14:paraId="33F4268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EE5526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E96768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BLUZA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D4D2B3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SS1624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47F126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9F2C3B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14A9D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68E80E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76676746"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8764E7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DAC69F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BLUZA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A6A20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SS1627</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47D985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149E13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A523A9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F9DDE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30D8D49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7F1E7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63A036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BLUZA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AA0DE2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SS1520</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878762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059C88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F6DCCE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259FA0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3767088" w:rsidTr="005C75A1" w:rsidR="009F4A78" w:rsidRPr="009F4A78">
        <w:trPr>
          <w:trHeight w:val="588"/>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960E26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4DB383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TOP TOBOGAN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907FD1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SS01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285C2F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0951C2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365D44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48D154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800</w:t>
            </w:r>
          </w:p>
        </w:tc>
      </w:tr>
      <w:tr w14:textId="77777777" w14:paraId="1EEC5F26"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1C7D12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lastRenderedPageBreak/>
              <w:t>52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9B04E9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TUNIKA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BC2D28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T90012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C13C50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D79C58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39AAF4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043AA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800</w:t>
            </w:r>
          </w:p>
        </w:tc>
      </w:tr>
      <w:tr w14:textId="77777777" w14:paraId="1F4D0D36"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D0AFDB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9B3FED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TUNIKA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944622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FW1641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F759EF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360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E61850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E389EF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180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D37C35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900</w:t>
            </w:r>
          </w:p>
        </w:tc>
      </w:tr>
      <w:tr w14:textId="77777777" w14:paraId="4BE3D98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A00A41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5A3C72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NAUŠNICE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71C9B0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F7456A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D2D08D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3B9784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D47F08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r>
      <w:tr w14:textId="77777777" w14:paraId="667AE82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F1D634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576034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NAUŠNICE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B68205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4ADA53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4A8E3C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E36781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AA9284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r>
      <w:tr w14:textId="77777777" w14:paraId="5ADF38C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42A3C5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35A040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NAUŠNICE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F59C81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25D75F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6826DB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4B9385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0B42A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r>
      <w:tr w14:textId="77777777" w14:paraId="6260CAC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0915DF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3CDBC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NAUŠNICE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6D3741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918FE8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EE9640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AAF120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95238F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r>
      <w:tr w14:textId="77777777" w14:paraId="582036A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64F12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280B29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NAUŠNICE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E4EEEF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N1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53168F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394CEA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EC7DCD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470029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r>
      <w:tr w14:textId="77777777" w14:paraId="60164EF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6DD1EF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BFA17C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46F785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368D19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73E415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A5E51A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F6EFE1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1970F2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2E0EDF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A16F7F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E32F4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3D9C5F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48B44F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DE12A6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22431C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E81D82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B2C9C1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96DDBA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6916AB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3B75E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280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CAACA6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F2348E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7B10E6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25A515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64E81D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CD748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A11CA4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78ACB4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2A564C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E189F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1A357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0F74542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DEF3AF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DB4FC3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33C40C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98D6BE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172634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C5852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3675D5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067A3D3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CCE3B6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ECAD9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6FA9B0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71ACCF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A35DCA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F5E99A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B38A0B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08A37EF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A8A107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DA657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16F4BE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5BEF81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A3F6B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E03917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9F0095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76E7813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34B79D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18EF7D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4C6C3C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852985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3ABE90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51853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13D475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7BD15F6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A55114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C853CE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OGRLICA</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E7DDE1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E3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DBD8A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B7CAC9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8F4FB3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9570E6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14310BD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A471E7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56949F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346AD0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968661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5207E6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A9F1D2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52E16E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39D63D4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89EDC0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69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16B5AC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E8719A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FF0EC5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8A6E3E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581CDC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FC093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0DE5A69D"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AFA9C2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B461EB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C1577D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EA3951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49BD50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948F59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F027F9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1C91F35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E3597F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913009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90BA83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F40C7E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342C4A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37F610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8B96CD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64131FD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630112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D0F4E9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F4640D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53206A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B35A4B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3FC999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C9CBD3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14B4F2A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CBA9FC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E8F7E9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1F91C2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CBA238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BF24C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96930F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388DDE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12F1C67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CCCE7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BEA35F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325B1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8201AB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2ADB8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D9632A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6234A9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2651BAE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058B3B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5F3CC3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4EF79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B2</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2107F0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DE685B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FA38FB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0CD7D6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r>
      <w:tr w14:textId="77777777" w14:paraId="1263E1A6"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87C16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B86328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64CD31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C49CF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6B88DA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11F32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4DCB6F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1162953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CD44E7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7D2BE5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ADCCF4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40959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5B0A58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4CB840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E9626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1F8365CD"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E027E8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0BDA37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634E79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6A48FA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226C0D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3C00E0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9E634C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247937D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EE5231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7801D5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8F299B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DFF54F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76BB25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9A5A45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29FB89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70B289C5"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596136A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179CFC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924C07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1F941E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262B6C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009D08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3925AD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074C84D5"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C5C388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8F090E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FF367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7D5755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30318B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8D71DD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FA064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5D64CA3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D90A3B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0E5702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D0B9B3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14EAF8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2AF9A8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5C78BB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347326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41DBE8E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EAEA06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C4CB35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589BAB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FCE018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D1EB29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DB5934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9DF2D5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38E85AB9"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C83C96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6D15CB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8DDAC9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B33293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4C0452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F2A72F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A8845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2B03871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4ED36B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B59A7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9849E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FB51E1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250D20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195C5F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9D928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4A88744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161DD9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27E9C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E4F989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E9D867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C3D34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319392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9B1F17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40E0CC0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FE2E8F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F11407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3E43B7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5C9999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2164ED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CDC245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469FB7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69A3487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AFF696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37A835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E0E211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F18197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A95C73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F0872C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228286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654A374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81FF4E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89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D02AB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A83547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B4D2FA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B29F74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3FF4D7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44A66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27946D1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B377A6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A60AD6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9E9CB9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9346B6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B07FDB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C9E40E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E2BF64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450AAAA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4290C8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5D176D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FC92F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429BB2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FFE8B6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33606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AB24B9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62695001"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540ED5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6DD9F9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F40F35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9C36DD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395A0E9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EEEEB9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ED0917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041BA00F"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D2F250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4AC889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3A01A74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B1</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C7C44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66F55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838CD3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625683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300</w:t>
            </w:r>
          </w:p>
        </w:tc>
      </w:tr>
      <w:tr w14:textId="77777777" w14:paraId="499DD18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2D81B0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79151C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CFC0E2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CB7982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A53F90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285C05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02F821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7CE4FB9B"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67C95A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lastRenderedPageBreak/>
              <w:t>95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4858DB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29B91B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531A4D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C8EC9D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CE325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12B804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39B33CC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795650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9512BA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A03D65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041D3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786BA6D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4EBDF4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77E2250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1F6A60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C2FAA3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3BA0ABA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DE5488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01C6BB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D5D0AF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5579B9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9E0D92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39F38FE"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6E4B0DC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05BE1C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6FF1B4C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6B24C6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129F82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22146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3189842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6637C7D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E5A089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F07878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EE7329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68D927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037D7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965BDB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F2B967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646793E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4FA6BE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60B67B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E96EB0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EC2C4E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107D01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3C5FE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DBADA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4FCB1C0C"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4A0F02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5D2B25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B5AA9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0245F8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E7165F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F6220E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2952C2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550E95B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DFFD05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9E7E36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700CE6A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39F9598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DEC673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13F596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656A54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03DF5799"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B9264E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103</w:t>
            </w:r>
          </w:p>
        </w:tc>
        <w:tc>
          <w:tcPr>
            <w:tcW w:type="dxa" w:w="1274"/>
            <w:tcBorders>
              <w:top w:val="nil"/>
              <w:left w:val="nil"/>
              <w:bottom w:space="0" w:sz="8" w:color="auto" w:val="single"/>
              <w:right w:space="0" w:sz="8" w:color="auto" w:val="single"/>
            </w:tcBorders>
            <w:shd w:fill="auto" w:color="auto" w:val="clear"/>
            <w:vAlign w:val="center"/>
            <w:hideMark/>
          </w:tcPr>
          <w:p w14:textId="77777777" w14:paraId="2A368A9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096FF9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27CD49B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0991BAD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36B976E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413BA5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538A4A67"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A303577"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104</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67FE88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407614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B3</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A2B8E0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739"/>
            <w:tcBorders>
              <w:top w:val="nil"/>
              <w:left w:val="nil"/>
              <w:bottom w:space="0" w:sz="8" w:color="auto" w:val="single"/>
              <w:right w:space="0" w:sz="8" w:color="auto" w:val="single"/>
            </w:tcBorders>
            <w:shd w:fill="auto" w:color="auto" w:val="clear"/>
            <w:vAlign w:val="center"/>
            <w:hideMark/>
          </w:tcPr>
          <w:p w14:textId="77777777" w14:paraId="23F557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629932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53FE081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r>
      <w:tr w14:textId="77777777" w14:paraId="4934AEE9"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7B5533A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105</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EAB462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BAF919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B4</w:t>
            </w:r>
          </w:p>
        </w:tc>
        <w:tc>
          <w:tcPr>
            <w:tcW w:type="dxa" w:w="1936"/>
            <w:tcBorders>
              <w:top w:val="nil"/>
              <w:left w:val="nil"/>
              <w:bottom w:space="0" w:sz="8" w:color="auto" w:val="single"/>
              <w:right w:space="0" w:sz="8" w:color="auto" w:val="single"/>
            </w:tcBorders>
            <w:shd w:fill="auto" w:color="auto" w:val="clear"/>
            <w:vAlign w:val="center"/>
            <w:hideMark/>
          </w:tcPr>
          <w:p w14:textId="77777777" w14:paraId="79717A5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16F3AB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732B5F1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500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1EC819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900</w:t>
            </w:r>
          </w:p>
        </w:tc>
      </w:tr>
      <w:tr w14:textId="77777777" w14:paraId="733AF80A"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052702C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106</w:t>
            </w:r>
          </w:p>
        </w:tc>
        <w:tc>
          <w:tcPr>
            <w:tcW w:type="dxa" w:w="1274"/>
            <w:tcBorders>
              <w:top w:val="nil"/>
              <w:left w:val="nil"/>
              <w:bottom w:space="0" w:sz="8" w:color="auto" w:val="single"/>
              <w:right w:space="0" w:sz="8" w:color="auto" w:val="single"/>
            </w:tcBorders>
            <w:shd w:fill="auto" w:color="auto" w:val="clear"/>
            <w:vAlign w:val="center"/>
            <w:hideMark/>
          </w:tcPr>
          <w:p w14:textId="77777777" w14:paraId="44A34A5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PRSTEN</w:t>
            </w:r>
          </w:p>
        </w:tc>
        <w:tc>
          <w:tcPr>
            <w:tcW w:type="dxa" w:w="1099"/>
            <w:tcBorders>
              <w:top w:val="nil"/>
              <w:left w:val="nil"/>
              <w:bottom w:space="0" w:sz="8" w:color="auto" w:val="single"/>
              <w:right w:space="0" w:sz="8" w:color="auto" w:val="single"/>
            </w:tcBorders>
            <w:shd w:fill="auto" w:color="auto" w:val="clear"/>
            <w:vAlign w:val="center"/>
            <w:hideMark/>
          </w:tcPr>
          <w:p w14:textId="77777777" w14:paraId="4768AE1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TEDDY</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5EBC68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112C13E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6303EC6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700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28918F8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1.200</w:t>
            </w:r>
          </w:p>
        </w:tc>
      </w:tr>
      <w:tr w14:textId="77777777" w14:paraId="5AA53F58"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384A8FF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107</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F81EC2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BROŠ</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64D131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IM</w:t>
            </w:r>
          </w:p>
        </w:tc>
        <w:tc>
          <w:tcPr>
            <w:tcW w:type="dxa" w:w="1936"/>
            <w:tcBorders>
              <w:top w:val="nil"/>
              <w:left w:val="nil"/>
              <w:bottom w:space="0" w:sz="8" w:color="auto" w:val="single"/>
              <w:right w:space="0" w:sz="8" w:color="auto" w:val="single"/>
            </w:tcBorders>
            <w:shd w:fill="auto" w:color="auto" w:val="clear"/>
            <w:vAlign w:val="center"/>
            <w:hideMark/>
          </w:tcPr>
          <w:p w14:textId="77777777" w14:paraId="65E3514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5CB1A911"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26AFEBA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45F171B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r>
      <w:tr w14:textId="77777777" w14:paraId="4F87A0E5"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107BEB1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108</w:t>
            </w:r>
          </w:p>
        </w:tc>
        <w:tc>
          <w:tcPr>
            <w:tcW w:type="dxa" w:w="1274"/>
            <w:tcBorders>
              <w:top w:val="nil"/>
              <w:left w:val="nil"/>
              <w:bottom w:space="0" w:sz="8" w:color="auto" w:val="single"/>
              <w:right w:space="0" w:sz="8" w:color="auto" w:val="single"/>
            </w:tcBorders>
            <w:shd w:fill="auto" w:color="auto" w:val="clear"/>
            <w:vAlign w:val="center"/>
            <w:hideMark/>
          </w:tcPr>
          <w:p w14:textId="77777777" w14:paraId="7CF675D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BROŠ</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613CAE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IM</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05C5F2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42BA52F3"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010D059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B9BB55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r>
      <w:tr w14:textId="77777777" w14:paraId="077856C4"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13446B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109</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D888B1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BROŠ</w:t>
            </w:r>
          </w:p>
        </w:tc>
        <w:tc>
          <w:tcPr>
            <w:tcW w:type="dxa" w:w="1099"/>
            <w:tcBorders>
              <w:top w:val="nil"/>
              <w:left w:val="nil"/>
              <w:bottom w:space="0" w:sz="8" w:color="auto" w:val="single"/>
              <w:right w:space="0" w:sz="8" w:color="auto" w:val="single"/>
            </w:tcBorders>
            <w:shd w:fill="auto" w:color="auto" w:val="clear"/>
            <w:vAlign w:val="center"/>
            <w:hideMark/>
          </w:tcPr>
          <w:p w14:textId="77777777" w14:paraId="2A4C608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IM</w:t>
            </w:r>
          </w:p>
        </w:tc>
        <w:tc>
          <w:tcPr>
            <w:tcW w:type="dxa" w:w="1936"/>
            <w:tcBorders>
              <w:top w:val="nil"/>
              <w:left w:val="nil"/>
              <w:bottom w:space="0" w:sz="8" w:color="auto" w:val="single"/>
              <w:right w:space="0" w:sz="8" w:color="auto" w:val="single"/>
            </w:tcBorders>
            <w:shd w:fill="auto" w:color="auto" w:val="clear"/>
            <w:vAlign w:val="center"/>
            <w:hideMark/>
          </w:tcPr>
          <w:p w14:textId="77777777" w14:paraId="4F1EC71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739"/>
            <w:tcBorders>
              <w:top w:val="nil"/>
              <w:left w:val="nil"/>
              <w:bottom w:space="0" w:sz="8" w:color="auto" w:val="single"/>
              <w:right w:space="0" w:sz="8" w:color="auto" w:val="single"/>
            </w:tcBorders>
            <w:shd w:fill="auto" w:color="auto" w:val="clear"/>
            <w:vAlign w:val="center"/>
            <w:hideMark/>
          </w:tcPr>
          <w:p w14:textId="77777777" w14:paraId="6AC7DCB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06A8CB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200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2A5A35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350</w:t>
            </w:r>
          </w:p>
        </w:tc>
      </w:tr>
      <w:tr w14:textId="77777777" w14:paraId="12A43160"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EA550F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110</w:t>
            </w:r>
          </w:p>
        </w:tc>
        <w:tc>
          <w:tcPr>
            <w:tcW w:type="dxa" w:w="1274"/>
            <w:tcBorders>
              <w:top w:val="nil"/>
              <w:left w:val="nil"/>
              <w:bottom w:space="0" w:sz="8" w:color="auto" w:val="single"/>
              <w:right w:space="0" w:sz="8" w:color="auto" w:val="single"/>
            </w:tcBorders>
            <w:shd w:fill="auto" w:color="auto" w:val="clear"/>
            <w:vAlign w:val="center"/>
            <w:hideMark/>
          </w:tcPr>
          <w:p w14:textId="77777777" w14:paraId="1720745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CIPELE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31D030E"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APRIL</w:t>
            </w:r>
          </w:p>
        </w:tc>
        <w:tc>
          <w:tcPr>
            <w:tcW w:type="dxa" w:w="1936"/>
            <w:tcBorders>
              <w:top w:val="nil"/>
              <w:left w:val="nil"/>
              <w:bottom w:space="0" w:sz="8" w:color="auto" w:val="single"/>
              <w:right w:space="0" w:sz="8" w:color="auto" w:val="single"/>
            </w:tcBorders>
            <w:shd w:fill="auto" w:color="auto" w:val="clear"/>
            <w:vAlign w:val="center"/>
            <w:hideMark/>
          </w:tcPr>
          <w:p w14:textId="77777777" w14:paraId="1B0AFFD0"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 </w:t>
            </w:r>
          </w:p>
        </w:tc>
        <w:tc>
          <w:tcPr>
            <w:tcW w:type="dxa" w:w="739"/>
            <w:tcBorders>
              <w:top w:val="nil"/>
              <w:left w:val="nil"/>
              <w:bottom w:space="0" w:sz="8" w:color="auto" w:val="single"/>
              <w:right w:space="0" w:sz="8" w:color="auto" w:val="single"/>
            </w:tcBorders>
            <w:shd w:fill="auto" w:color="auto" w:val="clear"/>
            <w:vAlign w:val="center"/>
            <w:hideMark/>
          </w:tcPr>
          <w:p w14:textId="77777777" w14:paraId="10048C3B"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98479B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413</w:t>
            </w:r>
          </w:p>
        </w:tc>
        <w:tc>
          <w:tcPr>
            <w:tcW w:type="dxa" w:w="2248"/>
            <w:tcBorders>
              <w:top w:val="nil"/>
              <w:left w:val="nil"/>
              <w:bottom w:space="0" w:sz="8" w:color="auto" w:val="single"/>
              <w:right w:space="0" w:sz="8" w:color="auto" w:val="single"/>
            </w:tcBorders>
            <w:shd w:fill="auto" w:color="auto" w:val="clear"/>
            <w:vAlign w:val="center"/>
            <w:hideMark/>
          </w:tcPr>
          <w:p w14:textId="77777777" w14:paraId="0A3E49D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1A50EFF2"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4006E90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111</w:t>
            </w:r>
          </w:p>
        </w:tc>
        <w:tc>
          <w:tcPr>
            <w:tcW w:type="dxa" w:w="1274"/>
            <w:tcBorders>
              <w:top w:val="nil"/>
              <w:left w:val="nil"/>
              <w:bottom w:space="0" w:sz="8" w:color="auto" w:val="single"/>
              <w:right w:space="0" w:sz="8" w:color="auto" w:val="single"/>
            </w:tcBorders>
            <w:shd w:fill="auto" w:color="auto" w:val="clear"/>
            <w:vAlign w:val="center"/>
            <w:hideMark/>
          </w:tcPr>
          <w:p w14:textId="77777777" w14:paraId="64273B8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CIPELE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5023F03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MANJA</w:t>
            </w:r>
          </w:p>
        </w:tc>
        <w:tc>
          <w:tcPr>
            <w:tcW w:type="dxa" w:w="1936"/>
            <w:tcBorders>
              <w:top w:val="nil"/>
              <w:left w:val="nil"/>
              <w:bottom w:space="0" w:sz="8" w:color="auto" w:val="single"/>
              <w:right w:space="0" w:sz="8" w:color="auto" w:val="single"/>
            </w:tcBorders>
            <w:shd w:fill="auto" w:color="auto" w:val="clear"/>
            <w:vAlign w:val="center"/>
            <w:hideMark/>
          </w:tcPr>
          <w:p w14:textId="77777777" w14:paraId="0DC3CBC6"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 </w:t>
            </w:r>
          </w:p>
        </w:tc>
        <w:tc>
          <w:tcPr>
            <w:tcW w:type="dxa" w:w="739"/>
            <w:tcBorders>
              <w:top w:val="nil"/>
              <w:left w:val="nil"/>
              <w:bottom w:space="0" w:sz="8" w:color="auto" w:val="single"/>
              <w:right w:space="0" w:sz="8" w:color="auto" w:val="single"/>
            </w:tcBorders>
            <w:shd w:fill="auto" w:color="auto" w:val="clear"/>
            <w:vAlign w:val="center"/>
            <w:hideMark/>
          </w:tcPr>
          <w:p w14:textId="77777777" w14:paraId="2B6D11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123A64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652367C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21D88D73" w:rsidTr="005C75A1" w:rsidR="009F4A78" w:rsidRPr="009F4A78">
        <w:trPr>
          <w:trHeight w:val="300"/>
          <w:jc w:val="center"/>
        </w:trPr>
        <w:tc>
          <w:tcPr>
            <w:tcW w:type="dxa" w:w="710"/>
            <w:tcBorders>
              <w:top w:val="nil"/>
              <w:left w:space="0" w:sz="8" w:color="auto" w:val="single"/>
              <w:bottom w:space="0" w:sz="8" w:color="auto" w:val="single"/>
              <w:right w:space="0" w:sz="8" w:color="auto" w:val="single"/>
            </w:tcBorders>
            <w:shd w:fill="auto" w:color="auto" w:val="clear"/>
            <w:vAlign w:val="center"/>
            <w:hideMark/>
          </w:tcPr>
          <w:p w14:textId="77777777" w14:paraId="2E11E8AA"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112</w:t>
            </w:r>
          </w:p>
        </w:tc>
        <w:tc>
          <w:tcPr>
            <w:tcW w:type="dxa" w:w="1274"/>
            <w:tcBorders>
              <w:top w:val="nil"/>
              <w:left w:val="nil"/>
              <w:bottom w:space="0" w:sz="8" w:color="auto" w:val="single"/>
              <w:right w:space="0" w:sz="8" w:color="auto" w:val="single"/>
            </w:tcBorders>
            <w:shd w:fill="auto" w:color="auto" w:val="clear"/>
            <w:vAlign w:val="center"/>
            <w:hideMark/>
          </w:tcPr>
          <w:p w14:textId="77777777" w14:paraId="00177BC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CIPELE</w:t>
            </w:r>
          </w:p>
        </w:tc>
        <w:tc>
          <w:tcPr>
            <w:tcW w:type="dxa" w:w="1099"/>
            <w:tcBorders>
              <w:top w:val="nil"/>
              <w:left w:val="nil"/>
              <w:bottom w:space="0" w:sz="8" w:color="auto" w:val="single"/>
              <w:right w:space="0" w:sz="8" w:color="auto" w:val="single"/>
            </w:tcBorders>
            <w:shd w:fill="auto" w:color="auto" w:val="clear"/>
            <w:vAlign w:val="center"/>
            <w:hideMark/>
          </w:tcPr>
          <w:p w14:textId="77777777" w14:paraId="1FF36538"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LOLLA</w:t>
            </w:r>
          </w:p>
        </w:tc>
        <w:tc>
          <w:tcPr>
            <w:tcW w:type="dxa" w:w="1936"/>
            <w:tcBorders>
              <w:top w:val="nil"/>
              <w:left w:val="nil"/>
              <w:bottom w:space="0" w:sz="8" w:color="auto" w:val="single"/>
              <w:right w:space="0" w:sz="8" w:color="auto" w:val="single"/>
            </w:tcBorders>
            <w:shd w:fill="auto" w:color="auto" w:val="clear"/>
            <w:vAlign w:val="center"/>
            <w:hideMark/>
          </w:tcPr>
          <w:p w14:textId="77777777" w14:paraId="577EE179"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 </w:t>
            </w:r>
          </w:p>
        </w:tc>
        <w:tc>
          <w:tcPr>
            <w:tcW w:type="dxa" w:w="739"/>
            <w:tcBorders>
              <w:top w:val="nil"/>
              <w:left w:val="nil"/>
              <w:bottom w:space="0" w:sz="8" w:color="auto" w:val="single"/>
              <w:right w:space="0" w:sz="8" w:color="auto" w:val="single"/>
            </w:tcBorders>
            <w:shd w:fill="auto" w:color="auto" w:val="clear"/>
            <w:vAlign w:val="center"/>
            <w:hideMark/>
          </w:tcPr>
          <w:p w14:textId="77777777" w14:paraId="399CB50D"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space="0" w:sz="8" w:color="auto" w:val="single"/>
              <w:right w:space="0" w:sz="8" w:color="auto" w:val="single"/>
            </w:tcBorders>
            <w:shd w:fill="auto" w:color="auto" w:val="clear"/>
            <w:vAlign w:val="center"/>
            <w:hideMark/>
          </w:tcPr>
          <w:p w14:textId="77777777" w14:paraId="4BDA823F"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2248"/>
            <w:tcBorders>
              <w:top w:val="nil"/>
              <w:left w:val="nil"/>
              <w:bottom w:space="0" w:sz="8" w:color="auto" w:val="single"/>
              <w:right w:space="0" w:sz="8" w:color="auto" w:val="single"/>
            </w:tcBorders>
            <w:shd w:fill="auto" w:color="auto" w:val="clear"/>
            <w:vAlign w:val="center"/>
            <w:hideMark/>
          </w:tcPr>
          <w:p w14:textId="77777777" w14:paraId="18C3928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4BDD8AF9" w:rsidTr="005C75A1" w:rsidR="009F4A78" w:rsidRPr="009F4A78">
        <w:trPr>
          <w:trHeight w:val="300"/>
          <w:jc w:val="center"/>
        </w:trPr>
        <w:tc>
          <w:tcPr>
            <w:tcW w:type="dxa" w:w="710"/>
            <w:tcBorders>
              <w:top w:val="nil"/>
              <w:left w:space="0" w:sz="8" w:color="auto" w:val="single"/>
              <w:bottom w:val="nil"/>
              <w:right w:space="0" w:sz="8" w:color="auto" w:val="single"/>
            </w:tcBorders>
            <w:shd w:fill="auto" w:color="auto" w:val="clear"/>
            <w:vAlign w:val="center"/>
            <w:hideMark/>
          </w:tcPr>
          <w:p w14:textId="77777777" w14:paraId="0BB730C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113</w:t>
            </w:r>
          </w:p>
        </w:tc>
        <w:tc>
          <w:tcPr>
            <w:tcW w:type="dxa" w:w="1274"/>
            <w:tcBorders>
              <w:top w:val="nil"/>
              <w:left w:val="nil"/>
              <w:bottom w:val="nil"/>
              <w:right w:space="0" w:sz="8" w:color="auto" w:val="single"/>
            </w:tcBorders>
            <w:shd w:fill="auto" w:color="auto" w:val="clear"/>
            <w:vAlign w:val="center"/>
            <w:hideMark/>
          </w:tcPr>
          <w:p w14:textId="77777777" w14:paraId="0DD7C88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CIPELE</w:t>
            </w:r>
          </w:p>
        </w:tc>
        <w:tc>
          <w:tcPr>
            <w:tcW w:type="dxa" w:w="1099"/>
            <w:tcBorders>
              <w:top w:val="nil"/>
              <w:left w:val="nil"/>
              <w:bottom w:val="nil"/>
              <w:right w:space="0" w:sz="8" w:color="auto" w:val="single"/>
            </w:tcBorders>
            <w:shd w:fill="auto" w:color="auto" w:val="clear"/>
            <w:vAlign w:val="center"/>
            <w:hideMark/>
          </w:tcPr>
          <w:p w14:textId="77777777" w14:paraId="2A354C72"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LOLLA</w:t>
            </w:r>
          </w:p>
        </w:tc>
        <w:tc>
          <w:tcPr>
            <w:tcW w:type="dxa" w:w="1936"/>
            <w:tcBorders>
              <w:top w:val="nil"/>
              <w:left w:val="nil"/>
              <w:bottom w:val="nil"/>
              <w:right w:space="0" w:sz="8" w:color="auto" w:val="single"/>
            </w:tcBorders>
            <w:shd w:fill="auto" w:color="auto" w:val="clear"/>
            <w:vAlign w:val="center"/>
            <w:hideMark/>
          </w:tcPr>
          <w:p w14:textId="77777777" w14:paraId="59C283FC"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 </w:t>
            </w:r>
          </w:p>
        </w:tc>
        <w:tc>
          <w:tcPr>
            <w:tcW w:type="dxa" w:w="739"/>
            <w:tcBorders>
              <w:top w:val="nil"/>
              <w:left w:val="nil"/>
              <w:bottom w:val="nil"/>
              <w:right w:space="0" w:sz="8" w:color="auto" w:val="single"/>
            </w:tcBorders>
            <w:shd w:fill="auto" w:color="auto" w:val="clear"/>
            <w:vAlign w:val="center"/>
            <w:hideMark/>
          </w:tcPr>
          <w:p w14:textId="77777777" w14:paraId="164E3AD5"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w:t>
            </w:r>
          </w:p>
        </w:tc>
        <w:tc>
          <w:tcPr>
            <w:tcW w:type="dxa" w:w="1262"/>
            <w:tcBorders>
              <w:top w:val="nil"/>
              <w:left w:val="nil"/>
              <w:bottom w:val="nil"/>
              <w:right w:space="0" w:sz="8" w:color="auto" w:val="single"/>
            </w:tcBorders>
            <w:shd w:fill="auto" w:color="auto" w:val="clear"/>
            <w:vAlign w:val="center"/>
            <w:hideMark/>
          </w:tcPr>
          <w:p w14:textId="77777777" w14:paraId="5233C08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450</w:t>
            </w:r>
          </w:p>
        </w:tc>
        <w:tc>
          <w:tcPr>
            <w:tcW w:type="dxa" w:w="2248"/>
            <w:tcBorders>
              <w:top w:val="nil"/>
              <w:left w:val="nil"/>
              <w:bottom w:val="nil"/>
              <w:right w:space="0" w:sz="8" w:color="auto" w:val="single"/>
            </w:tcBorders>
            <w:shd w:fill="auto" w:color="auto" w:val="clear"/>
            <w:vAlign w:val="center"/>
            <w:hideMark/>
          </w:tcPr>
          <w:p w14:textId="77777777" w14:paraId="266D5834" w:rsidRDefault="009F4A78" w:rsidP="009F4A78" w:rsidR="009F4A78" w:rsidRPr="000D7631">
            <w:pPr>
              <w:spacing w:lineRule="auto" w:line="240" w:after="0"/>
              <w:jc w:val="center"/>
              <w:rPr>
                <w:rFonts w:cs="Times New Roman" w:eastAsia="Times New Roman" w:hAnsi="Times New Roman" w:ascii="Times New Roman"/>
                <w:color w:val="000000"/>
                <w:szCs w:val="24"/>
                <w:lang w:eastAsia="hr-HR"/>
              </w:rPr>
            </w:pPr>
            <w:r w:rsidRPr="000D7631">
              <w:rPr>
                <w:rFonts w:cs="Times New Roman" w:eastAsia="Times New Roman" w:hAnsi="Times New Roman" w:ascii="Times New Roman"/>
                <w:color w:val="000000"/>
                <w:szCs w:val="24"/>
                <w:lang w:eastAsia="hr-HR"/>
              </w:rPr>
              <w:t>1.450</w:t>
            </w:r>
          </w:p>
        </w:tc>
      </w:tr>
      <w:tr w14:textId="77777777" w14:paraId="540D884D" w:rsidTr="005C75A1" w:rsidR="009F4A78" w:rsidRPr="009F4A78">
        <w:trPr>
          <w:trHeight w:val="288"/>
          <w:jc w:val="center"/>
        </w:trPr>
        <w:tc>
          <w:tcPr>
            <w:tcW w:type="dxa" w:w="5019"/>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14:textId="77777777" w14:paraId="0D294242" w:rsidRDefault="009F4A78" w:rsidP="009F4A78" w:rsidR="009F4A78" w:rsidRPr="000D7631">
            <w:pPr>
              <w:spacing w:lineRule="auto" w:line="240" w:after="0"/>
              <w:jc w:val="center"/>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UKUPNO</w:t>
            </w:r>
          </w:p>
        </w:tc>
        <w:tc>
          <w:tcPr>
            <w:tcW w:type="dxa" w:w="739"/>
            <w:tcBorders>
              <w:top w:space="0" w:sz="4" w:color="auto" w:val="single"/>
              <w:left w:val="nil"/>
              <w:bottom w:space="0" w:sz="4" w:color="auto" w:val="single"/>
              <w:right w:space="0" w:sz="4" w:color="auto" w:val="single"/>
            </w:tcBorders>
            <w:shd w:fill="auto" w:color="auto" w:val="clear"/>
            <w:noWrap/>
            <w:vAlign w:val="bottom"/>
            <w:hideMark/>
          </w:tcPr>
          <w:p w14:textId="77777777" w14:paraId="02DFA29D" w:rsidRDefault="009F4A78" w:rsidP="009F4A78" w:rsidR="009F4A78" w:rsidRPr="000D7631">
            <w:pPr>
              <w:spacing w:lineRule="auto" w:line="240" w:after="0"/>
              <w:jc w:val="right"/>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113</w:t>
            </w:r>
          </w:p>
        </w:tc>
        <w:tc>
          <w:tcPr>
            <w:tcW w:type="dxa" w:w="1262"/>
            <w:tcBorders>
              <w:top w:space="0" w:sz="4" w:color="auto" w:val="single"/>
              <w:left w:val="nil"/>
              <w:bottom w:space="0" w:sz="4" w:color="auto" w:val="single"/>
              <w:right w:space="0" w:sz="4" w:color="auto" w:val="single"/>
            </w:tcBorders>
            <w:shd w:fill="auto" w:color="auto" w:val="clear"/>
            <w:noWrap/>
            <w:vAlign w:val="bottom"/>
            <w:hideMark/>
          </w:tcPr>
          <w:p w14:textId="2EF6E358" w14:paraId="586E2332" w:rsidRDefault="009F4A78" w:rsidP="009F4A78" w:rsidR="009F4A78" w:rsidRPr="000D7631">
            <w:pPr>
              <w:spacing w:lineRule="auto" w:line="240" w:after="0"/>
              <w:jc w:val="right"/>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24.813</w:t>
            </w:r>
            <w:r w:rsidR="00AD572B">
              <w:rPr>
                <w:rFonts w:cs="Times New Roman" w:eastAsia="Times New Roman" w:hAnsi="Times New Roman" w:ascii="Times New Roman"/>
                <w:b/>
                <w:bCs/>
                <w:color w:val="000000"/>
                <w:szCs w:val="24"/>
                <w:lang w:eastAsia="hr-HR"/>
              </w:rPr>
              <w:t>,00</w:t>
            </w:r>
          </w:p>
        </w:tc>
        <w:tc>
          <w:tcPr>
            <w:tcW w:type="dxa" w:w="2248"/>
            <w:tcBorders>
              <w:top w:space="0" w:sz="4" w:color="auto" w:val="single"/>
              <w:left w:val="nil"/>
              <w:bottom w:space="0" w:sz="4" w:color="auto" w:val="single"/>
              <w:right w:space="0" w:sz="4" w:color="auto" w:val="single"/>
            </w:tcBorders>
            <w:shd w:fill="auto" w:color="auto" w:val="clear"/>
            <w:noWrap/>
            <w:vAlign w:val="bottom"/>
            <w:hideMark/>
          </w:tcPr>
          <w:p w14:textId="1DE4092F" w14:paraId="14491DEB" w:rsidRDefault="009F4A78" w:rsidP="009F4A78" w:rsidR="009F4A78" w:rsidRPr="000D7631">
            <w:pPr>
              <w:spacing w:lineRule="auto" w:line="240" w:after="0"/>
              <w:jc w:val="right"/>
              <w:rPr>
                <w:rFonts w:cs="Times New Roman" w:eastAsia="Times New Roman" w:hAnsi="Times New Roman" w:ascii="Times New Roman"/>
                <w:b/>
                <w:bCs/>
                <w:color w:val="000000"/>
                <w:szCs w:val="24"/>
                <w:lang w:eastAsia="hr-HR"/>
              </w:rPr>
            </w:pPr>
            <w:r w:rsidRPr="000D7631">
              <w:rPr>
                <w:rFonts w:cs="Times New Roman" w:eastAsia="Times New Roman" w:hAnsi="Times New Roman" w:ascii="Times New Roman"/>
                <w:b/>
                <w:bCs/>
                <w:color w:val="000000"/>
                <w:szCs w:val="24"/>
                <w:lang w:eastAsia="hr-HR"/>
              </w:rPr>
              <w:t>99.600</w:t>
            </w:r>
            <w:r w:rsidR="00AD572B">
              <w:rPr>
                <w:rFonts w:cs="Times New Roman" w:eastAsia="Times New Roman" w:hAnsi="Times New Roman" w:ascii="Times New Roman"/>
                <w:b/>
                <w:bCs/>
                <w:color w:val="000000"/>
                <w:szCs w:val="24"/>
                <w:lang w:eastAsia="hr-HR"/>
              </w:rPr>
              <w:t>,00</w:t>
            </w:r>
          </w:p>
        </w:tc>
      </w:tr>
    </w:tbl>
    <w:p w14:textId="77777777" w14:paraId="799FEEE8" w:rsidRDefault="00BB1B14" w:rsidP="00BB1B14" w:rsidR="00BB1B14">
      <w:pPr>
        <w:pStyle w:val="Uvuenotijeloteksta"/>
        <w:ind w:firstLine="0"/>
        <w:rPr>
          <w:rFonts w:cs="Times New Roman" w:hAnsi="Times New Roman" w:ascii="Times New Roman"/>
        </w:rPr>
      </w:pPr>
    </w:p>
    <w:p w14:textId="77777777" w14:paraId="079D3877" w:rsidRDefault="00BB1B14" w:rsidP="00BB1B14" w:rsidR="00BB1B14">
      <w:pPr>
        <w:pStyle w:val="Uvuenotijeloteksta"/>
        <w:ind w:firstLine="0"/>
        <w:rPr>
          <w:rFonts w:cs="Times New Roman" w:hAnsi="Times New Roman" w:ascii="Times New Roman"/>
        </w:rPr>
      </w:pPr>
    </w:p>
    <w:p w14:textId="77777777" w14:paraId="0F7F2525" w:rsidRDefault="00976473" w:rsidP="00BB1B14" w:rsidR="00976473">
      <w:pPr>
        <w:pStyle w:val="Uvuenotijeloteksta"/>
        <w:ind w:firstLine="0"/>
        <w:rPr>
          <w:rFonts w:cs="Times New Roman" w:hAnsi="Times New Roman" w:ascii="Times New Roman"/>
        </w:rPr>
      </w:pPr>
    </w:p>
    <w:p w14:textId="545301F6" w14:paraId="518BD92F" w:rsidRDefault="00BB1B14" w:rsidP="00BB1B14" w:rsidR="00BB1B14">
      <w:pPr>
        <w:pStyle w:val="Uvuenotijeloteksta"/>
        <w:ind w:firstLine="0"/>
        <w:rPr>
          <w:rFonts w:cs="Times New Roman" w:hAnsi="Times New Roman" w:ascii="Times New Roman"/>
        </w:rPr>
      </w:pPr>
      <w:r>
        <w:rPr>
          <w:rFonts w:cs="Times New Roman" w:hAnsi="Times New Roman" w:ascii="Times New Roman"/>
        </w:rPr>
        <w:t>ČLANOVI INVENTURNE KOMISIJE:</w:t>
      </w:r>
    </w:p>
    <w:p w14:textId="77777777" w14:paraId="7D17CA8B" w:rsidRDefault="00BB1B14" w:rsidP="00BB1B14" w:rsidR="00BB1B14">
      <w:pPr>
        <w:pStyle w:val="Uvuenotijeloteksta"/>
        <w:ind w:firstLine="0"/>
        <w:rPr>
          <w:rFonts w:cs="Times New Roman" w:hAnsi="Times New Roman" w:ascii="Times New Roman"/>
        </w:rPr>
      </w:pPr>
    </w:p>
    <w:p w14:textId="77777777" w14:paraId="14C23AF9" w:rsidRDefault="00BB1B14" w:rsidP="00BB1B14" w:rsidR="00BB1B14">
      <w:pPr>
        <w:pStyle w:val="Uvuenotijeloteksta"/>
        <w:numPr>
          <w:ilvl w:val="0"/>
          <w:numId w:val="17"/>
        </w:numPr>
        <w:rPr>
          <w:rFonts w:cs="Times New Roman" w:hAnsi="Times New Roman" w:ascii="Times New Roman"/>
        </w:rPr>
      </w:pPr>
      <w:r>
        <w:rPr>
          <w:rFonts w:cs="Times New Roman" w:hAnsi="Times New Roman" w:ascii="Times New Roman"/>
        </w:rPr>
        <w:t>TIBOR TOTH, OIB: 65132060598</w:t>
      </w:r>
    </w:p>
    <w:p w14:textId="77777777" w14:paraId="7A5D1B53" w:rsidRDefault="00BB1B14" w:rsidP="00BB1B14" w:rsidR="00BB1B14">
      <w:pPr>
        <w:pStyle w:val="Uvuenotijeloteksta"/>
        <w:numPr>
          <w:ilvl w:val="0"/>
          <w:numId w:val="17"/>
        </w:numPr>
        <w:rPr>
          <w:rFonts w:cs="Times New Roman" w:hAnsi="Times New Roman" w:ascii="Times New Roman"/>
        </w:rPr>
      </w:pPr>
      <w:r>
        <w:rPr>
          <w:rFonts w:cs="Times New Roman" w:hAnsi="Times New Roman" w:ascii="Times New Roman"/>
        </w:rPr>
        <w:t>IVONA MARTINKO, OIB: 15095272930</w:t>
      </w:r>
    </w:p>
    <w:p w14:textId="77777777" w14:paraId="60EE3A2F" w:rsidRDefault="00BB1B14" w:rsidP="00BB1B14" w:rsidR="00BB1B14">
      <w:pPr>
        <w:pStyle w:val="Uvuenotijeloteksta"/>
        <w:numPr>
          <w:ilvl w:val="0"/>
          <w:numId w:val="17"/>
        </w:numPr>
        <w:rPr>
          <w:rFonts w:cs="Times New Roman" w:hAnsi="Times New Roman" w:ascii="Times New Roman"/>
        </w:rPr>
      </w:pPr>
      <w:r>
        <w:rPr>
          <w:rFonts w:cs="Times New Roman" w:hAnsi="Times New Roman" w:ascii="Times New Roman"/>
        </w:rPr>
        <w:t>SANDRA DRAGAŠ, OIB: 60232013181</w:t>
      </w:r>
    </w:p>
    <w:p w14:textId="31566AEA" w14:paraId="7702E73A" w:rsidRDefault="00535494" w:rsidP="001270FA" w:rsidR="00535494">
      <w:pPr>
        <w:pStyle w:val="Uvuenotijeloteksta"/>
        <w:spacing w:lineRule="auto" w:line="276"/>
        <w:ind w:firstLine="0"/>
        <w:jc w:val="both"/>
        <w:rPr>
          <w:rFonts w:cs="Times New Roman" w:hAnsi="Times New Roman" w:ascii="Times New Roman"/>
          <w:b/>
        </w:rPr>
      </w:pPr>
    </w:p>
    <w:p w14:textId="77777777" w14:paraId="65FCCDD0" w:rsidRDefault="00976473" w:rsidP="001270FA" w:rsidR="00976473">
      <w:pPr>
        <w:pStyle w:val="Uvuenotijeloteksta"/>
        <w:spacing w:lineRule="auto" w:line="276"/>
        <w:ind w:firstLine="0"/>
        <w:jc w:val="both"/>
        <w:rPr>
          <w:rFonts w:cs="Times New Roman" w:hAnsi="Times New Roman" w:ascii="Times New Roman"/>
        </w:rPr>
      </w:pPr>
    </w:p>
    <w:p w14:textId="5603AC7B" w14:paraId="456D8A5D" w:rsidRDefault="004C35A3" w:rsidP="001270FA" w:rsidR="00535494" w:rsidRPr="004C35A3">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Stečajni upravitelj zatražio je od sudskog vještaka ponudu za izradu procjene vrijednosti gore navedenih zaliha, koju je isti dostavio, a iznosi 2.500 kn sa uključenim PDV-om uz uvjet </w:t>
      </w:r>
      <w:r w:rsidR="001C2D3E" w:rsidRPr="001C2D3E">
        <w:rPr>
          <w:rFonts w:cs="Times New Roman" w:hAnsi="Times New Roman" w:ascii="Times New Roman"/>
          <w:b/>
        </w:rPr>
        <w:t>100 %</w:t>
      </w:r>
      <w:r w:rsidR="001C2D3E">
        <w:rPr>
          <w:rFonts w:cs="Times New Roman" w:hAnsi="Times New Roman" w:ascii="Times New Roman"/>
        </w:rPr>
        <w:t xml:space="preserve"> </w:t>
      </w:r>
      <w:r>
        <w:rPr>
          <w:rFonts w:cs="Times New Roman" w:hAnsi="Times New Roman" w:ascii="Times New Roman"/>
          <w:b/>
        </w:rPr>
        <w:t xml:space="preserve">avansnog plaćanja </w:t>
      </w:r>
      <w:r>
        <w:rPr>
          <w:rFonts w:cs="Times New Roman" w:hAnsi="Times New Roman" w:ascii="Times New Roman"/>
        </w:rPr>
        <w:t>budući da se radi o specifičnoj robi upitnog vremena i iznosa za koji će biti unovčena</w:t>
      </w:r>
      <w:r>
        <w:rPr>
          <w:rFonts w:cs="Times New Roman" w:hAnsi="Times New Roman" w:ascii="Times New Roman"/>
          <w:b/>
        </w:rPr>
        <w:t>.</w:t>
      </w:r>
      <w:r>
        <w:rPr>
          <w:rFonts w:cs="Times New Roman" w:hAnsi="Times New Roman" w:ascii="Times New Roman"/>
        </w:rPr>
        <w:t xml:space="preserve"> Budući da na računu stečajnog dužnika nema sredstava, kao jedna od odluka predložit će se način utvrđivanja početne cijene po kojoj će se prodavati navedena roba.</w:t>
      </w:r>
    </w:p>
    <w:p w14:textId="77777777" w14:paraId="4644063D" w:rsidRDefault="004C35A3" w:rsidP="001270FA" w:rsidR="004C35A3">
      <w:pPr>
        <w:pStyle w:val="Uvuenotijeloteksta"/>
        <w:spacing w:lineRule="auto" w:line="276"/>
        <w:ind w:firstLine="0"/>
        <w:jc w:val="both"/>
        <w:rPr>
          <w:rFonts w:cs="Times New Roman" w:hAnsi="Times New Roman" w:ascii="Times New Roman"/>
          <w:b/>
        </w:rPr>
      </w:pPr>
    </w:p>
    <w:p w14:textId="77777777" w14:paraId="76B605A7" w:rsidRDefault="000D7631" w:rsidP="001270FA" w:rsidR="000D7631">
      <w:pPr>
        <w:pStyle w:val="Uvuenotijeloteksta"/>
        <w:spacing w:lineRule="auto" w:line="276"/>
        <w:ind w:firstLine="0"/>
        <w:jc w:val="both"/>
        <w:rPr>
          <w:rFonts w:cs="Times New Roman" w:hAnsi="Times New Roman" w:ascii="Times New Roman"/>
          <w:b/>
        </w:rPr>
      </w:pPr>
    </w:p>
    <w:p w14:textId="77777777" w14:paraId="096EC0AF" w:rsidRDefault="000D7631" w:rsidP="001270FA" w:rsidR="000D7631">
      <w:pPr>
        <w:pStyle w:val="Uvuenotijeloteksta"/>
        <w:spacing w:lineRule="auto" w:line="276"/>
        <w:ind w:firstLine="0"/>
        <w:jc w:val="both"/>
        <w:rPr>
          <w:rFonts w:cs="Times New Roman" w:hAnsi="Times New Roman" w:ascii="Times New Roman"/>
          <w:b/>
        </w:rPr>
      </w:pPr>
    </w:p>
    <w:p w14:textId="77777777" w14:paraId="393938E4" w:rsidRDefault="000D7631" w:rsidP="001270FA" w:rsidR="000D7631">
      <w:pPr>
        <w:pStyle w:val="Uvuenotijeloteksta"/>
        <w:spacing w:lineRule="auto" w:line="276"/>
        <w:ind w:firstLine="0"/>
        <w:jc w:val="both"/>
        <w:rPr>
          <w:rFonts w:cs="Times New Roman" w:hAnsi="Times New Roman" w:ascii="Times New Roman"/>
          <w:b/>
        </w:rPr>
      </w:pPr>
    </w:p>
    <w:p w14:textId="77777777" w14:paraId="2BF8B6A2" w:rsidRDefault="000D7631" w:rsidP="001270FA" w:rsidR="000D7631">
      <w:pPr>
        <w:pStyle w:val="Uvuenotijeloteksta"/>
        <w:spacing w:lineRule="auto" w:line="276"/>
        <w:ind w:firstLine="0"/>
        <w:jc w:val="both"/>
        <w:rPr>
          <w:rFonts w:cs="Times New Roman" w:hAnsi="Times New Roman" w:ascii="Times New Roman"/>
          <w:b/>
        </w:rPr>
      </w:pPr>
    </w:p>
    <w:p w14:textId="77777777" w14:paraId="0DB0CABF" w:rsidRDefault="00976473" w:rsidP="001270FA" w:rsidR="00976473">
      <w:pPr>
        <w:pStyle w:val="Uvuenotijeloteksta"/>
        <w:spacing w:lineRule="auto" w:line="276"/>
        <w:ind w:firstLine="0"/>
        <w:jc w:val="both"/>
        <w:rPr>
          <w:rFonts w:cs="Times New Roman" w:hAnsi="Times New Roman" w:ascii="Times New Roman"/>
          <w:b/>
        </w:rPr>
      </w:pPr>
    </w:p>
    <w:p w14:textId="77777777" w14:paraId="20AB9010" w:rsidRDefault="00976473" w:rsidP="001270FA" w:rsidR="00976473">
      <w:pPr>
        <w:pStyle w:val="Uvuenotijeloteksta"/>
        <w:spacing w:lineRule="auto" w:line="276"/>
        <w:ind w:firstLine="0"/>
        <w:jc w:val="both"/>
        <w:rPr>
          <w:rFonts w:cs="Times New Roman" w:hAnsi="Times New Roman" w:ascii="Times New Roman"/>
          <w:b/>
        </w:rPr>
      </w:pPr>
    </w:p>
    <w:p w14:textId="77777777" w14:paraId="140CE5DC" w:rsidRDefault="00976473" w:rsidP="001270FA" w:rsidR="00976473">
      <w:pPr>
        <w:pStyle w:val="Uvuenotijeloteksta"/>
        <w:spacing w:lineRule="auto" w:line="276"/>
        <w:ind w:firstLine="0"/>
        <w:jc w:val="both"/>
        <w:rPr>
          <w:rFonts w:cs="Times New Roman" w:hAnsi="Times New Roman" w:ascii="Times New Roman"/>
          <w:b/>
        </w:rPr>
      </w:pPr>
    </w:p>
    <w:p w14:textId="77777777" w14:paraId="6AD267DB" w:rsidRDefault="00976473" w:rsidP="001270FA" w:rsidR="00976473">
      <w:pPr>
        <w:pStyle w:val="Uvuenotijeloteksta"/>
        <w:spacing w:lineRule="auto" w:line="276"/>
        <w:ind w:firstLine="0"/>
        <w:jc w:val="both"/>
        <w:rPr>
          <w:rFonts w:cs="Times New Roman" w:hAnsi="Times New Roman" w:ascii="Times New Roman"/>
          <w:b/>
        </w:rPr>
      </w:pPr>
    </w:p>
    <w:p w14:textId="723A2B80" w14:paraId="1661FA03" w:rsidRDefault="001270FA" w:rsidP="001270FA" w:rsidR="001270FA" w:rsidRPr="001270FA">
      <w:pPr>
        <w:pStyle w:val="Uvuenotijeloteksta"/>
        <w:spacing w:lineRule="auto" w:line="276"/>
        <w:ind w:firstLine="0"/>
        <w:jc w:val="both"/>
        <w:rPr>
          <w:rFonts w:cs="Times New Roman" w:hAnsi="Times New Roman" w:ascii="Times New Roman"/>
          <w:b/>
        </w:rPr>
      </w:pPr>
      <w:r w:rsidRPr="001270FA">
        <w:rPr>
          <w:rFonts w:cs="Times New Roman" w:hAnsi="Times New Roman" w:ascii="Times New Roman"/>
          <w:b/>
        </w:rPr>
        <w:lastRenderedPageBreak/>
        <w:t xml:space="preserve">AKTIVNI SUDSKI PREDMETI </w:t>
      </w:r>
    </w:p>
    <w:p w14:textId="77777777" w14:paraId="47C111F7" w:rsidRDefault="001270FA" w:rsidP="001270FA" w:rsidR="001270FA" w:rsidRPr="001270FA">
      <w:pPr>
        <w:pStyle w:val="Uvuenotijeloteksta"/>
        <w:spacing w:lineRule="auto" w:line="276"/>
        <w:ind w:firstLine="0"/>
        <w:jc w:val="both"/>
        <w:rPr>
          <w:rFonts w:cs="Times New Roman" w:hAnsi="Times New Roman" w:ascii="Times New Roman"/>
          <w:b/>
        </w:rPr>
      </w:pPr>
    </w:p>
    <w:p w14:textId="0B4CA2DD" w14:paraId="54DB1881" w:rsidRDefault="006C2899" w:rsidP="001270FA" w:rsidR="001270FA">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Stečajni </w:t>
      </w:r>
      <w:r w:rsidR="00E17FFB">
        <w:rPr>
          <w:rFonts w:cs="Times New Roman" w:hAnsi="Times New Roman" w:ascii="Times New Roman"/>
        </w:rPr>
        <w:t>upravitelj stekao je saznanja o sljedećim aktivnim sudskim predmetima</w:t>
      </w:r>
    </w:p>
    <w:p w14:textId="32E26CB9" w14:paraId="36253CB0" w:rsidRDefault="006C2899" w:rsidP="001270FA" w:rsidR="006C2899">
      <w:pPr>
        <w:pStyle w:val="Uvuenotijeloteksta"/>
        <w:spacing w:lineRule="auto" w:line="276"/>
        <w:ind w:firstLine="0"/>
        <w:jc w:val="both"/>
        <w:rPr>
          <w:rFonts w:cs="Times New Roman" w:hAnsi="Times New Roman" w:ascii="Times New Roman"/>
        </w:rPr>
      </w:pPr>
    </w:p>
    <w:p w14:textId="403626A9" w14:paraId="3371CCA6" w:rsidRDefault="006C2899" w:rsidP="006C2899" w:rsidR="006C2899">
      <w:pPr>
        <w:pStyle w:val="Uvuenotijeloteksta"/>
        <w:numPr>
          <w:ilvl w:val="0"/>
          <w:numId w:val="18"/>
        </w:numPr>
        <w:spacing w:lineRule="auto" w:line="276"/>
        <w:jc w:val="both"/>
        <w:rPr>
          <w:rFonts w:cs="Times New Roman" w:hAnsi="Times New Roman" w:ascii="Times New Roman"/>
        </w:rPr>
      </w:pPr>
      <w:r>
        <w:rPr>
          <w:rFonts w:cs="Times New Roman" w:hAnsi="Times New Roman" w:ascii="Times New Roman"/>
        </w:rPr>
        <w:t>SUD: OPĆINSKI RADNI SUD U ZAGREBU</w:t>
      </w:r>
    </w:p>
    <w:p w14:textId="580EA224" w14:paraId="787604E5" w:rsidRDefault="006C2899" w:rsidP="006C2899" w:rsidR="006C2899">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BROJ PEDMETA: Pr-2499/16</w:t>
      </w:r>
    </w:p>
    <w:p w14:textId="219AB77B" w14:paraId="446F1B8A" w:rsidRDefault="006C2899" w:rsidP="006C2899" w:rsidR="006C2899">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TUŽITELJ: Mihaela Dodić, Zagreb, Banatska 21, OIB: 48664265308</w:t>
      </w:r>
    </w:p>
    <w:p w14:textId="556FDB12" w14:paraId="477DAB3F" w:rsidRDefault="006C2899" w:rsidP="006C2899" w:rsidR="006C2899">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TUŽENIK: Martinko dizajn j.d.o.o., Zagreb, Preradovićeva 9, OIB: 88957965892</w:t>
      </w:r>
    </w:p>
    <w:p w14:textId="64E1154E" w14:paraId="3F341C21" w:rsidRDefault="0027563A" w:rsidP="006C2899" w:rsidR="00CC720F">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STATUS: Tužba tužiteljice podnesena je 23.09.2016. godine radi isplate s osnova dodataka na plaću za prekovremeni rad. Dana 05.04.2018. Općinski radni su</w:t>
      </w:r>
      <w:r w:rsidR="00637E82">
        <w:rPr>
          <w:rFonts w:cs="Times New Roman" w:hAnsi="Times New Roman" w:ascii="Times New Roman"/>
        </w:rPr>
        <w:t>d</w:t>
      </w:r>
      <w:r>
        <w:rPr>
          <w:rFonts w:cs="Times New Roman" w:hAnsi="Times New Roman" w:ascii="Times New Roman"/>
        </w:rPr>
        <w:t xml:space="preserve"> u Zagrebu donio je rješenje o prekidu postupka radi otvaranja stečajnog postupka nad tuženikom.</w:t>
      </w:r>
    </w:p>
    <w:p w14:textId="5B4F4BC7" w14:paraId="16DB5A40" w:rsidRDefault="0027563A" w:rsidP="006C2899" w:rsidR="0027563A">
      <w:pPr>
        <w:pStyle w:val="Uvuenotijeloteksta"/>
        <w:spacing w:lineRule="auto" w:line="276"/>
        <w:ind w:firstLine="0" w:left="720"/>
        <w:jc w:val="both"/>
        <w:rPr>
          <w:rFonts w:cs="Times New Roman" w:hAnsi="Times New Roman" w:ascii="Times New Roman"/>
        </w:rPr>
      </w:pPr>
    </w:p>
    <w:p w14:textId="245303B7" w14:paraId="23CCEDD7" w:rsidRDefault="001C2D3E" w:rsidP="001C2D3E" w:rsidR="001C2D3E">
      <w:pPr>
        <w:pStyle w:val="Uvuenotijeloteksta"/>
        <w:numPr>
          <w:ilvl w:val="0"/>
          <w:numId w:val="18"/>
        </w:numPr>
        <w:spacing w:lineRule="auto" w:line="276"/>
        <w:jc w:val="both"/>
        <w:rPr>
          <w:rFonts w:cs="Times New Roman" w:hAnsi="Times New Roman" w:ascii="Times New Roman"/>
        </w:rPr>
      </w:pPr>
      <w:r>
        <w:rPr>
          <w:rFonts w:cs="Times New Roman" w:hAnsi="Times New Roman" w:ascii="Times New Roman"/>
        </w:rPr>
        <w:t xml:space="preserve">SUD: </w:t>
      </w:r>
      <w:r w:rsidR="00637E82">
        <w:rPr>
          <w:rFonts w:cs="Times New Roman" w:hAnsi="Times New Roman" w:ascii="Times New Roman"/>
        </w:rPr>
        <w:t>PREKRŠAJNI</w:t>
      </w:r>
      <w:r>
        <w:rPr>
          <w:rFonts w:cs="Times New Roman" w:hAnsi="Times New Roman" w:ascii="Times New Roman"/>
        </w:rPr>
        <w:t xml:space="preserve"> SUD U ZAGREBU</w:t>
      </w:r>
    </w:p>
    <w:p w14:textId="48544648" w14:paraId="07CD0C61" w:rsidRDefault="001C2D3E" w:rsidP="001C2D3E" w:rsidR="001C2D3E">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 xml:space="preserve">BROJ PEDMETA: </w:t>
      </w:r>
      <w:r w:rsidR="00637E82">
        <w:rPr>
          <w:rFonts w:cs="Times New Roman" w:hAnsi="Times New Roman" w:ascii="Times New Roman"/>
        </w:rPr>
        <w:t>Pp G-3510/17</w:t>
      </w:r>
    </w:p>
    <w:p w14:textId="65B3B5A3" w14:paraId="64191DD5" w:rsidRDefault="00637E82" w:rsidP="001C2D3E" w:rsidR="00637E82">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OKRIVLJENA PRAVNA OSOBA: Martinko Dizajn j.d.o.o.</w:t>
      </w:r>
    </w:p>
    <w:p w14:textId="532582D9" w14:paraId="3A4C1145" w:rsidRDefault="00637E82" w:rsidP="001C2D3E" w:rsidR="00637E82">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OKRIVLJENA ODGOVORNA OSOBA: Ivona Martinko</w:t>
      </w:r>
    </w:p>
    <w:p w14:textId="4DA60A44" w14:paraId="42924F99" w:rsidRDefault="00637E82" w:rsidP="001C2D3E" w:rsidR="001C2D3E">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PREKRŠAJ: članak 229. stavak 1</w:t>
      </w:r>
      <w:r w:rsidR="00DD11AE">
        <w:rPr>
          <w:rFonts w:cs="Times New Roman" w:hAnsi="Times New Roman" w:ascii="Times New Roman"/>
        </w:rPr>
        <w:t>.</w:t>
      </w:r>
      <w:r>
        <w:rPr>
          <w:rFonts w:cs="Times New Roman" w:hAnsi="Times New Roman" w:ascii="Times New Roman"/>
        </w:rPr>
        <w:t xml:space="preserve"> Zakona o radu</w:t>
      </w:r>
    </w:p>
    <w:p w14:textId="56362B83" w14:paraId="75E4B4B5" w:rsidRDefault="00DD11AE" w:rsidP="001C2D3E" w:rsidR="00DD11AE">
      <w:pPr>
        <w:pStyle w:val="Uvuenotijeloteksta"/>
        <w:spacing w:lineRule="auto" w:line="276"/>
        <w:ind w:firstLine="0" w:left="720"/>
        <w:jc w:val="both"/>
        <w:rPr>
          <w:rFonts w:cs="Times New Roman" w:hAnsi="Times New Roman" w:ascii="Times New Roman"/>
        </w:rPr>
      </w:pPr>
      <w:r>
        <w:rPr>
          <w:rFonts w:cs="Times New Roman" w:hAnsi="Times New Roman" w:ascii="Times New Roman"/>
        </w:rPr>
        <w:t>STATUS: okrivljenik za prekršaj je Ivona Martinko kao odgovorna osoba u pravnoj osobi</w:t>
      </w:r>
    </w:p>
    <w:p w14:textId="1307DC70" w14:paraId="0C1AE61E" w:rsidRDefault="0027563A" w:rsidP="001C2D3E" w:rsidR="0027563A">
      <w:pPr>
        <w:pStyle w:val="Uvuenotijeloteksta"/>
        <w:spacing w:lineRule="auto" w:line="276"/>
        <w:ind w:firstLine="0"/>
        <w:jc w:val="both"/>
        <w:rPr>
          <w:rFonts w:cs="Times New Roman" w:hAnsi="Times New Roman" w:ascii="Times New Roman"/>
        </w:rPr>
      </w:pPr>
    </w:p>
    <w:p w14:textId="5F8CA2DE" w14:paraId="2FA06578" w:rsidRDefault="001C2D3E" w:rsidP="001C2D3E" w:rsidR="001C2D3E" w:rsidRPr="001270FA">
      <w:pPr>
        <w:pStyle w:val="Uvuenotijeloteksta"/>
        <w:spacing w:lineRule="auto" w:line="276"/>
        <w:ind w:firstLine="0"/>
        <w:jc w:val="both"/>
        <w:rPr>
          <w:rFonts w:cs="Times New Roman" w:hAnsi="Times New Roman" w:ascii="Times New Roman"/>
        </w:rPr>
      </w:pPr>
      <w:r>
        <w:rPr>
          <w:rFonts w:cs="Times New Roman" w:hAnsi="Times New Roman" w:ascii="Times New Roman"/>
        </w:rPr>
        <w:t>O eventualnim drugim aktivnim sudskim predmetima, a pogotovo onima koji bi potencijalno rezultirali uvećanjem stečajne mase, stečajni upravitelj nema saznanja.</w:t>
      </w:r>
    </w:p>
    <w:p w14:textId="77777777" w14:paraId="68585051" w:rsidRDefault="00BC4D7C" w:rsidP="001270FA" w:rsidR="00BC4D7C">
      <w:pPr>
        <w:spacing w:lineRule="auto" w:line="276"/>
        <w:jc w:val="both"/>
        <w:rPr>
          <w:rFonts w:cs="Times New Roman" w:hAnsi="Times New Roman" w:ascii="Times New Roman"/>
          <w:b/>
          <w:sz w:val="24"/>
          <w:szCs w:val="24"/>
        </w:rPr>
      </w:pPr>
    </w:p>
    <w:p w14:textId="6A9107C5" w14:paraId="24880866" w:rsidRDefault="001270FA" w:rsidP="001270FA" w:rsidR="001270FA" w:rsidRPr="00786C24">
      <w:pPr>
        <w:spacing w:lineRule="auto" w:line="276"/>
        <w:jc w:val="both"/>
        <w:rPr>
          <w:rFonts w:cs="Times New Roman" w:hAnsi="Times New Roman" w:ascii="Times New Roman"/>
          <w:b/>
          <w:sz w:val="24"/>
          <w:szCs w:val="24"/>
        </w:rPr>
      </w:pPr>
      <w:r w:rsidRPr="00786C24">
        <w:rPr>
          <w:rFonts w:cs="Times New Roman" w:hAnsi="Times New Roman" w:ascii="Times New Roman"/>
          <w:b/>
          <w:sz w:val="24"/>
          <w:szCs w:val="24"/>
        </w:rPr>
        <w:t>OBVEZE STEČAJNOG DUŽNIKA</w:t>
      </w:r>
    </w:p>
    <w:p w14:textId="64B545D7" w14:paraId="232F9473" w:rsidRDefault="001270FA" w:rsidP="004D1CC5" w:rsidR="00204966" w:rsidRPr="00E17FFB">
      <w:pPr>
        <w:spacing w:lineRule="auto" w:line="276"/>
        <w:jc w:val="both"/>
        <w:rPr>
          <w:rFonts w:cs="Times New Roman" w:hAnsi="Times New Roman" w:ascii="Times New Roman"/>
          <w:sz w:val="24"/>
          <w:szCs w:val="24"/>
        </w:rPr>
      </w:pPr>
      <w:r w:rsidRPr="00786C24">
        <w:rPr>
          <w:rFonts w:cs="Times New Roman" w:hAnsi="Times New Roman" w:ascii="Times New Roman"/>
          <w:sz w:val="24"/>
          <w:szCs w:val="24"/>
        </w:rPr>
        <w:t xml:space="preserve">Obveze društva prema prijavljenim i ispitanim tražbinama stečajnih vjerovnika ukupno iznose kako slijedi: </w:t>
      </w:r>
    </w:p>
    <w:p w14:textId="77777777" w14:paraId="735ED38B" w:rsidRDefault="004D1CC5" w:rsidP="004D1CC5" w:rsidR="004D1CC5" w:rsidRPr="00A85F76">
      <w:pPr>
        <w:spacing w:lineRule="auto" w:line="276"/>
        <w:jc w:val="both"/>
        <w:rPr>
          <w:rFonts w:cs="Times New Roman" w:hAnsi="Times New Roman" w:ascii="Times New Roman"/>
          <w:b/>
          <w:sz w:val="24"/>
          <w:szCs w:val="24"/>
        </w:rPr>
      </w:pPr>
      <w:r w:rsidRPr="00A85F76">
        <w:rPr>
          <w:rFonts w:cs="Times New Roman" w:hAnsi="Times New Roman" w:ascii="Times New Roman"/>
          <w:b/>
          <w:sz w:val="24"/>
          <w:szCs w:val="24"/>
        </w:rPr>
        <w:t>VJEROVNICI STEČAJNOG DUŽNIKA</w:t>
      </w:r>
    </w:p>
    <w:p w14:textId="5C50C0AE" w14:paraId="17E67E8C" w:rsidRDefault="00204966" w:rsidP="004D1CC5" w:rsidR="004D1CC5" w:rsidRPr="00A85F76">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 predviđenom roku za prijave tražbina </w:t>
      </w:r>
      <w:r w:rsidR="00B01728">
        <w:rPr>
          <w:rFonts w:cs="Times New Roman" w:hAnsi="Times New Roman" w:ascii="Times New Roman"/>
          <w:sz w:val="24"/>
          <w:szCs w:val="24"/>
        </w:rPr>
        <w:t>zaprimljeno i ispitano je</w:t>
      </w:r>
      <w:r w:rsidR="00A85F76">
        <w:rPr>
          <w:rFonts w:cs="Times New Roman" w:hAnsi="Times New Roman" w:ascii="Times New Roman"/>
          <w:sz w:val="24"/>
          <w:szCs w:val="24"/>
        </w:rPr>
        <w:t xml:space="preserve"> ukupno </w:t>
      </w:r>
      <w:r w:rsidR="00DD11AE">
        <w:rPr>
          <w:rFonts w:cs="Times New Roman" w:hAnsi="Times New Roman" w:ascii="Times New Roman"/>
          <w:sz w:val="24"/>
          <w:szCs w:val="24"/>
        </w:rPr>
        <w:t>1</w:t>
      </w:r>
      <w:r w:rsidR="00A85F76">
        <w:rPr>
          <w:rFonts w:cs="Times New Roman" w:hAnsi="Times New Roman" w:ascii="Times New Roman"/>
          <w:sz w:val="24"/>
          <w:szCs w:val="24"/>
        </w:rPr>
        <w:t>4</w:t>
      </w:r>
      <w:r w:rsidR="00DD11AE">
        <w:rPr>
          <w:rFonts w:cs="Times New Roman" w:hAnsi="Times New Roman" w:ascii="Times New Roman"/>
          <w:sz w:val="24"/>
          <w:szCs w:val="24"/>
        </w:rPr>
        <w:t xml:space="preserve"> tražbina</w:t>
      </w:r>
      <w:r w:rsidR="004D1CC5" w:rsidRPr="00A85F76">
        <w:rPr>
          <w:rFonts w:cs="Times New Roman" w:hAnsi="Times New Roman" w:ascii="Times New Roman"/>
          <w:sz w:val="24"/>
          <w:szCs w:val="24"/>
        </w:rPr>
        <w:t xml:space="preserve"> vjerovnika stečajnog dužnika.</w:t>
      </w:r>
    </w:p>
    <w:p w14:textId="20DDB3F6" w14:paraId="6B226B21" w:rsidRDefault="002842CB" w:rsidP="004D1CC5" w:rsidR="002842CB">
      <w:pPr>
        <w:spacing w:lineRule="auto" w:line="276"/>
        <w:jc w:val="both"/>
        <w:rPr>
          <w:rFonts w:cs="Times New Roman" w:eastAsia="Calibri" w:hAnsi="Times New Roman" w:ascii="Times New Roman"/>
          <w:sz w:val="24"/>
          <w:szCs w:val="24"/>
        </w:rPr>
      </w:pPr>
    </w:p>
    <w:p w14:textId="07640639" w14:paraId="2274CFB2" w:rsidRDefault="004D1CC5" w:rsidP="004D1CC5" w:rsidR="004D1CC5" w:rsidRPr="00A85F76">
      <w:pPr>
        <w:spacing w:lineRule="auto" w:line="276"/>
        <w:jc w:val="both"/>
        <w:rPr>
          <w:rFonts w:cs="Times New Roman" w:eastAsia="Calibri" w:hAnsi="Times New Roman" w:ascii="Times New Roman"/>
          <w:sz w:val="24"/>
          <w:szCs w:val="24"/>
        </w:rPr>
      </w:pPr>
      <w:r w:rsidRPr="00A85F76">
        <w:rPr>
          <w:rFonts w:cs="Times New Roman" w:eastAsia="Calibri" w:hAnsi="Times New Roman" w:ascii="Times New Roman"/>
          <w:sz w:val="24"/>
          <w:szCs w:val="24"/>
        </w:rPr>
        <w:t>Ukupan iznos prijavljenih</w:t>
      </w:r>
      <w:r w:rsidR="009B1EA1">
        <w:rPr>
          <w:rFonts w:cs="Times New Roman" w:eastAsia="Calibri" w:hAnsi="Times New Roman" w:ascii="Times New Roman"/>
          <w:sz w:val="24"/>
          <w:szCs w:val="24"/>
        </w:rPr>
        <w:t xml:space="preserve"> i ispitanih</w:t>
      </w:r>
      <w:r w:rsidRPr="00A85F76">
        <w:rPr>
          <w:rFonts w:cs="Times New Roman" w:eastAsia="Calibri" w:hAnsi="Times New Roman" w:ascii="Times New Roman"/>
          <w:sz w:val="24"/>
          <w:szCs w:val="24"/>
        </w:rPr>
        <w:t xml:space="preserve"> tražbina: </w:t>
      </w:r>
    </w:p>
    <w:tbl>
      <w:tblPr>
        <w:tblW w:type="pct" w:w="5000"/>
        <w:tblLook w:val="04A0" w:noVBand="1" w:noHBand="0" w:lastColumn="0" w:firstColumn="1" w:lastRow="0" w:firstRow="1"/>
      </w:tblPr>
      <w:tblGrid>
        <w:gridCol w:w="2257"/>
        <w:gridCol w:w="2261"/>
        <w:gridCol w:w="1955"/>
        <w:gridCol w:w="2672"/>
      </w:tblGrid>
      <w:tr w14:textId="77777777" w14:paraId="08D4C796" w:rsidTr="00766BBA" w:rsidR="004D1CC5" w:rsidRPr="00625122">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7650A4AC" w:rsidRDefault="004D1CC5" w:rsidP="00766BBA" w:rsidR="004D1CC5" w:rsidRPr="00625122">
            <w:pPr>
              <w:spacing w:lineRule="auto" w:line="276"/>
              <w:rPr>
                <w:rFonts w:cs="Times New Roman" w:hAnsi="Times New Roman" w:ascii="Times New Roman"/>
                <w:color w:val="000000"/>
                <w:sz w:val="24"/>
                <w:szCs w:val="24"/>
                <w:highlight w:val="yellow"/>
              </w:rPr>
            </w:pPr>
            <w:r w:rsidRPr="00625122">
              <w:rPr>
                <w:rFonts w:cs="Times New Roman" w:hAnsi="Times New Roman" w:ascii="Times New Roman"/>
                <w:color w:val="000000"/>
                <w:sz w:val="24"/>
                <w:szCs w:val="24"/>
                <w:highlight w:val="yellow"/>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14:textId="77777777" w14:paraId="0ECA3F7E" w:rsidRDefault="004D1CC5" w:rsidP="00766BBA"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14:textId="77777777" w14:paraId="7FF2728D" w:rsidRDefault="004D1CC5" w:rsidP="00766BBA"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14:textId="77777777" w14:paraId="13218AC1" w:rsidRDefault="004D1CC5" w:rsidP="00766BBA" w:rsidR="004D1CC5" w:rsidRPr="00A85F76">
            <w:pPr>
              <w:spacing w:lineRule="auto" w:line="276"/>
              <w:jc w:val="center"/>
              <w:rPr>
                <w:rFonts w:cs="Times New Roman" w:hAnsi="Times New Roman" w:ascii="Times New Roman"/>
                <w:color w:val="000000"/>
                <w:sz w:val="24"/>
                <w:szCs w:val="24"/>
              </w:rPr>
            </w:pPr>
            <w:r w:rsidRPr="00A85F76">
              <w:rPr>
                <w:rFonts w:cs="Times New Roman" w:hAnsi="Times New Roman" w:ascii="Times New Roman"/>
                <w:color w:val="000000"/>
                <w:sz w:val="24"/>
                <w:szCs w:val="24"/>
              </w:rPr>
              <w:t xml:space="preserve">Osporeno </w:t>
            </w:r>
          </w:p>
        </w:tc>
      </w:tr>
      <w:tr w14:textId="77777777" w14:paraId="5414FA50" w:rsidTr="00766BBA" w:rsidR="004D1CC5" w:rsidRPr="00625122">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65F9852E" w:rsidRDefault="004D1CC5" w:rsidP="00766BBA" w:rsidR="004D1CC5" w:rsidRPr="00625122">
            <w:pPr>
              <w:spacing w:lineRule="auto" w:line="276"/>
              <w:jc w:val="center"/>
              <w:rPr>
                <w:rFonts w:cs="Times New Roman" w:hAnsi="Times New Roman" w:ascii="Times New Roman"/>
                <w:color w:val="000000"/>
                <w:sz w:val="24"/>
                <w:szCs w:val="24"/>
                <w:highlight w:val="yellow"/>
              </w:rPr>
            </w:pPr>
            <w:r w:rsidRPr="00A85F76">
              <w:rPr>
                <w:rFonts w:cs="Times New Roman" w:hAnsi="Times New Roman" w:ascii="Times New Roman"/>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14:textId="3E1AA7F7" w14:paraId="30771EB0" w:rsidRDefault="00E17FFB" w:rsidP="00766BBA" w:rsidR="004D1CC5" w:rsidRPr="00A85F76">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44.719,99</w:t>
            </w:r>
          </w:p>
        </w:tc>
        <w:tc>
          <w:tcPr>
            <w:tcW w:type="pct" w:w="1069"/>
            <w:tcBorders>
              <w:top w:val="nil"/>
              <w:left w:val="nil"/>
              <w:bottom w:space="0" w:sz="8" w:color="auto" w:val="single"/>
              <w:right w:space="0" w:sz="8" w:color="auto" w:val="single"/>
            </w:tcBorders>
            <w:shd w:fill="auto" w:color="auto" w:val="clear"/>
            <w:vAlign w:val="center"/>
            <w:hideMark/>
          </w:tcPr>
          <w:p w14:textId="148F1989" w14:paraId="64E10BC5" w:rsidRDefault="00E17FFB" w:rsidP="00766BBA" w:rsidR="004D1CC5" w:rsidRPr="00A85F76">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44.719,99</w:t>
            </w:r>
          </w:p>
        </w:tc>
        <w:tc>
          <w:tcPr>
            <w:tcW w:type="pct" w:w="1461"/>
            <w:tcBorders>
              <w:top w:val="nil"/>
              <w:left w:val="nil"/>
              <w:bottom w:space="0" w:sz="8" w:color="auto" w:val="single"/>
              <w:right w:space="0" w:sz="8" w:color="auto" w:val="single"/>
            </w:tcBorders>
            <w:shd w:fill="auto" w:color="auto" w:val="clear"/>
            <w:vAlign w:val="center"/>
            <w:hideMark/>
          </w:tcPr>
          <w:p w14:textId="77777777" w14:paraId="288D697F" w:rsidRDefault="004D1CC5" w:rsidP="00766BBA" w:rsidR="004D1CC5" w:rsidRPr="00A85F76">
            <w:pPr>
              <w:spacing w:lineRule="auto" w:line="276"/>
              <w:jc w:val="right"/>
              <w:rPr>
                <w:rFonts w:cs="Times New Roman" w:hAnsi="Times New Roman" w:ascii="Times New Roman"/>
                <w:color w:val="000000"/>
                <w:sz w:val="24"/>
                <w:szCs w:val="24"/>
              </w:rPr>
            </w:pPr>
            <w:r w:rsidRPr="00A85F76">
              <w:rPr>
                <w:rFonts w:cs="Times New Roman" w:hAnsi="Times New Roman" w:ascii="Times New Roman"/>
                <w:color w:val="000000"/>
                <w:sz w:val="24"/>
                <w:szCs w:val="24"/>
              </w:rPr>
              <w:t>0,00</w:t>
            </w:r>
          </w:p>
        </w:tc>
      </w:tr>
      <w:tr w14:textId="77777777" w14:paraId="125CD744" w:rsidTr="00766BBA" w:rsidR="004D1CC5" w:rsidRPr="00625122">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43D3AC59" w:rsidRDefault="004D1CC5" w:rsidP="00766BBA" w:rsidR="004D1CC5" w:rsidRPr="00783FB8">
            <w:pPr>
              <w:spacing w:lineRule="auto" w:line="276"/>
              <w:jc w:val="center"/>
              <w:rPr>
                <w:rFonts w:cs="Times New Roman" w:hAnsi="Times New Roman" w:ascii="Times New Roman"/>
                <w:color w:val="000000"/>
                <w:sz w:val="24"/>
                <w:szCs w:val="24"/>
              </w:rPr>
            </w:pPr>
            <w:r w:rsidRPr="00783FB8">
              <w:rPr>
                <w:rFonts w:cs="Times New Roman" w:hAnsi="Times New Roman" w:ascii="Times New Roman"/>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14:textId="3AD4E267" w14:paraId="2A87B1A4" w:rsidRDefault="00E17FFB" w:rsidP="00766BBA" w:rsidR="004D1CC5" w:rsidRPr="00783FB8">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65.126,79</w:t>
            </w:r>
          </w:p>
        </w:tc>
        <w:tc>
          <w:tcPr>
            <w:tcW w:type="pct" w:w="1069"/>
            <w:tcBorders>
              <w:top w:val="nil"/>
              <w:left w:val="nil"/>
              <w:bottom w:space="0" w:sz="8" w:color="auto" w:val="single"/>
              <w:right w:space="0" w:sz="8" w:color="auto" w:val="single"/>
            </w:tcBorders>
            <w:shd w:fill="auto" w:color="auto" w:val="clear"/>
            <w:vAlign w:val="center"/>
            <w:hideMark/>
          </w:tcPr>
          <w:p w14:textId="5202CAC1" w14:paraId="32B6BC37" w:rsidRDefault="00E17FFB" w:rsidP="00766BBA" w:rsidR="004D1CC5" w:rsidRPr="00783FB8">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65.119,12</w:t>
            </w:r>
            <w:r w:rsidR="002629B3">
              <w:rPr>
                <w:rFonts w:eastAsia="Times New Roman" w:hAnsi="Times New Roman" w:ascii="Times New Roman"/>
                <w:sz w:val="24"/>
                <w:szCs w:val="24"/>
              </w:rPr>
              <w:t>*</w:t>
            </w:r>
          </w:p>
        </w:tc>
        <w:tc>
          <w:tcPr>
            <w:tcW w:type="pct" w:w="1461"/>
            <w:tcBorders>
              <w:top w:val="nil"/>
              <w:left w:val="nil"/>
              <w:bottom w:space="0" w:sz="8" w:color="auto" w:val="single"/>
              <w:right w:space="0" w:sz="8" w:color="auto" w:val="single"/>
            </w:tcBorders>
            <w:shd w:fill="auto" w:color="auto" w:val="clear"/>
            <w:vAlign w:val="center"/>
            <w:hideMark/>
          </w:tcPr>
          <w:p w14:textId="77777777" w14:paraId="275F6971" w:rsidRDefault="004D1CC5" w:rsidP="00766BBA" w:rsidR="004D1CC5" w:rsidRPr="00783FB8">
            <w:pPr>
              <w:spacing w:lineRule="auto" w:line="276"/>
              <w:jc w:val="right"/>
              <w:rPr>
                <w:rFonts w:cs="Times New Roman" w:hAnsi="Times New Roman" w:ascii="Times New Roman"/>
                <w:color w:val="000000"/>
                <w:sz w:val="24"/>
                <w:szCs w:val="24"/>
              </w:rPr>
            </w:pPr>
            <w:r w:rsidRPr="00783FB8">
              <w:rPr>
                <w:rFonts w:cs="Times New Roman" w:hAnsi="Times New Roman" w:ascii="Times New Roman"/>
                <w:color w:val="000000"/>
                <w:sz w:val="24"/>
                <w:szCs w:val="24"/>
              </w:rPr>
              <w:t>0,00</w:t>
            </w:r>
          </w:p>
        </w:tc>
      </w:tr>
      <w:tr w14:textId="77777777" w14:paraId="486CB356" w:rsidTr="00766BBA" w:rsidR="004D1CC5" w:rsidRPr="00625122">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14:textId="77777777" w14:paraId="0EBAFC8F" w:rsidRDefault="004D1CC5" w:rsidP="00766BBA" w:rsidR="004D1CC5" w:rsidRPr="00783FB8">
            <w:pPr>
              <w:spacing w:lineRule="auto" w:line="276"/>
              <w:jc w:val="center"/>
              <w:rPr>
                <w:rFonts w:cs="Times New Roman" w:hAnsi="Times New Roman" w:ascii="Times New Roman"/>
                <w:color w:val="000000"/>
                <w:sz w:val="24"/>
                <w:szCs w:val="24"/>
              </w:rPr>
            </w:pPr>
            <w:r w:rsidRPr="00783FB8">
              <w:rPr>
                <w:rFonts w:cs="Times New Roman" w:hAnsi="Times New Roman" w:ascii="Times New Roman"/>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14:textId="43391808" w14:paraId="3677BDE9" w:rsidRDefault="00E17FFB" w:rsidP="00766BBA" w:rsidR="004D1CC5" w:rsidRPr="00783FB8">
            <w:pPr>
              <w:spacing w:lineRule="auto" w:line="276"/>
              <w:jc w:val="right"/>
              <w:rPr>
                <w:rFonts w:cs="Times New Roman" w:hAnsi="Times New Roman" w:ascii="Times New Roman"/>
                <w:sz w:val="24"/>
                <w:szCs w:val="24"/>
              </w:rPr>
            </w:pPr>
            <w:r>
              <w:rPr>
                <w:rFonts w:eastAsia="Times New Roman" w:hAnsi="Times New Roman" w:ascii="Times New Roman"/>
                <w:b/>
                <w:sz w:val="24"/>
                <w:szCs w:val="24"/>
              </w:rPr>
              <w:t>109.846,78</w:t>
            </w:r>
          </w:p>
        </w:tc>
        <w:tc>
          <w:tcPr>
            <w:tcW w:type="pct" w:w="1069"/>
            <w:tcBorders>
              <w:top w:val="nil"/>
              <w:left w:val="nil"/>
              <w:bottom w:space="0" w:sz="8" w:color="auto" w:val="single"/>
              <w:right w:space="0" w:sz="8" w:color="auto" w:val="single"/>
            </w:tcBorders>
            <w:shd w:fill="auto" w:color="auto" w:val="clear"/>
            <w:hideMark/>
          </w:tcPr>
          <w:p w14:textId="62085AAE" w14:paraId="2ABD63D2" w:rsidRDefault="00E17FFB" w:rsidP="00766BBA" w:rsidR="004D1CC5" w:rsidRPr="00783FB8">
            <w:pPr>
              <w:spacing w:lineRule="auto" w:line="276"/>
              <w:jc w:val="right"/>
              <w:rPr>
                <w:rFonts w:cs="Times New Roman" w:hAnsi="Times New Roman" w:ascii="Times New Roman"/>
                <w:sz w:val="24"/>
                <w:szCs w:val="24"/>
              </w:rPr>
            </w:pPr>
            <w:r>
              <w:rPr>
                <w:rFonts w:eastAsia="Times New Roman" w:hAnsi="Times New Roman" w:ascii="Times New Roman"/>
                <w:b/>
                <w:sz w:val="24"/>
                <w:szCs w:val="24"/>
              </w:rPr>
              <w:t>109.839,11</w:t>
            </w:r>
          </w:p>
        </w:tc>
        <w:tc>
          <w:tcPr>
            <w:tcW w:type="pct" w:w="1461"/>
            <w:tcBorders>
              <w:top w:val="nil"/>
              <w:left w:val="nil"/>
              <w:bottom w:space="0" w:sz="8" w:color="auto" w:val="single"/>
              <w:right w:space="0" w:sz="8" w:color="auto" w:val="single"/>
            </w:tcBorders>
            <w:shd w:fill="auto" w:color="auto" w:val="clear"/>
            <w:vAlign w:val="center"/>
            <w:hideMark/>
          </w:tcPr>
          <w:p w14:textId="77777777" w14:paraId="3EAB3067" w:rsidRDefault="004D1CC5" w:rsidP="00766BBA" w:rsidR="004D1CC5" w:rsidRPr="00E17FFB">
            <w:pPr>
              <w:spacing w:lineRule="auto" w:line="276"/>
              <w:jc w:val="right"/>
              <w:rPr>
                <w:rFonts w:cs="Times New Roman" w:hAnsi="Times New Roman" w:ascii="Times New Roman"/>
                <w:b/>
                <w:color w:val="000000"/>
                <w:sz w:val="24"/>
                <w:szCs w:val="24"/>
              </w:rPr>
            </w:pPr>
            <w:r w:rsidRPr="00E17FFB">
              <w:rPr>
                <w:rFonts w:cs="Times New Roman" w:hAnsi="Times New Roman" w:ascii="Times New Roman"/>
                <w:b/>
                <w:color w:val="000000"/>
                <w:sz w:val="24"/>
                <w:szCs w:val="24"/>
              </w:rPr>
              <w:t>0,00</w:t>
            </w:r>
          </w:p>
        </w:tc>
      </w:tr>
    </w:tbl>
    <w:p w14:textId="77777777" w14:paraId="311DDE32" w:rsidRDefault="00E17FFB" w:rsidP="004D1CC5" w:rsidR="00E5176C">
      <w:pPr>
        <w:spacing w:lineRule="auto" w:line="276"/>
        <w:jc w:val="both"/>
        <w:rPr>
          <w:rFonts w:cs="Times New Roman" w:hAnsi="Times New Roman" w:ascii="Times New Roman"/>
          <w:sz w:val="24"/>
          <w:szCs w:val="24"/>
        </w:rPr>
      </w:pPr>
      <w:r>
        <w:rPr>
          <w:rFonts w:cs="Times New Roman" w:hAnsi="Times New Roman" w:ascii="Times New Roman"/>
          <w:sz w:val="24"/>
          <w:szCs w:val="24"/>
        </w:rPr>
        <w:t>*odbačaj tražbine 7,67 kn jer spada u niži isplatni red</w:t>
      </w:r>
    </w:p>
    <w:p w14:textId="175EF65C" w14:paraId="75E1A9DE" w:rsidRDefault="004D1CC5" w:rsidP="004D1CC5" w:rsidR="004D1CC5" w:rsidRPr="00E5176C">
      <w:pPr>
        <w:spacing w:lineRule="auto" w:line="276"/>
        <w:jc w:val="both"/>
        <w:rPr>
          <w:rFonts w:cs="Times New Roman" w:hAnsi="Times New Roman" w:ascii="Times New Roman"/>
          <w:sz w:val="24"/>
          <w:szCs w:val="24"/>
        </w:rPr>
      </w:pPr>
      <w:r w:rsidRPr="006E4635">
        <w:rPr>
          <w:rFonts w:cs="Times New Roman" w:hAnsi="Times New Roman" w:ascii="Times New Roman"/>
          <w:b/>
          <w:sz w:val="24"/>
          <w:szCs w:val="24"/>
        </w:rPr>
        <w:lastRenderedPageBreak/>
        <w:t>PREDRAČUN TROŠKOVA ZA ŠESTOMJESEČNO RAZDOBLJE</w:t>
      </w:r>
    </w:p>
    <w:p w14:textId="77777777" w14:paraId="6D3EA581" w:rsidRDefault="004D1CC5" w:rsidP="004D1CC5" w:rsidR="004D1CC5" w:rsidRPr="006E4635">
      <w:pPr>
        <w:spacing w:lineRule="auto" w:line="276"/>
        <w:jc w:val="both"/>
        <w:rPr>
          <w:rFonts w:cs="Times New Roman" w:hAnsi="Times New Roman" w:ascii="Times New Roman"/>
          <w:sz w:val="24"/>
          <w:szCs w:val="24"/>
        </w:rPr>
      </w:pPr>
    </w:p>
    <w:p w14:textId="68FF6A68" w14:paraId="17602972" w:rsidRDefault="004D1CC5" w:rsidP="004D1CC5" w:rsidR="004D1CC5" w:rsidRPr="006E4635">
      <w:pPr>
        <w:spacing w:lineRule="auto" w:line="276"/>
        <w:jc w:val="both"/>
        <w:rPr>
          <w:rFonts w:cs="Times New Roman" w:hAnsi="Times New Roman" w:ascii="Times New Roman"/>
          <w:sz w:val="24"/>
          <w:szCs w:val="24"/>
        </w:rPr>
      </w:pPr>
      <w:r w:rsidRPr="006E4635">
        <w:rPr>
          <w:rFonts w:cs="Times New Roman" w:hAnsi="Times New Roman" w:ascii="Times New Roman"/>
          <w:sz w:val="24"/>
          <w:szCs w:val="24"/>
        </w:rPr>
        <w:t xml:space="preserve">U skladu sa čl.89. SZ </w:t>
      </w:r>
      <w:r w:rsidR="002F743D">
        <w:rPr>
          <w:rFonts w:cs="Times New Roman" w:hAnsi="Times New Roman" w:ascii="Times New Roman"/>
          <w:sz w:val="24"/>
          <w:szCs w:val="24"/>
        </w:rPr>
        <w:t>sastavljen je</w:t>
      </w:r>
      <w:r w:rsidRPr="006E4635">
        <w:rPr>
          <w:rFonts w:cs="Times New Roman" w:hAnsi="Times New Roman" w:ascii="Times New Roman"/>
          <w:sz w:val="24"/>
          <w:szCs w:val="24"/>
        </w:rPr>
        <w:t xml:space="preserve"> predračun troškova stečajnog postupka za šestomjesečno razdoblje koje slijedi.</w:t>
      </w:r>
    </w:p>
    <w:p w14:textId="77777777" w14:paraId="5F22BD53" w:rsidRDefault="004D1CC5" w:rsidP="004D1CC5" w:rsidR="004D1CC5" w:rsidRPr="00625122">
      <w:pPr>
        <w:spacing w:lineRule="auto" w:line="276"/>
        <w:jc w:val="both"/>
        <w:rPr>
          <w:rFonts w:cs="Times New Roman" w:hAnsi="Times New Roman" w:ascii="Times New Roman"/>
          <w:sz w:val="24"/>
          <w:szCs w:val="24"/>
          <w:highlight w:val="yellow"/>
        </w:rPr>
      </w:pPr>
    </w:p>
    <w:tbl>
      <w:tblPr>
        <w:tblW w:type="pct" w:w="5040"/>
        <w:tblLook w:val="04A0" w:noVBand="1" w:noHBand="0" w:lastColumn="0" w:firstColumn="1" w:lastRow="0" w:firstRow="1"/>
      </w:tblPr>
      <w:tblGrid>
        <w:gridCol w:w="957"/>
        <w:gridCol w:w="6611"/>
        <w:gridCol w:w="1650"/>
      </w:tblGrid>
      <w:tr w14:textId="77777777" w14:paraId="23884FDB" w:rsidTr="00766BBA" w:rsidR="004D1CC5" w:rsidRPr="006E463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14:textId="77777777" w14:paraId="52C5FADC" w:rsidRDefault="004D1CC5" w:rsidP="00766BBA"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14:textId="77777777" w14:paraId="10359E5F" w:rsidRDefault="004D1CC5" w:rsidP="00766BBA"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14:textId="77777777" w14:paraId="74094AD2" w:rsidRDefault="004D1CC5" w:rsidP="00766BBA" w:rsidR="004D1CC5" w:rsidRPr="006E4635">
            <w:pPr>
              <w:spacing w:lineRule="auto" w:line="276"/>
              <w:jc w:val="center"/>
              <w:rPr>
                <w:rFonts w:cs="Times New Roman" w:hAnsi="Times New Roman" w:ascii="Times New Roman"/>
                <w:color w:val="000000"/>
                <w:sz w:val="24"/>
                <w:szCs w:val="24"/>
              </w:rPr>
            </w:pPr>
            <w:r w:rsidRPr="006E4635">
              <w:rPr>
                <w:rFonts w:cs="Times New Roman" w:hAnsi="Times New Roman" w:ascii="Times New Roman"/>
                <w:color w:val="000000"/>
                <w:sz w:val="24"/>
                <w:szCs w:val="24"/>
              </w:rPr>
              <w:t>Iznos u kn</w:t>
            </w:r>
          </w:p>
        </w:tc>
      </w:tr>
      <w:tr w14:textId="77777777" w14:paraId="33E3BB5F" w:rsidTr="00766BBA"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3F6C37E3" w:rsidRDefault="004D1CC5"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14:textId="77777777" w14:paraId="35A8C333" w:rsidRDefault="004D1CC5" w:rsidP="00766BBA"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14:textId="77777777" w14:paraId="26555D29" w:rsidRDefault="004D1CC5"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600,00</w:t>
            </w:r>
          </w:p>
        </w:tc>
      </w:tr>
      <w:tr w14:textId="77777777" w14:paraId="527C334C" w:rsidTr="00766BBA"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4297FE4F" w:rsidRDefault="004D1CC5"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14:textId="77777777" w14:paraId="5C03EB86" w:rsidRDefault="004D1CC5" w:rsidP="00766BBA"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14:textId="77777777" w14:paraId="1D6F50D1" w:rsidRDefault="004D1CC5"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420,00</w:t>
            </w:r>
          </w:p>
        </w:tc>
      </w:tr>
      <w:tr w14:textId="77777777" w14:paraId="414DFC05" w:rsidTr="00766BBA"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1E971687" w14:paraId="01C8CE7E" w:rsidRDefault="0014147A" w:rsidP="00766BBA"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w:t>
            </w:r>
          </w:p>
        </w:tc>
        <w:tc>
          <w:tcPr>
            <w:tcW w:type="pct" w:w="3586"/>
            <w:tcBorders>
              <w:top w:val="nil"/>
              <w:left w:val="nil"/>
              <w:bottom w:space="0" w:sz="8" w:color="auto" w:val="single"/>
              <w:right w:space="0" w:sz="8" w:color="auto" w:val="single"/>
            </w:tcBorders>
            <w:shd w:fill="auto" w:color="auto" w:val="clear"/>
            <w:vAlign w:val="center"/>
            <w:hideMark/>
          </w:tcPr>
          <w:p w14:textId="77777777" w14:paraId="0FA6701F" w:rsidRDefault="001A0E8B" w:rsidP="00766BBA"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Knjigovodstvene usluge 600</w:t>
            </w:r>
            <w:r w:rsidR="004D1CC5" w:rsidRPr="006E4635">
              <w:rPr>
                <w:rFonts w:cs="Times New Roman" w:hAnsi="Times New Roman" w:ascii="Times New Roman"/>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14:textId="77777777" w14:paraId="7F281F84" w:rsidRDefault="001A0E8B"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3.60</w:t>
            </w:r>
            <w:r w:rsidR="004D1CC5" w:rsidRPr="006E4635">
              <w:rPr>
                <w:rFonts w:cs="Times New Roman" w:hAnsi="Times New Roman" w:ascii="Times New Roman"/>
                <w:color w:val="000000"/>
                <w:sz w:val="24"/>
                <w:szCs w:val="24"/>
              </w:rPr>
              <w:t>0,00</w:t>
            </w:r>
          </w:p>
        </w:tc>
      </w:tr>
      <w:tr w14:textId="77777777" w14:paraId="58EAE205" w:rsidTr="00766BBA"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0C3B673" w14:paraId="67CA2966" w:rsidRDefault="0014147A" w:rsidP="00766BBA" w:rsidR="004D1CC5" w:rsidRPr="006E463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14:textId="77777777" w14:paraId="51A3293C" w:rsidRDefault="00A05DF3" w:rsidP="00766BBA"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Telefon 200 kn mj x 6 mj</w:t>
            </w:r>
          </w:p>
        </w:tc>
        <w:tc>
          <w:tcPr>
            <w:tcW w:type="pct" w:w="895"/>
            <w:tcBorders>
              <w:top w:val="nil"/>
              <w:left w:val="nil"/>
              <w:bottom w:space="0" w:sz="8" w:color="auto" w:val="single"/>
              <w:right w:space="0" w:sz="8" w:color="auto" w:val="single"/>
            </w:tcBorders>
            <w:shd w:fill="auto" w:color="auto" w:val="clear"/>
            <w:vAlign w:val="center"/>
            <w:hideMark/>
          </w:tcPr>
          <w:p w14:textId="77777777" w14:paraId="7B71D44F" w:rsidRDefault="00A05DF3" w:rsidP="00766BBA" w:rsidR="004D1CC5" w:rsidRPr="006E4635">
            <w:pPr>
              <w:spacing w:lineRule="auto" w:line="276"/>
              <w:jc w:val="right"/>
              <w:rPr>
                <w:rFonts w:cs="Times New Roman" w:hAnsi="Times New Roman" w:ascii="Times New Roman"/>
                <w:color w:val="000000"/>
                <w:sz w:val="24"/>
                <w:szCs w:val="24"/>
              </w:rPr>
            </w:pPr>
            <w:r w:rsidRPr="006E4635">
              <w:rPr>
                <w:rFonts w:cs="Times New Roman" w:hAnsi="Times New Roman" w:ascii="Times New Roman"/>
                <w:color w:val="000000"/>
                <w:sz w:val="24"/>
                <w:szCs w:val="24"/>
              </w:rPr>
              <w:t>1.2</w:t>
            </w:r>
            <w:r w:rsidR="004D1CC5" w:rsidRPr="006E4635">
              <w:rPr>
                <w:rFonts w:cs="Times New Roman" w:hAnsi="Times New Roman" w:ascii="Times New Roman"/>
                <w:color w:val="000000"/>
                <w:sz w:val="24"/>
                <w:szCs w:val="24"/>
              </w:rPr>
              <w:t>00,00</w:t>
            </w:r>
          </w:p>
        </w:tc>
      </w:tr>
      <w:tr w14:textId="77777777" w14:paraId="36590F58" w:rsidTr="00766BBA" w:rsidR="004D1CC5" w:rsidRPr="006E463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14:textId="77777777" w14:paraId="02C0C3B7" w:rsidRDefault="004D1CC5" w:rsidP="00766BBA" w:rsidR="004D1CC5" w:rsidRPr="006E4635">
            <w:pPr>
              <w:spacing w:lineRule="auto" w:line="276"/>
              <w:rPr>
                <w:rFonts w:cs="Times New Roman" w:hAnsi="Times New Roman" w:ascii="Times New Roman"/>
                <w:color w:val="000000"/>
                <w:sz w:val="24"/>
                <w:szCs w:val="24"/>
              </w:rPr>
            </w:pPr>
            <w:r w:rsidRPr="006E4635">
              <w:rPr>
                <w:rFonts w:cs="Times New Roman" w:hAnsi="Times New Roman" w:ascii="Times New Roman"/>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14:textId="77777777" w14:paraId="3820ED4B" w:rsidRDefault="004D1CC5" w:rsidP="00766BBA" w:rsidR="004D1CC5" w:rsidRPr="006E4635">
            <w:pPr>
              <w:spacing w:lineRule="auto" w:line="276"/>
              <w:rPr>
                <w:rFonts w:cs="Times New Roman" w:hAnsi="Times New Roman" w:ascii="Times New Roman"/>
                <w:b/>
                <w:bCs/>
                <w:color w:val="000000"/>
                <w:sz w:val="24"/>
                <w:szCs w:val="24"/>
              </w:rPr>
            </w:pPr>
            <w:r w:rsidRPr="006E4635">
              <w:rPr>
                <w:rFonts w:cs="Times New Roman" w:hAnsi="Times New Roman" w:ascii="Times New Roman"/>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14:textId="5604B494" w14:paraId="623C175C" w:rsidRDefault="00D12949" w:rsidP="00766BBA" w:rsidR="004D1CC5" w:rsidRPr="006E4635">
            <w:pPr>
              <w:spacing w:lineRule="auto" w:line="276"/>
              <w:jc w:val="right"/>
              <w:rPr>
                <w:rFonts w:cs="Times New Roman" w:hAnsi="Times New Roman" w:ascii="Times New Roman"/>
                <w:b/>
                <w:bCs/>
                <w:color w:val="000000"/>
                <w:sz w:val="24"/>
                <w:szCs w:val="24"/>
              </w:rPr>
            </w:pPr>
            <w:r>
              <w:rPr>
                <w:rFonts w:cs="Times New Roman" w:hAnsi="Times New Roman" w:ascii="Times New Roman"/>
                <w:b/>
                <w:bCs/>
                <w:color w:val="000000"/>
                <w:sz w:val="24"/>
                <w:szCs w:val="24"/>
              </w:rPr>
              <w:t>5</w:t>
            </w:r>
            <w:r w:rsidR="000447E8" w:rsidRPr="006E4635">
              <w:rPr>
                <w:rFonts w:cs="Times New Roman" w:hAnsi="Times New Roman" w:ascii="Times New Roman"/>
                <w:b/>
                <w:bCs/>
                <w:color w:val="000000"/>
                <w:sz w:val="24"/>
                <w:szCs w:val="24"/>
              </w:rPr>
              <w:t>.820</w:t>
            </w:r>
            <w:r w:rsidR="004D1CC5" w:rsidRPr="006E4635">
              <w:rPr>
                <w:rFonts w:cs="Times New Roman" w:hAnsi="Times New Roman" w:ascii="Times New Roman"/>
                <w:b/>
                <w:bCs/>
                <w:color w:val="000000"/>
                <w:sz w:val="24"/>
                <w:szCs w:val="24"/>
              </w:rPr>
              <w:t>,00</w:t>
            </w:r>
          </w:p>
        </w:tc>
      </w:tr>
    </w:tbl>
    <w:p w14:textId="0DED365C" w14:paraId="1C07685B" w:rsidRDefault="00C72D5A" w:rsidP="004D1CC5" w:rsidR="002F743D" w:rsidRPr="000635C4">
      <w:pPr>
        <w:spacing w:lineRule="auto" w:line="276"/>
        <w:jc w:val="both"/>
        <w:rPr>
          <w:rFonts w:cs="Times New Roman" w:hAnsi="Times New Roman" w:ascii="Times New Roman"/>
          <w:szCs w:val="24"/>
          <w:lang w:val="pl-PL"/>
        </w:rPr>
      </w:pPr>
      <w:r w:rsidRPr="000635C4">
        <w:rPr>
          <w:rFonts w:cs="Times New Roman" w:hAnsi="Times New Roman" w:ascii="Times New Roman"/>
          <w:b/>
          <w:szCs w:val="24"/>
          <w:lang w:val="pl-PL"/>
        </w:rPr>
        <w:t>*</w:t>
      </w:r>
      <w:r w:rsidRPr="000635C4">
        <w:rPr>
          <w:rFonts w:cs="Times New Roman" w:hAnsi="Times New Roman" w:ascii="Times New Roman"/>
          <w:szCs w:val="24"/>
          <w:lang w:val="pl-PL"/>
        </w:rPr>
        <w:t>bruto nagrada stečajnom upravitelju i obveza za PDV u ovom trenutku ne mogu se odrediti budući da ovise o iznosu za koji će biti unovčena stečajna masa</w:t>
      </w:r>
    </w:p>
    <w:p w14:textId="77777777" w14:paraId="10A27BD7" w:rsidRDefault="00C72D5A" w:rsidP="004D1CC5" w:rsidR="00C72D5A">
      <w:pPr>
        <w:spacing w:lineRule="auto" w:line="276"/>
        <w:jc w:val="both"/>
        <w:rPr>
          <w:rFonts w:cs="Times New Roman" w:hAnsi="Times New Roman" w:ascii="Times New Roman"/>
          <w:b/>
          <w:sz w:val="24"/>
          <w:szCs w:val="24"/>
          <w:lang w:val="pl-PL"/>
        </w:rPr>
      </w:pPr>
    </w:p>
    <w:p w14:textId="0D910CBE" w14:paraId="64647001" w:rsidRDefault="004D1CC5" w:rsidP="004D1CC5" w:rsidR="004D1CC5" w:rsidRPr="00D82137">
      <w:pPr>
        <w:spacing w:lineRule="auto" w:line="276"/>
        <w:jc w:val="both"/>
        <w:rPr>
          <w:rFonts w:cs="Times New Roman" w:hAnsi="Times New Roman" w:ascii="Times New Roman"/>
          <w:b/>
          <w:sz w:val="24"/>
          <w:szCs w:val="24"/>
        </w:rPr>
      </w:pPr>
      <w:r w:rsidRPr="00D82137">
        <w:rPr>
          <w:rFonts w:cs="Times New Roman" w:hAnsi="Times New Roman" w:ascii="Times New Roman"/>
          <w:b/>
          <w:sz w:val="24"/>
          <w:szCs w:val="24"/>
          <w:lang w:val="pl-PL"/>
        </w:rPr>
        <w:t>ODNOS IMOVINE I OBVEZA STEČAJNOG DUŽNIKA</w:t>
      </w:r>
    </w:p>
    <w:p w14:textId="77777777" w14:paraId="7C29B85E" w:rsidRDefault="004D1CC5" w:rsidP="004D1CC5" w:rsidR="004D1CC5" w:rsidRPr="00D82137">
      <w:pPr>
        <w:spacing w:lineRule="auto" w:line="276"/>
        <w:jc w:val="both"/>
        <w:rPr>
          <w:rFonts w:cs="Times New Roman" w:hAnsi="Times New Roman" w:ascii="Times New Roman"/>
          <w:b/>
          <w:sz w:val="24"/>
          <w:szCs w:val="24"/>
        </w:rPr>
      </w:pPr>
    </w:p>
    <w:tbl>
      <w:tblPr>
        <w:tblW w:type="dxa" w:w="8780"/>
        <w:tblInd w:type="dxa" w:w="118"/>
        <w:tblLook w:val="04A0" w:noVBand="1" w:noHBand="0" w:lastColumn="0" w:firstColumn="1" w:lastRow="0" w:firstRow="1"/>
      </w:tblPr>
      <w:tblGrid>
        <w:gridCol w:w="6520"/>
        <w:gridCol w:w="2260"/>
      </w:tblGrid>
      <w:tr w14:textId="77777777" w14:paraId="67035296" w:rsidTr="00766BBA" w:rsidR="004D1CC5" w:rsidRPr="00D82137">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14:textId="77777777" w14:paraId="6792DE77" w:rsidRDefault="004D1CC5" w:rsidP="002842CB"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IMO</w:t>
            </w:r>
            <w:r w:rsidR="00D6786B" w:rsidRPr="00D82137">
              <w:rPr>
                <w:rFonts w:cs="Times New Roman" w:hAnsi="Times New Roman" w:ascii="Times New Roman"/>
                <w:color w:val="000000"/>
                <w:sz w:val="24"/>
                <w:szCs w:val="24"/>
              </w:rPr>
              <w:t xml:space="preserve">VINA 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14:textId="77777777" w14:paraId="086D5FDD" w:rsidRDefault="004D1CC5" w:rsidP="00766BBA" w:rsidR="004D1CC5" w:rsidRPr="00D82137">
            <w:pPr>
              <w:spacing w:lineRule="auto" w:line="276"/>
              <w:jc w:val="right"/>
              <w:rPr>
                <w:rFonts w:cs="Times New Roman" w:hAnsi="Times New Roman" w:ascii="Times New Roman"/>
                <w:color w:val="000000"/>
                <w:sz w:val="24"/>
                <w:szCs w:val="24"/>
              </w:rPr>
            </w:pPr>
            <w:r w:rsidRPr="00D82137">
              <w:rPr>
                <w:rFonts w:cs="Times New Roman" w:hAnsi="Times New Roman" w:ascii="Times New Roman"/>
                <w:color w:val="000000"/>
                <w:sz w:val="24"/>
                <w:szCs w:val="24"/>
              </w:rPr>
              <w:t>u kunama</w:t>
            </w:r>
          </w:p>
        </w:tc>
      </w:tr>
      <w:tr w14:textId="77777777" w14:paraId="148A2588" w:rsidTr="00766BBA"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3FE8D813" w14:paraId="05843244" w:rsidRDefault="004D1CC5" w:rsidP="00766BBA"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14:textId="55286B09" w14:paraId="3B891227" w:rsidRDefault="00B10264" w:rsidP="00766BBA" w:rsidR="004D1CC5" w:rsidRPr="00FB3352">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0,00</w:t>
            </w:r>
          </w:p>
        </w:tc>
      </w:tr>
      <w:tr w14:textId="77777777" w14:paraId="6BF9FACF" w:rsidTr="00766BBA"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6C1A824" w14:paraId="12CE9133" w:rsidRDefault="004D1CC5" w:rsidP="00766BBA"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2. Pokretnine</w:t>
            </w:r>
            <w:r w:rsidR="00E5176C">
              <w:rPr>
                <w:rFonts w:cs="Times New Roman" w:hAnsi="Times New Roman" w:ascii="Times New Roman"/>
                <w:color w:val="000000"/>
                <w:sz w:val="24"/>
                <w:szCs w:val="24"/>
              </w:rPr>
              <w:t>*</w:t>
            </w:r>
          </w:p>
        </w:tc>
        <w:tc>
          <w:tcPr>
            <w:tcW w:type="dxa" w:w="2260"/>
            <w:tcBorders>
              <w:top w:val="nil"/>
              <w:left w:val="nil"/>
              <w:bottom w:space="0" w:sz="8" w:color="auto" w:val="single"/>
              <w:right w:space="0" w:sz="8" w:color="auto" w:val="single"/>
            </w:tcBorders>
            <w:shd w:fill="auto" w:color="auto" w:val="clear"/>
            <w:noWrap/>
            <w:vAlign w:val="center"/>
            <w:hideMark/>
          </w:tcPr>
          <w:p w14:textId="6C361A0C" w14:paraId="19A50D3F" w:rsidRDefault="00E5176C" w:rsidP="00766BBA" w:rsidR="004D1CC5" w:rsidRPr="00D82137">
            <w:pPr>
              <w:spacing w:lineRule="auto" w:line="276"/>
              <w:jc w:val="right"/>
              <w:rPr>
                <w:rFonts w:cs="Times New Roman" w:hAnsi="Times New Roman" w:ascii="Times New Roman"/>
                <w:color w:val="000000"/>
                <w:sz w:val="24"/>
                <w:szCs w:val="24"/>
              </w:rPr>
            </w:pPr>
            <w:r w:rsidRPr="00E5176C">
              <w:rPr>
                <w:rFonts w:cs="Times New Roman" w:hAnsi="Times New Roman" w:ascii="Times New Roman"/>
                <w:color w:val="000000"/>
                <w:sz w:val="24"/>
                <w:szCs w:val="24"/>
              </w:rPr>
              <w:t>24.813,00</w:t>
            </w:r>
          </w:p>
        </w:tc>
      </w:tr>
      <w:tr w14:textId="77777777" w14:paraId="06D0360E" w:rsidTr="00766BBA" w:rsidR="004D1CC5" w:rsidRPr="00D82137">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7017B7A1" w:rsidRDefault="004D1CC5" w:rsidP="00766BBA"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58EC92FF" w:rsidRDefault="00C93DDA" w:rsidP="00766BBA" w:rsidR="004D1CC5" w:rsidRPr="00D82137">
            <w:pPr>
              <w:spacing w:lineRule="auto" w:line="276"/>
              <w:jc w:val="right"/>
              <w:rPr>
                <w:rFonts w:cs="Times New Roman" w:hAnsi="Times New Roman" w:ascii="Times New Roman"/>
                <w:color w:val="000000"/>
                <w:sz w:val="24"/>
                <w:szCs w:val="24"/>
              </w:rPr>
            </w:pPr>
            <w:r w:rsidRPr="00D82137">
              <w:rPr>
                <w:rFonts w:cs="Times New Roman" w:hAnsi="Times New Roman" w:ascii="Times New Roman"/>
                <w:color w:val="000000"/>
                <w:sz w:val="24"/>
                <w:szCs w:val="24"/>
              </w:rPr>
              <w:t>0,00</w:t>
            </w:r>
          </w:p>
        </w:tc>
      </w:tr>
      <w:tr w14:textId="77777777" w14:paraId="552E5AAD"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7CB65C66" w:rsidRDefault="004D1CC5" w:rsidP="00766BBA" w:rsidR="004D1CC5" w:rsidRPr="00D82137">
            <w:pPr>
              <w:spacing w:lineRule="auto" w:line="276"/>
              <w:rPr>
                <w:rFonts w:cs="Times New Roman" w:hAnsi="Times New Roman" w:ascii="Times New Roman"/>
                <w:color w:val="000000"/>
                <w:sz w:val="24"/>
                <w:szCs w:val="24"/>
              </w:rPr>
            </w:pPr>
            <w:r w:rsidRPr="00D82137">
              <w:rPr>
                <w:rFonts w:cs="Times New Roman" w:hAnsi="Times New Roman" w:ascii="Times New Roman"/>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14:textId="1E85E24B" w14:paraId="7B03A06C" w:rsidRDefault="00E5176C" w:rsidP="00766BBA" w:rsidR="004D1CC5" w:rsidRPr="00D82137">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24.813,00</w:t>
            </w:r>
          </w:p>
        </w:tc>
      </w:tr>
      <w:tr w14:textId="77777777" w14:paraId="77E90E25" w:rsidTr="00766BBA" w:rsidR="002842CB" w:rsidRPr="00625122">
        <w:trPr>
          <w:trHeight w:val="324"/>
        </w:trPr>
        <w:tc>
          <w:tcPr>
            <w:tcW w:type="dxa" w:w="6520"/>
            <w:tcBorders>
              <w:top w:val="nil"/>
              <w:left w:val="nil"/>
              <w:bottom w:space="0" w:sz="8" w:color="auto" w:val="single"/>
              <w:right w:val="nil"/>
            </w:tcBorders>
            <w:shd w:fill="auto" w:color="auto" w:val="clear"/>
            <w:noWrap/>
            <w:vAlign w:val="center"/>
          </w:tcPr>
          <w:p w14:textId="13CCE6DA" w14:paraId="58A3BAC3" w:rsidRDefault="00E5176C" w:rsidP="00E5176C" w:rsidR="00A32F98" w:rsidRPr="00E5176C">
            <w:pPr>
              <w:rPr>
                <w:rFonts w:cs="Times New Roman" w:hAnsi="Times New Roman" w:ascii="Times New Roman"/>
                <w:color w:val="000000"/>
              </w:rPr>
            </w:pPr>
            <w:r w:rsidRPr="00E5176C">
              <w:rPr>
                <w:rFonts w:cs="Times New Roman" w:hAnsi="Times New Roman" w:ascii="Times New Roman"/>
                <w:color w:val="000000"/>
              </w:rPr>
              <w:t>*nabavna vrijednost bez PDV-a</w:t>
            </w:r>
          </w:p>
        </w:tc>
        <w:tc>
          <w:tcPr>
            <w:tcW w:type="dxa" w:w="2260"/>
            <w:tcBorders>
              <w:top w:val="nil"/>
              <w:left w:val="nil"/>
              <w:bottom w:space="0" w:sz="8" w:color="auto" w:val="single"/>
              <w:right w:val="nil"/>
            </w:tcBorders>
            <w:shd w:fill="auto" w:color="auto" w:val="clear"/>
            <w:noWrap/>
            <w:vAlign w:val="center"/>
          </w:tcPr>
          <w:p w14:textId="77777777" w14:paraId="1C40AAE7" w:rsidRDefault="002842CB" w:rsidP="00766BBA" w:rsidR="002842CB" w:rsidRPr="00625122">
            <w:pPr>
              <w:spacing w:lineRule="auto" w:line="276"/>
              <w:rPr>
                <w:rFonts w:cs="Times New Roman" w:hAnsi="Times New Roman" w:ascii="Times New Roman"/>
                <w:color w:val="000000"/>
                <w:sz w:val="24"/>
                <w:szCs w:val="24"/>
                <w:highlight w:val="yellow"/>
              </w:rPr>
            </w:pPr>
          </w:p>
        </w:tc>
      </w:tr>
      <w:tr w14:textId="77777777" w14:paraId="16429662"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42D0A46B" w:rsidRDefault="004D1CC5" w:rsidP="00766BBA"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594063D4" w:rsidRDefault="004D1CC5" w:rsidP="00766BBA" w:rsidR="004D1CC5" w:rsidRPr="00C93DDA">
            <w:pPr>
              <w:spacing w:lineRule="auto" w:line="276"/>
              <w:jc w:val="right"/>
              <w:rPr>
                <w:rFonts w:cs="Times New Roman" w:hAnsi="Times New Roman" w:ascii="Times New Roman"/>
                <w:color w:val="000000"/>
                <w:sz w:val="24"/>
                <w:szCs w:val="24"/>
              </w:rPr>
            </w:pPr>
            <w:r w:rsidRPr="00C93DDA">
              <w:rPr>
                <w:rFonts w:cs="Times New Roman" w:hAnsi="Times New Roman" w:ascii="Times New Roman"/>
                <w:color w:val="000000"/>
                <w:sz w:val="24"/>
                <w:szCs w:val="24"/>
              </w:rPr>
              <w:t>u kunama</w:t>
            </w:r>
          </w:p>
        </w:tc>
      </w:tr>
      <w:tr w14:textId="77777777" w14:paraId="2924724C"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14:textId="77777777" w14:paraId="138FE354" w:rsidRDefault="004D1CC5" w:rsidP="00E57A75"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1. Dospjeli nepodmireni troškovi od otvaranja stečajnog postupka</w:t>
            </w:r>
            <w:r w:rsidR="00D371D5" w:rsidRPr="00C93DDA">
              <w:rPr>
                <w:rFonts w:cs="Times New Roman" w:hAnsi="Times New Roman" w:ascii="Times New Roman"/>
                <w:color w:val="000000"/>
                <w:sz w:val="24"/>
                <w:szCs w:val="24"/>
              </w:rPr>
              <w:t xml:space="preserve"> </w:t>
            </w:r>
          </w:p>
        </w:tc>
        <w:tc>
          <w:tcPr>
            <w:tcW w:type="dxa" w:w="2260"/>
            <w:tcBorders>
              <w:top w:val="nil"/>
              <w:left w:val="nil"/>
              <w:bottom w:space="0" w:sz="8" w:color="auto" w:val="single"/>
              <w:right w:space="0" w:sz="8" w:color="auto" w:val="single"/>
            </w:tcBorders>
            <w:shd w:fill="auto" w:color="auto" w:val="clear"/>
            <w:noWrap/>
            <w:vAlign w:val="center"/>
            <w:hideMark/>
          </w:tcPr>
          <w:p w14:textId="77777777" w14:paraId="1210CA10" w:rsidRDefault="00E57A75" w:rsidP="00766BBA" w:rsidR="004D1CC5" w:rsidRPr="00C93DDA">
            <w:pPr>
              <w:spacing w:lineRule="auto" w:line="276"/>
              <w:jc w:val="right"/>
              <w:rPr>
                <w:rFonts w:cs="Times New Roman" w:hAnsi="Times New Roman" w:ascii="Times New Roman"/>
                <w:color w:val="000000"/>
                <w:sz w:val="24"/>
                <w:szCs w:val="24"/>
              </w:rPr>
            </w:pPr>
            <w:r w:rsidRPr="00C93DDA">
              <w:rPr>
                <w:rFonts w:cs="Times New Roman" w:hAnsi="Times New Roman" w:ascii="Times New Roman"/>
                <w:color w:val="000000"/>
                <w:sz w:val="24"/>
                <w:szCs w:val="24"/>
              </w:rPr>
              <w:t>0,00</w:t>
            </w:r>
          </w:p>
        </w:tc>
      </w:tr>
      <w:tr w14:textId="77777777" w14:paraId="2E6DDBCA"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3BEABD9F" w14:paraId="7641A712" w:rsidRDefault="004D1CC5" w:rsidP="00766BBA"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2. Predračun</w:t>
            </w:r>
            <w:r w:rsidR="00EE2965">
              <w:rPr>
                <w:rFonts w:cs="Times New Roman" w:hAnsi="Times New Roman" w:ascii="Times New Roman"/>
                <w:color w:val="000000"/>
                <w:sz w:val="24"/>
                <w:szCs w:val="24"/>
              </w:rPr>
              <w:t xml:space="preserve"> minim</w:t>
            </w:r>
            <w:r w:rsidR="005E3040">
              <w:rPr>
                <w:rFonts w:cs="Times New Roman" w:hAnsi="Times New Roman" w:ascii="Times New Roman"/>
                <w:color w:val="000000"/>
                <w:sz w:val="24"/>
                <w:szCs w:val="24"/>
              </w:rPr>
              <w:t>alnih</w:t>
            </w:r>
            <w:r w:rsidRPr="00C93DDA">
              <w:rPr>
                <w:rFonts w:cs="Times New Roman" w:hAnsi="Times New Roman" w:ascii="Times New Roman"/>
                <w:color w:val="000000"/>
                <w:sz w:val="24"/>
                <w:szCs w:val="24"/>
              </w:rPr>
              <w:t xml:space="preserve">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14:textId="40633A54" w14:paraId="4FB35918" w:rsidRDefault="00D7242D" w:rsidP="00766BBA" w:rsidR="004D1CC5" w:rsidRPr="00C93DDA">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5</w:t>
            </w:r>
            <w:r w:rsidR="007B16DD" w:rsidRPr="00C93DDA">
              <w:rPr>
                <w:rFonts w:cs="Times New Roman" w:hAnsi="Times New Roman" w:ascii="Times New Roman"/>
                <w:color w:val="000000"/>
                <w:sz w:val="24"/>
                <w:szCs w:val="24"/>
              </w:rPr>
              <w:t>.820</w:t>
            </w:r>
            <w:r w:rsidR="004D1CC5" w:rsidRPr="00C93DDA">
              <w:rPr>
                <w:rFonts w:cs="Times New Roman" w:hAnsi="Times New Roman" w:ascii="Times New Roman"/>
                <w:color w:val="000000"/>
                <w:sz w:val="24"/>
                <w:szCs w:val="24"/>
              </w:rPr>
              <w:t>,00</w:t>
            </w:r>
          </w:p>
        </w:tc>
      </w:tr>
      <w:tr w14:textId="77777777" w14:paraId="2B937024"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4795A7B4" w:rsidRDefault="004D1CC5" w:rsidP="00766BBA"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14:textId="64A5215A" w14:paraId="534F7DA1" w:rsidRDefault="00C85C18" w:rsidP="00CA1CFB" w:rsidR="004D1CC5" w:rsidRPr="00C93DDA">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44.719,99</w:t>
            </w:r>
          </w:p>
        </w:tc>
      </w:tr>
      <w:tr w14:textId="77777777" w14:paraId="57DD5EEA" w:rsidTr="00766BBA" w:rsidR="004D1CC5"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5241E912" w:rsidRDefault="004D1CC5" w:rsidP="00766BBA" w:rsidR="004D1CC5"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14:textId="02192E67" w14:paraId="45974921" w:rsidRDefault="00C85C18" w:rsidP="00766BBA" w:rsidR="004D1CC5" w:rsidRPr="00C93DDA">
            <w:pPr>
              <w:spacing w:lineRule="auto" w:line="276"/>
              <w:jc w:val="right"/>
              <w:rPr>
                <w:rFonts w:cs="Times New Roman" w:hAnsi="Times New Roman" w:ascii="Times New Roman"/>
                <w:color w:val="000000"/>
                <w:sz w:val="24"/>
                <w:szCs w:val="24"/>
              </w:rPr>
            </w:pPr>
            <w:r>
              <w:rPr>
                <w:rFonts w:eastAsia="Times New Roman" w:hAnsi="Times New Roman" w:ascii="Times New Roman"/>
                <w:sz w:val="24"/>
                <w:szCs w:val="24"/>
              </w:rPr>
              <w:t>65.119,12</w:t>
            </w:r>
          </w:p>
        </w:tc>
      </w:tr>
      <w:tr w14:textId="77777777" w14:paraId="2A26C126" w:rsidTr="00766BBA" w:rsidR="009A3FC6" w:rsidRPr="00625122">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14:textId="77777777" w14:paraId="628F0E5F" w:rsidRDefault="009A3FC6" w:rsidP="00766BBA" w:rsidR="009A3FC6" w:rsidRPr="00C93DDA">
            <w:pPr>
              <w:spacing w:lineRule="auto" w:line="276"/>
              <w:rPr>
                <w:rFonts w:cs="Times New Roman" w:hAnsi="Times New Roman" w:ascii="Times New Roman"/>
                <w:color w:val="000000"/>
                <w:sz w:val="24"/>
                <w:szCs w:val="24"/>
              </w:rPr>
            </w:pPr>
            <w:r w:rsidRPr="00C93DDA">
              <w:rPr>
                <w:rFonts w:cs="Times New Roman" w:hAnsi="Times New Roman" w:ascii="Times New Roman"/>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14:textId="42265A99" w14:paraId="6F6C55DC" w:rsidRDefault="008C3AD5" w:rsidP="00F23CAA" w:rsidR="009A3FC6" w:rsidRPr="00C93DDA">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115.659</w:t>
            </w:r>
            <w:r w:rsidR="00C85C18">
              <w:rPr>
                <w:rFonts w:cs="Times New Roman" w:hAnsi="Times New Roman" w:ascii="Times New Roman"/>
                <w:color w:val="000000"/>
                <w:sz w:val="24"/>
                <w:szCs w:val="24"/>
              </w:rPr>
              <w:t>,11</w:t>
            </w:r>
          </w:p>
        </w:tc>
      </w:tr>
    </w:tbl>
    <w:p w14:textId="3A69DECB" w14:paraId="6D310BCD" w:rsidRDefault="00EE7F08" w:rsidP="00E2532F" w:rsidR="00EE7F08">
      <w:pPr>
        <w:rPr>
          <w:rFonts w:cs="Times New Roman" w:hAnsi="Times New Roman" w:ascii="Times New Roman"/>
          <w:b/>
          <w:sz w:val="24"/>
        </w:rPr>
      </w:pPr>
    </w:p>
    <w:p w14:textId="093C6666" w14:paraId="6060F601" w:rsidRDefault="006F763E" w:rsidP="006F763E" w:rsidR="006F763E" w:rsidRPr="009B52CC">
      <w:pPr>
        <w:jc w:val="center"/>
        <w:rPr>
          <w:rFonts w:cs="Times New Roman" w:hAnsi="Times New Roman" w:ascii="Times New Roman"/>
          <w:b/>
          <w:sz w:val="24"/>
        </w:rPr>
      </w:pPr>
      <w:r w:rsidRPr="009B52CC">
        <w:rPr>
          <w:rFonts w:cs="Times New Roman" w:hAnsi="Times New Roman" w:ascii="Times New Roman"/>
          <w:b/>
          <w:sz w:val="24"/>
        </w:rPr>
        <w:lastRenderedPageBreak/>
        <w:t>ZAKLJUČAK</w:t>
      </w:r>
    </w:p>
    <w:p w14:textId="6DEBCC59" w14:paraId="02CA677F" w:rsidRDefault="006F763E" w:rsidP="006F763E" w:rsidR="006F763E">
      <w:pPr>
        <w:jc w:val="both"/>
        <w:rPr>
          <w:rFonts w:cs="Times New Roman" w:hAnsi="Times New Roman" w:ascii="Times New Roman"/>
          <w:sz w:val="24"/>
        </w:rPr>
      </w:pPr>
      <w:r w:rsidRPr="009B52CC">
        <w:rPr>
          <w:rFonts w:cs="Times New Roman" w:hAnsi="Times New Roman" w:ascii="Times New Roman"/>
          <w:sz w:val="24"/>
        </w:rPr>
        <w:t>D</w:t>
      </w:r>
      <w:r w:rsidR="00995F2B">
        <w:rPr>
          <w:rFonts w:cs="Times New Roman" w:hAnsi="Times New Roman" w:ascii="Times New Roman"/>
          <w:sz w:val="24"/>
        </w:rPr>
        <w:t>užnik</w:t>
      </w:r>
      <w:r w:rsidRPr="009B52CC">
        <w:rPr>
          <w:rFonts w:cs="Times New Roman" w:hAnsi="Times New Roman" w:ascii="Times New Roman"/>
          <w:sz w:val="24"/>
        </w:rPr>
        <w:t xml:space="preserve"> </w:t>
      </w:r>
      <w:r w:rsidR="0083741F" w:rsidRPr="009B52CC">
        <w:rPr>
          <w:rFonts w:cs="Times New Roman" w:hAnsi="Times New Roman" w:ascii="Times New Roman"/>
          <w:sz w:val="24"/>
        </w:rPr>
        <w:t>ima</w:t>
      </w:r>
      <w:r w:rsidRPr="009B52CC">
        <w:rPr>
          <w:rFonts w:cs="Times New Roman" w:hAnsi="Times New Roman" w:ascii="Times New Roman"/>
          <w:sz w:val="24"/>
        </w:rPr>
        <w:t xml:space="preserve"> imovinu, a sve sukladno navedenom u ovom Izvješću.</w:t>
      </w:r>
    </w:p>
    <w:p w14:textId="7A356493" w14:paraId="0A0B59A9" w:rsidRDefault="00C85DAE" w:rsidP="006F763E" w:rsidR="00C85DAE" w:rsidRPr="00613D84">
      <w:pPr>
        <w:jc w:val="both"/>
        <w:rPr>
          <w:rFonts w:cs="Times New Roman" w:hAnsi="Times New Roman" w:ascii="Times New Roman"/>
          <w:sz w:val="24"/>
        </w:rPr>
      </w:pPr>
      <w:r>
        <w:rPr>
          <w:rFonts w:cs="Times New Roman" w:hAnsi="Times New Roman" w:ascii="Times New Roman"/>
          <w:sz w:val="24"/>
        </w:rPr>
        <w:t>Dužnik nema uvjeta za nastavak poslovanja i obavljanja djelatnosti koju je obavljao do otvaranja stečajnog postupka.</w:t>
      </w:r>
    </w:p>
    <w:p w14:textId="77777777" w14:paraId="29F13287" w:rsidRDefault="006F763E" w:rsidP="006F763E" w:rsidR="006F763E" w:rsidRPr="00C627F4">
      <w:pPr>
        <w:jc w:val="both"/>
        <w:rPr>
          <w:rFonts w:cs="Times New Roman" w:hAnsi="Times New Roman" w:ascii="Times New Roman"/>
          <w:b/>
          <w:sz w:val="24"/>
          <w:u w:val="single"/>
        </w:rPr>
      </w:pPr>
      <w:r w:rsidRPr="00C627F4">
        <w:rPr>
          <w:rFonts w:cs="Times New Roman" w:hAnsi="Times New Roman" w:ascii="Times New Roman"/>
          <w:b/>
          <w:sz w:val="24"/>
          <w:u w:val="single"/>
        </w:rPr>
        <w:t>Na temelju pročitanog i obrazloženog izvješća stečajnog upravitelja, daje se prijedlog odluka o kojima nazočni vjerovnici na današnjem roč</w:t>
      </w:r>
      <w:r w:rsidR="00F65D90" w:rsidRPr="00C627F4">
        <w:rPr>
          <w:rFonts w:cs="Times New Roman" w:hAnsi="Times New Roman" w:ascii="Times New Roman"/>
          <w:b/>
          <w:sz w:val="24"/>
          <w:u w:val="single"/>
        </w:rPr>
        <w:t>ištu trebaju odlučivati, a koje glase</w:t>
      </w:r>
      <w:r w:rsidRPr="00C627F4">
        <w:rPr>
          <w:rFonts w:cs="Times New Roman" w:hAnsi="Times New Roman" w:ascii="Times New Roman"/>
          <w:b/>
          <w:sz w:val="24"/>
          <w:u w:val="single"/>
        </w:rPr>
        <w:t>:</w:t>
      </w:r>
    </w:p>
    <w:p w14:textId="77777777" w14:paraId="252C3226" w:rsidRDefault="006F763E" w:rsidP="006F763E" w:rsidR="006F763E" w:rsidRPr="00625122">
      <w:pPr>
        <w:jc w:val="both"/>
        <w:rPr>
          <w:rFonts w:cs="Times New Roman" w:hAnsi="Times New Roman" w:ascii="Times New Roman"/>
          <w:sz w:val="24"/>
          <w:highlight w:val="yellow"/>
          <w:u w:val="single"/>
        </w:rPr>
      </w:pPr>
    </w:p>
    <w:p w14:textId="2A7674FD" w14:paraId="2B8CA2C3" w:rsidRDefault="006F763E" w:rsidP="006F763E" w:rsidR="006F763E">
      <w:pPr>
        <w:numPr>
          <w:ilvl w:val="0"/>
          <w:numId w:val="5"/>
        </w:numPr>
        <w:spacing w:lineRule="auto" w:line="240" w:after="0"/>
        <w:jc w:val="both"/>
        <w:rPr>
          <w:rFonts w:cs="Times New Roman" w:hAnsi="Times New Roman" w:ascii="Times New Roman"/>
          <w:b/>
          <w:sz w:val="24"/>
        </w:rPr>
      </w:pPr>
      <w:r w:rsidRPr="00C627F4">
        <w:rPr>
          <w:rFonts w:cs="Times New Roman" w:hAnsi="Times New Roman" w:ascii="Times New Roman"/>
          <w:b/>
          <w:sz w:val="24"/>
        </w:rPr>
        <w:t>da se prihvati Izvješće stečajnog upravitelja o gospodarskom položaju stečajnog dužnika, te da se odobre sve do sada poduze</w:t>
      </w:r>
      <w:r w:rsidR="001C46BF">
        <w:rPr>
          <w:rFonts w:cs="Times New Roman" w:hAnsi="Times New Roman" w:ascii="Times New Roman"/>
          <w:b/>
          <w:sz w:val="24"/>
        </w:rPr>
        <w:t>te radnje stečajnog upravitelja</w:t>
      </w:r>
    </w:p>
    <w:p w14:textId="77777777" w14:paraId="1D72D7B8" w:rsidRDefault="00CF6CBD" w:rsidP="00CF6CBD" w:rsidR="00CF6CBD">
      <w:pPr>
        <w:spacing w:lineRule="auto" w:line="240" w:after="0"/>
        <w:ind w:left="720"/>
        <w:jc w:val="both"/>
        <w:rPr>
          <w:rFonts w:cs="Times New Roman" w:hAnsi="Times New Roman" w:ascii="Times New Roman"/>
          <w:b/>
          <w:sz w:val="24"/>
        </w:rPr>
      </w:pPr>
    </w:p>
    <w:p w14:textId="4B05F1C0" w14:paraId="55A8DC2E" w:rsidRDefault="00CF6CBD" w:rsidP="002F4B40" w:rsidR="00CF6CBD" w:rsidRPr="00CF6CBD">
      <w:pPr>
        <w:pStyle w:val="Odlomakpopisa"/>
        <w:numPr>
          <w:ilvl w:val="0"/>
          <w:numId w:val="5"/>
        </w:numPr>
        <w:jc w:val="both"/>
        <w:rPr>
          <w:rFonts w:cs="Times New Roman" w:hAnsi="Times New Roman" w:ascii="Times New Roman"/>
          <w:b/>
          <w:sz w:val="24"/>
        </w:rPr>
      </w:pPr>
      <w:r>
        <w:rPr>
          <w:rFonts w:cs="Times New Roman" w:hAnsi="Times New Roman" w:ascii="Times New Roman"/>
          <w:b/>
          <w:sz w:val="24"/>
        </w:rPr>
        <w:t>d</w:t>
      </w:r>
      <w:r w:rsidRPr="00CF6CBD">
        <w:rPr>
          <w:rFonts w:cs="Times New Roman" w:hAnsi="Times New Roman" w:ascii="Times New Roman"/>
          <w:b/>
          <w:sz w:val="24"/>
        </w:rPr>
        <w:t xml:space="preserve">aje se suglasnost stečajnom upravitelju da </w:t>
      </w:r>
      <w:r w:rsidR="002F4B40">
        <w:rPr>
          <w:rFonts w:cs="Times New Roman" w:hAnsi="Times New Roman" w:ascii="Times New Roman"/>
          <w:b/>
          <w:sz w:val="24"/>
        </w:rPr>
        <w:t>zalihu</w:t>
      </w:r>
      <w:r>
        <w:rPr>
          <w:rFonts w:cs="Times New Roman" w:hAnsi="Times New Roman" w:ascii="Times New Roman"/>
          <w:b/>
          <w:sz w:val="24"/>
        </w:rPr>
        <w:t xml:space="preserve"> odjeće, obuće i nakita </w:t>
      </w:r>
      <w:r w:rsidRPr="00CF6CBD">
        <w:rPr>
          <w:rFonts w:cs="Times New Roman" w:hAnsi="Times New Roman" w:ascii="Times New Roman"/>
          <w:b/>
          <w:sz w:val="24"/>
        </w:rPr>
        <w:t>unovči na način da prikupi pisane ponude na temelju izvršene objave koju će oglasiti na web stranicama Sudačke mreže i da prihvati najpovoljniju te da sklopi neposrednu pogodbu, a sve po odluci skupštine vjerovnika. Pri obj</w:t>
      </w:r>
      <w:r w:rsidR="002F4B40">
        <w:rPr>
          <w:rFonts w:cs="Times New Roman" w:hAnsi="Times New Roman" w:ascii="Times New Roman"/>
          <w:b/>
          <w:sz w:val="24"/>
        </w:rPr>
        <w:t>avi prvog oglasa najmanja cijena</w:t>
      </w:r>
      <w:r w:rsidRPr="00CF6CBD">
        <w:rPr>
          <w:rFonts w:cs="Times New Roman" w:hAnsi="Times New Roman" w:ascii="Times New Roman"/>
          <w:b/>
          <w:sz w:val="24"/>
        </w:rPr>
        <w:t xml:space="preserve"> za koju se </w:t>
      </w:r>
      <w:r w:rsidR="002F4B40">
        <w:rPr>
          <w:rFonts w:cs="Times New Roman" w:hAnsi="Times New Roman" w:ascii="Times New Roman"/>
          <w:b/>
          <w:sz w:val="24"/>
        </w:rPr>
        <w:t>može</w:t>
      </w:r>
      <w:r w:rsidRPr="00CF6CBD">
        <w:rPr>
          <w:rFonts w:cs="Times New Roman" w:hAnsi="Times New Roman" w:ascii="Times New Roman"/>
          <w:b/>
          <w:sz w:val="24"/>
        </w:rPr>
        <w:t xml:space="preserve"> prodati je 100% </w:t>
      </w:r>
      <w:r w:rsidR="002F4B40">
        <w:rPr>
          <w:rFonts w:cs="Times New Roman" w:hAnsi="Times New Roman" w:ascii="Times New Roman"/>
          <w:b/>
          <w:sz w:val="24"/>
        </w:rPr>
        <w:t xml:space="preserve">nabavne </w:t>
      </w:r>
      <w:r w:rsidRPr="00CF6CBD">
        <w:rPr>
          <w:rFonts w:cs="Times New Roman" w:hAnsi="Times New Roman" w:ascii="Times New Roman"/>
          <w:b/>
          <w:sz w:val="24"/>
        </w:rPr>
        <w:t xml:space="preserve">vrijednosti, a pri svakoj sljedećoj objavi najniža cijena ispod koje se ne može prodati umanjiti će se za 10% od ukupne </w:t>
      </w:r>
      <w:r>
        <w:rPr>
          <w:rFonts w:cs="Times New Roman" w:hAnsi="Times New Roman" w:ascii="Times New Roman"/>
          <w:b/>
          <w:sz w:val="24"/>
        </w:rPr>
        <w:t>nabavne</w:t>
      </w:r>
      <w:r w:rsidRPr="00CF6CBD">
        <w:rPr>
          <w:rFonts w:cs="Times New Roman" w:hAnsi="Times New Roman" w:ascii="Times New Roman"/>
          <w:b/>
          <w:sz w:val="24"/>
        </w:rPr>
        <w:t xml:space="preserve"> vrijednosti. Prilikom objave 11. oglasa, </w:t>
      </w:r>
      <w:r>
        <w:rPr>
          <w:rFonts w:cs="Times New Roman" w:hAnsi="Times New Roman" w:ascii="Times New Roman"/>
          <w:b/>
          <w:sz w:val="24"/>
        </w:rPr>
        <w:t>zaliha se može unovčiti za</w:t>
      </w:r>
      <w:r w:rsidRPr="00CF6CBD">
        <w:rPr>
          <w:rFonts w:cs="Times New Roman" w:hAnsi="Times New Roman" w:ascii="Times New Roman"/>
          <w:b/>
          <w:sz w:val="24"/>
        </w:rPr>
        <w:t xml:space="preserve"> bilo koji ponuđeni iznos. Početna vrijednost </w:t>
      </w:r>
      <w:r>
        <w:rPr>
          <w:rFonts w:cs="Times New Roman" w:hAnsi="Times New Roman" w:ascii="Times New Roman"/>
          <w:b/>
          <w:sz w:val="24"/>
        </w:rPr>
        <w:t xml:space="preserve">je 24.813,00 </w:t>
      </w:r>
      <w:r w:rsidRPr="00CF6CBD">
        <w:rPr>
          <w:rFonts w:cs="Times New Roman" w:hAnsi="Times New Roman" w:ascii="Times New Roman"/>
          <w:b/>
          <w:sz w:val="24"/>
        </w:rPr>
        <w:t>kn</w:t>
      </w:r>
      <w:r>
        <w:rPr>
          <w:rFonts w:cs="Times New Roman" w:hAnsi="Times New Roman" w:ascii="Times New Roman"/>
          <w:b/>
          <w:sz w:val="24"/>
        </w:rPr>
        <w:t xml:space="preserve"> + PDV</w:t>
      </w:r>
      <w:r w:rsidR="00002BC1">
        <w:rPr>
          <w:rFonts w:cs="Times New Roman" w:hAnsi="Times New Roman" w:ascii="Times New Roman"/>
          <w:b/>
          <w:sz w:val="24"/>
        </w:rPr>
        <w:t xml:space="preserve"> koliko iznosi nabavna vrijednost zaliha</w:t>
      </w:r>
      <w:r w:rsidRPr="00CF6CBD">
        <w:rPr>
          <w:rFonts w:cs="Times New Roman" w:hAnsi="Times New Roman" w:ascii="Times New Roman"/>
          <w:b/>
          <w:sz w:val="24"/>
        </w:rPr>
        <w:t xml:space="preserve">. </w:t>
      </w:r>
      <w:r>
        <w:rPr>
          <w:rFonts w:cs="Times New Roman" w:hAnsi="Times New Roman" w:ascii="Times New Roman"/>
          <w:b/>
          <w:sz w:val="24"/>
        </w:rPr>
        <w:t>Zaliha odjeće, obuće i nakita prodaje se skupno, dakle kupac može kupiti samo cijelu zalihu sukladno inventurnom popisu</w:t>
      </w:r>
    </w:p>
    <w:p w14:textId="336A06DD" w14:paraId="11B015C4" w:rsidRDefault="002F4B40" w:rsidP="006F763E" w:rsidR="00CF6CBD" w:rsidRPr="00C627F4">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alternativno, ukoliko skupština vjerovnika ne prihvati prijedlog stečajnog upravitelja da se za vrijednost zaliha uzme njihova nabavna vrijednost, poziva se vjerovnike na solidarnu uplatu iznosa od 2.500,00 kn na žiro račun stečajnog dužnika kako bi se moglo angažirati sudskog vještaka koji će procjeniti zalihu, budući da stečajni upravitelj n</w:t>
      </w:r>
      <w:r w:rsidR="0029766E">
        <w:rPr>
          <w:rFonts w:cs="Times New Roman" w:hAnsi="Times New Roman" w:ascii="Times New Roman"/>
          <w:b/>
          <w:sz w:val="24"/>
        </w:rPr>
        <w:t>ema sredstava na žiro računu</w:t>
      </w:r>
      <w:r w:rsidR="00FC438A">
        <w:rPr>
          <w:rFonts w:cs="Times New Roman" w:hAnsi="Times New Roman" w:ascii="Times New Roman"/>
          <w:b/>
          <w:sz w:val="24"/>
        </w:rPr>
        <w:t xml:space="preserve"> za </w:t>
      </w:r>
      <w:r w:rsidR="000D5166">
        <w:rPr>
          <w:rFonts w:cs="Times New Roman" w:hAnsi="Times New Roman" w:ascii="Times New Roman"/>
          <w:b/>
          <w:sz w:val="24"/>
        </w:rPr>
        <w:t xml:space="preserve">avansno plaćanje usluge procjene vrijednosti zaliha od strane </w:t>
      </w:r>
      <w:r w:rsidR="00FC438A">
        <w:rPr>
          <w:rFonts w:cs="Times New Roman" w:hAnsi="Times New Roman" w:ascii="Times New Roman"/>
          <w:b/>
          <w:sz w:val="24"/>
        </w:rPr>
        <w:t>sudskog vještaka</w:t>
      </w:r>
    </w:p>
    <w:p w14:textId="77777777" w14:paraId="4D4CED34" w:rsidRDefault="0088274D" w:rsidP="0088274D" w:rsidR="0088274D" w:rsidRPr="00625122">
      <w:pPr>
        <w:spacing w:lineRule="auto" w:line="240" w:after="0"/>
        <w:ind w:left="720"/>
        <w:jc w:val="both"/>
        <w:rPr>
          <w:rFonts w:cs="Times New Roman" w:hAnsi="Times New Roman" w:ascii="Times New Roman"/>
          <w:b/>
          <w:sz w:val="24"/>
          <w:highlight w:val="yellow"/>
        </w:rPr>
      </w:pPr>
    </w:p>
    <w:p w14:textId="77777777" w14:paraId="51B5BCBA" w:rsidRDefault="00CC364F" w:rsidP="00CC364F" w:rsidR="00CC364F" w:rsidRPr="00625122">
      <w:pPr>
        <w:spacing w:lineRule="auto" w:line="240" w:after="0"/>
        <w:ind w:left="720"/>
        <w:jc w:val="both"/>
        <w:rPr>
          <w:rFonts w:cs="Times New Roman" w:hAnsi="Times New Roman" w:ascii="Times New Roman"/>
          <w:b/>
          <w:sz w:val="24"/>
          <w:highlight w:val="yellow"/>
        </w:rPr>
      </w:pPr>
    </w:p>
    <w:p w14:textId="77777777" w14:paraId="4415FC6B" w:rsidRDefault="00CC364F" w:rsidP="00CC364F" w:rsidR="00CC364F" w:rsidRPr="00625122">
      <w:pPr>
        <w:spacing w:lineRule="auto" w:line="240" w:after="0"/>
        <w:jc w:val="both"/>
        <w:rPr>
          <w:rFonts w:cs="Times New Roman" w:hAnsi="Times New Roman" w:ascii="Times New Roman"/>
          <w:b/>
          <w:sz w:val="24"/>
          <w:highlight w:val="yellow"/>
        </w:rPr>
      </w:pPr>
    </w:p>
    <w:p w14:textId="77777777" w14:paraId="1A816E57" w:rsidRDefault="00CC364F" w:rsidP="00CC364F" w:rsidR="00CC364F" w:rsidRPr="00625122">
      <w:pPr>
        <w:spacing w:lineRule="auto" w:line="240" w:after="0"/>
        <w:jc w:val="both"/>
        <w:rPr>
          <w:rFonts w:cs="Times New Roman" w:hAnsi="Times New Roman" w:ascii="Times New Roman"/>
          <w:b/>
          <w:sz w:val="24"/>
          <w:highlight w:val="yellow"/>
        </w:rPr>
      </w:pPr>
    </w:p>
    <w:p w14:textId="77777777" w14:paraId="7272AE6F" w:rsidRDefault="006F763E" w:rsidP="006F763E" w:rsidR="006F763E" w:rsidRPr="00625122">
      <w:pPr>
        <w:ind w:left="720"/>
        <w:jc w:val="both"/>
        <w:rPr>
          <w:rFonts w:cs="Times New Roman" w:hAnsi="Times New Roman" w:ascii="Times New Roman"/>
          <w:b/>
          <w:sz w:val="24"/>
          <w:highlight w:val="yellow"/>
        </w:rPr>
      </w:pPr>
    </w:p>
    <w:p w14:textId="77777777" w14:paraId="349AC652" w:rsidRDefault="006F763E" w:rsidP="006F763E" w:rsidR="006F763E" w:rsidRPr="00625122">
      <w:pPr>
        <w:ind w:left="720"/>
        <w:jc w:val="both"/>
        <w:rPr>
          <w:rFonts w:cs="Times New Roman" w:hAnsi="Times New Roman" w:ascii="Times New Roman"/>
          <w:b/>
          <w:sz w:val="24"/>
          <w:highlight w:val="yellow"/>
        </w:rPr>
      </w:pPr>
    </w:p>
    <w:p w14:textId="77777777" w14:paraId="30B70424" w:rsidRDefault="006F763E" w:rsidP="006F763E" w:rsidR="006F763E" w:rsidRPr="00625122">
      <w:pPr>
        <w:jc w:val="both"/>
        <w:rPr>
          <w:rFonts w:cs="Times New Roman" w:hAnsi="Times New Roman" w:ascii="Times New Roman"/>
          <w:b/>
          <w:sz w:val="24"/>
          <w:highlight w:val="yellow"/>
        </w:rPr>
      </w:pPr>
    </w:p>
    <w:p w14:textId="04EF9B01" w14:paraId="7826B670" w:rsidRDefault="007D71C8" w:rsidP="007D71C8" w:rsidR="006F763E" w:rsidRPr="00115E5E">
      <w:pPr>
        <w:rPr>
          <w:rFonts w:cs="Times New Roman" w:hAnsi="Times New Roman" w:ascii="Times New Roman"/>
          <w:sz w:val="24"/>
        </w:rPr>
      </w:pPr>
      <w:r w:rsidRPr="00115E5E">
        <w:rPr>
          <w:rFonts w:cs="Times New Roman" w:hAnsi="Times New Roman" w:ascii="Times New Roman"/>
          <w:sz w:val="24"/>
        </w:rPr>
        <w:t xml:space="preserve">                                                                             </w:t>
      </w:r>
      <w:r w:rsidR="008A7A6B">
        <w:rPr>
          <w:rFonts w:cs="Times New Roman" w:hAnsi="Times New Roman" w:ascii="Times New Roman"/>
          <w:sz w:val="24"/>
        </w:rPr>
        <w:t xml:space="preserve">                               </w:t>
      </w:r>
      <w:r w:rsidRPr="00115E5E">
        <w:rPr>
          <w:rFonts w:cs="Times New Roman" w:hAnsi="Times New Roman" w:ascii="Times New Roman"/>
          <w:sz w:val="24"/>
        </w:rPr>
        <w:t>Tibor Toth</w:t>
      </w:r>
    </w:p>
    <w:p w14:textId="77777777" w14:paraId="0031CCF8" w:rsidRDefault="006F763E" w:rsidP="006F763E" w:rsidR="006F763E" w:rsidRPr="00115E5E">
      <w:pPr>
        <w:ind w:firstLine="720" w:left="5040"/>
        <w:jc w:val="center"/>
        <w:rPr>
          <w:rFonts w:cs="Times New Roman" w:hAnsi="Times New Roman" w:ascii="Times New Roman"/>
          <w:sz w:val="24"/>
        </w:rPr>
      </w:pPr>
      <w:r w:rsidRPr="00115E5E">
        <w:rPr>
          <w:rFonts w:cs="Times New Roman" w:hAnsi="Times New Roman" w:ascii="Times New Roman"/>
          <w:sz w:val="24"/>
        </w:rPr>
        <w:t>Stečajni upravitelj</w:t>
      </w:r>
    </w:p>
    <w:p w14:textId="77777777" w14:paraId="1190F753" w:rsidRDefault="007B2DE4" w:rsidP="007B2DE4" w:rsidR="007B2DE4" w:rsidRPr="00115E5E">
      <w:pPr>
        <w:pStyle w:val="Uvuenotijeloteksta"/>
        <w:spacing w:lineRule="auto" w:line="276"/>
        <w:ind w:firstLine="0"/>
        <w:jc w:val="both"/>
        <w:rPr>
          <w:rFonts w:cs="Times New Roman" w:hAnsi="Times New Roman" w:ascii="Times New Roman"/>
        </w:rPr>
      </w:pPr>
    </w:p>
    <w:p w14:textId="77777777" w14:paraId="016CEB99" w:rsidRDefault="007B2DE4" w:rsidP="007B2DE4" w:rsidR="007B2DE4" w:rsidRPr="00115E5E">
      <w:pPr>
        <w:pStyle w:val="Uvuenotijeloteksta"/>
        <w:spacing w:lineRule="auto" w:line="276"/>
        <w:ind w:firstLine="0"/>
        <w:jc w:val="both"/>
        <w:rPr>
          <w:rFonts w:cs="Times New Roman" w:hAnsi="Times New Roman" w:ascii="Times New Roman"/>
        </w:rPr>
      </w:pPr>
    </w:p>
    <w:p w14:textId="77777777" w14:paraId="1058B9CA" w:rsidRDefault="002F4B40" w:rsidP="007B2DE4" w:rsidR="002F4B40">
      <w:pPr>
        <w:pStyle w:val="Uvuenotijeloteksta"/>
        <w:spacing w:lineRule="auto" w:line="276"/>
        <w:ind w:firstLine="0"/>
        <w:jc w:val="both"/>
        <w:rPr>
          <w:rFonts w:cs="Times New Roman" w:hAnsi="Times New Roman" w:ascii="Times New Roman"/>
        </w:rPr>
      </w:pPr>
    </w:p>
    <w:p w14:textId="77777777" w14:paraId="79437066" w:rsidRDefault="00C20FCE" w:rsidP="007B2DE4" w:rsidR="00C20FCE">
      <w:pPr>
        <w:pStyle w:val="Uvuenotijeloteksta"/>
        <w:spacing w:lineRule="auto" w:line="276"/>
        <w:ind w:firstLine="0"/>
        <w:jc w:val="both"/>
        <w:rPr>
          <w:rFonts w:cs="Times New Roman" w:hAnsi="Times New Roman" w:ascii="Times New Roman"/>
        </w:rPr>
      </w:pPr>
    </w:p>
    <w:p w14:textId="0E269589" w14:paraId="4A96F027" w:rsidRDefault="007B2DE4" w:rsidP="007B2DE4" w:rsidR="007B2DE4" w:rsidRPr="00115E5E">
      <w:pPr>
        <w:pStyle w:val="Uvuenotijeloteksta"/>
        <w:spacing w:lineRule="auto" w:line="276"/>
        <w:ind w:firstLine="0"/>
        <w:jc w:val="both"/>
        <w:rPr>
          <w:rFonts w:cs="Times New Roman" w:hAnsi="Times New Roman" w:ascii="Times New Roman"/>
        </w:rPr>
      </w:pPr>
      <w:r w:rsidRPr="00115E5E">
        <w:rPr>
          <w:rFonts w:cs="Times New Roman" w:hAnsi="Times New Roman" w:ascii="Times New Roman"/>
        </w:rPr>
        <w:lastRenderedPageBreak/>
        <w:t>Prilozi izvješću:</w:t>
      </w:r>
    </w:p>
    <w:p w14:textId="77777777" w14:paraId="1B87F493" w:rsidRDefault="007B2DE4" w:rsidP="007B2DE4" w:rsidR="007B2DE4" w:rsidRPr="00115E5E">
      <w:pPr>
        <w:pStyle w:val="Uvuenotijeloteksta"/>
        <w:spacing w:lineRule="auto" w:line="276"/>
        <w:ind w:firstLine="0"/>
        <w:jc w:val="both"/>
        <w:rPr>
          <w:rFonts w:cs="Times New Roman" w:hAnsi="Times New Roman" w:ascii="Times New Roman"/>
        </w:rPr>
      </w:pPr>
    </w:p>
    <w:p w14:textId="77777777" w14:paraId="49BE6BD7" w:rsidRDefault="007B2DE4" w:rsidP="007B2DE4" w:rsidR="007B2DE4" w:rsidRPr="00115E5E">
      <w:pPr>
        <w:spacing w:lineRule="auto" w:line="276"/>
        <w:rPr>
          <w:rFonts w:cs="Times New Roman" w:hAnsi="Times New Roman" w:ascii="Times New Roman"/>
          <w:bCs/>
          <w:sz w:val="24"/>
        </w:rPr>
      </w:pPr>
      <w:r w:rsidRPr="00115E5E">
        <w:rPr>
          <w:rFonts w:cs="Times New Roman" w:hAnsi="Times New Roman" w:ascii="Times New Roman"/>
          <w:bCs/>
          <w:sz w:val="24"/>
        </w:rPr>
        <w:t>- popis predmeta stečajne mase (čl. 221. SZ-a);</w:t>
      </w:r>
    </w:p>
    <w:p w14:textId="77777777" w14:paraId="293BF90A" w:rsidRDefault="007B2DE4" w:rsidP="007B2DE4" w:rsidR="007B2DE4" w:rsidRPr="00115E5E">
      <w:pPr>
        <w:spacing w:lineRule="auto" w:line="276"/>
        <w:rPr>
          <w:rFonts w:cs="Times New Roman" w:hAnsi="Times New Roman" w:ascii="Times New Roman"/>
          <w:bCs/>
          <w:sz w:val="24"/>
        </w:rPr>
      </w:pPr>
      <w:r w:rsidRPr="00115E5E">
        <w:rPr>
          <w:rFonts w:cs="Times New Roman" w:hAnsi="Times New Roman" w:ascii="Times New Roman"/>
          <w:bCs/>
          <w:sz w:val="24"/>
        </w:rPr>
        <w:t>- popis vjerovnika (čl. 222. SZ-a);</w:t>
      </w:r>
    </w:p>
    <w:p w14:textId="77777777" w14:paraId="7CCDB79E" w:rsidRDefault="007B2DE4" w:rsidP="007B2DE4" w:rsidR="007B2DE4">
      <w:pPr>
        <w:spacing w:lineRule="auto" w:line="276"/>
        <w:rPr>
          <w:rFonts w:cs="Times New Roman" w:hAnsi="Times New Roman" w:ascii="Times New Roman"/>
          <w:bCs/>
          <w:sz w:val="24"/>
        </w:rPr>
      </w:pPr>
      <w:r w:rsidRPr="00115E5E">
        <w:rPr>
          <w:rFonts w:cs="Times New Roman" w:hAnsi="Times New Roman" w:ascii="Times New Roman"/>
          <w:bCs/>
          <w:sz w:val="24"/>
        </w:rPr>
        <w:t xml:space="preserve">- pregled </w:t>
      </w:r>
      <w:r w:rsidR="00E42667">
        <w:rPr>
          <w:rFonts w:cs="Times New Roman" w:hAnsi="Times New Roman" w:ascii="Times New Roman"/>
          <w:bCs/>
          <w:sz w:val="24"/>
        </w:rPr>
        <w:t>imovine i obveza (čl. 223 SZ-a);</w:t>
      </w:r>
    </w:p>
    <w:p w14:textId="77777777" w14:paraId="7B0A1112" w:rsidRDefault="00E42667" w:rsidP="007B2DE4" w:rsidR="00E42667">
      <w:pPr>
        <w:spacing w:lineRule="auto" w:line="276"/>
        <w:rPr>
          <w:rFonts w:cs="Times New Roman" w:hAnsi="Times New Roman" w:ascii="Times New Roman"/>
          <w:bCs/>
          <w:sz w:val="24"/>
        </w:rPr>
      </w:pPr>
      <w:r>
        <w:rPr>
          <w:rFonts w:cs="Times New Roman" w:hAnsi="Times New Roman" w:ascii="Times New Roman"/>
          <w:bCs/>
          <w:sz w:val="24"/>
        </w:rPr>
        <w:t xml:space="preserve">- uvjerenje </w:t>
      </w:r>
      <w:r w:rsidR="00D12339">
        <w:rPr>
          <w:rFonts w:cs="Times New Roman" w:hAnsi="Times New Roman" w:ascii="Times New Roman"/>
          <w:bCs/>
          <w:sz w:val="24"/>
        </w:rPr>
        <w:t>Hrvatskog zavoda za mirovinsko osiguranje</w:t>
      </w:r>
    </w:p>
    <w:p w14:textId="2631EFD5" w14:paraId="4C3DD64D" w:rsidRDefault="00E42667" w:rsidP="007B2DE4" w:rsidR="00E42667">
      <w:pPr>
        <w:spacing w:lineRule="auto" w:line="276"/>
        <w:rPr>
          <w:rFonts w:cs="Times New Roman" w:hAnsi="Times New Roman" w:ascii="Times New Roman"/>
          <w:bCs/>
          <w:sz w:val="24"/>
        </w:rPr>
      </w:pPr>
      <w:r>
        <w:rPr>
          <w:rFonts w:cs="Times New Roman" w:hAnsi="Times New Roman" w:ascii="Times New Roman"/>
          <w:bCs/>
          <w:sz w:val="24"/>
        </w:rPr>
        <w:t>- u</w:t>
      </w:r>
      <w:r w:rsidR="00D12339">
        <w:rPr>
          <w:rFonts w:cs="Times New Roman" w:hAnsi="Times New Roman" w:ascii="Times New Roman"/>
          <w:bCs/>
          <w:sz w:val="24"/>
        </w:rPr>
        <w:t xml:space="preserve">vjerenje </w:t>
      </w:r>
      <w:r w:rsidR="00B26D7D">
        <w:rPr>
          <w:rFonts w:cs="Times New Roman" w:hAnsi="Times New Roman" w:ascii="Times New Roman"/>
          <w:bCs/>
          <w:sz w:val="24"/>
        </w:rPr>
        <w:t>Centra za vozila Hrvatske</w:t>
      </w:r>
    </w:p>
    <w:p w14:textId="35F1ADEC" w14:paraId="7B531E10" w:rsidRDefault="00D12339" w:rsidP="007B2DE4" w:rsidR="00E42667">
      <w:pPr>
        <w:spacing w:lineRule="auto" w:line="276"/>
        <w:rPr>
          <w:rFonts w:cs="Times New Roman" w:hAnsi="Times New Roman" w:ascii="Times New Roman"/>
          <w:bCs/>
          <w:sz w:val="24"/>
        </w:rPr>
      </w:pPr>
      <w:r>
        <w:rPr>
          <w:rFonts w:cs="Times New Roman" w:hAnsi="Times New Roman" w:ascii="Times New Roman"/>
          <w:bCs/>
          <w:sz w:val="24"/>
        </w:rPr>
        <w:t>- uvjerenje Državne geodetske uprave</w:t>
      </w:r>
    </w:p>
    <w:p w14:textId="5CFDDDF1" w14:paraId="13AA18F8" w:rsidRDefault="00B26D7D" w:rsidP="007B2DE4" w:rsidR="00B26D7D">
      <w:pPr>
        <w:spacing w:lineRule="auto" w:line="276"/>
        <w:rPr>
          <w:rFonts w:cs="Times New Roman" w:hAnsi="Times New Roman" w:ascii="Times New Roman"/>
          <w:bCs/>
          <w:sz w:val="24"/>
        </w:rPr>
      </w:pPr>
      <w:r>
        <w:rPr>
          <w:rFonts w:cs="Times New Roman" w:hAnsi="Times New Roman" w:ascii="Times New Roman"/>
          <w:bCs/>
          <w:sz w:val="24"/>
        </w:rPr>
        <w:t>- ponuda sudskog vještaka</w:t>
      </w:r>
    </w:p>
    <w:p w14:textId="3E1E6EBB" w14:paraId="12385260" w:rsidRDefault="000123A6" w:rsidP="007B2DE4" w:rsidR="000123A6">
      <w:pPr>
        <w:spacing w:lineRule="auto" w:line="276"/>
        <w:rPr>
          <w:rFonts w:cs="Times New Roman" w:hAnsi="Times New Roman" w:ascii="Times New Roman"/>
          <w:bCs/>
          <w:sz w:val="24"/>
        </w:rPr>
      </w:pPr>
      <w:r>
        <w:rPr>
          <w:rFonts w:cs="Times New Roman" w:hAnsi="Times New Roman" w:ascii="Times New Roman"/>
          <w:bCs/>
          <w:sz w:val="24"/>
        </w:rPr>
        <w:t>- zapisnik sa inventure</w:t>
      </w:r>
      <w:r w:rsidR="00D609B5">
        <w:rPr>
          <w:rFonts w:cs="Times New Roman" w:hAnsi="Times New Roman" w:ascii="Times New Roman"/>
          <w:bCs/>
          <w:sz w:val="24"/>
        </w:rPr>
        <w:t xml:space="preserve"> zaliha</w:t>
      </w:r>
    </w:p>
    <w:p w14:textId="644E6823" w14:paraId="308AD21A" w:rsidRDefault="002469C7" w:rsidP="007B2DE4" w:rsidR="002469C7" w:rsidRPr="007B2DE4">
      <w:pPr>
        <w:spacing w:lineRule="auto" w:line="276"/>
        <w:rPr>
          <w:rFonts w:cs="Times New Roman" w:hAnsi="Times New Roman" w:ascii="Times New Roman"/>
          <w:sz w:val="24"/>
        </w:rPr>
      </w:pPr>
      <w:r>
        <w:rPr>
          <w:rFonts w:cs="Times New Roman" w:hAnsi="Times New Roman" w:ascii="Times New Roman"/>
          <w:bCs/>
          <w:sz w:val="24"/>
        </w:rPr>
        <w:t>- izjava bivše zakonske zastupnice Ivone Martinko</w:t>
      </w:r>
    </w:p>
    <w:sectPr w:rsidSect="009A2508" w:rsidR="002469C7" w:rsidRPr="007B2DE4">
      <w:footerReference w:type="default" r:id="rId11"/>
      <w:pgSz w:h="16838" w:w="11906"/>
      <w:pgMar w:gutter="0" w:footer="708" w:header="708" w:left="1560"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78824FF7" w:rsidRDefault="00967B8E" w:rsidP="00FD5612" w:rsidR="00967B8E">
      <w:pPr>
        <w:spacing w:lineRule="auto" w:line="240" w:after="0"/>
      </w:pPr>
      <w:r>
        <w:separator/>
      </w:r>
    </w:p>
  </w:endnote>
  <w:endnote w:id="0" w:type="continuationSeparator">
    <w:p w14:textId="77777777" w14:paraId="2BAD57C1" w:rsidRDefault="00967B8E" w:rsidP="00FD5612" w:rsidR="00967B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665469"/>
      <w:docPartObj>
        <w:docPartGallery w:val="Page Numbers (Bottom of Page)"/>
        <w:docPartUnique/>
      </w:docPartObj>
    </w:sdtPr>
    <w:sdtEndPr>
      <w:rPr>
        <w:noProof/>
      </w:rPr>
    </w:sdtEndPr>
    <w:sdtContent>
      <w:p w14:textId="25188D4E" w14:paraId="6C1B4C25" w:rsidRDefault="009F4A78" w:rsidR="009F4A78">
        <w:pPr>
          <w:pStyle w:val="Podnoje"/>
          <w:jc w:val="right"/>
        </w:pPr>
        <w:r>
          <w:fldChar w:fldCharType="begin"/>
        </w:r>
        <w:r>
          <w:instrText xml:space="preserve"> PAGE   \* MERGEFORMAT </w:instrText>
        </w:r>
        <w:r>
          <w:fldChar w:fldCharType="separate"/>
        </w:r>
        <w:r w:rsidR="009006AE">
          <w:rPr>
            <w:noProof/>
          </w:rPr>
          <w:t>12</w:t>
        </w:r>
        <w:r>
          <w:rPr>
            <w:noProof/>
          </w:rPr>
          <w:fldChar w:fldCharType="end"/>
        </w:r>
      </w:p>
    </w:sdtContent>
  </w:sdt>
  <w:p w14:textId="77777777" w14:paraId="6E451E0D" w:rsidRDefault="009F4A78" w:rsidR="009F4A7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4EBF5542" w:rsidRDefault="00967B8E" w:rsidP="00FD5612" w:rsidR="00967B8E">
      <w:pPr>
        <w:spacing w:lineRule="auto" w:line="240" w:after="0"/>
      </w:pPr>
      <w:r>
        <w:separator/>
      </w:r>
    </w:p>
  </w:footnote>
  <w:footnote w:id="0" w:type="continuationSeparator">
    <w:p w14:textId="77777777" w14:paraId="56406986" w:rsidRDefault="00967B8E" w:rsidP="00FD5612" w:rsidR="00967B8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0F98C0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628532D"/>
    <w:multiLevelType w:val="hybridMultilevel"/>
    <w:tmpl w:val="62BAFCA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2F77DF"/>
    <w:multiLevelType w:val="hybridMultilevel"/>
    <w:tmpl w:val="CDAE285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1F1633F9"/>
    <w:multiLevelType w:val="hybridMultilevel"/>
    <w:tmpl w:val="7FA68CB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6F3673A"/>
    <w:multiLevelType w:val="multilevel"/>
    <w:tmpl w:val="F278887C"/>
    <w:lvl w:ilvl="0">
      <w:start w:val="1"/>
      <w:numFmt w:val="decimal"/>
      <w:lvlText w:val="%1"/>
      <w:lvlJc w:val="left"/>
      <w:pPr>
        <w:ind w:hanging="360" w:left="360"/>
      </w:pPr>
      <w:rPr>
        <w:rFonts w:hint="default"/>
        <w:b w:val="false"/>
      </w:rPr>
    </w:lvl>
    <w:lvl w:ilvl="1">
      <w:start w:val="1"/>
      <w:numFmt w:val="decimal"/>
      <w:lvlText w:val="%1.%2"/>
      <w:lvlJc w:val="left"/>
      <w:pPr>
        <w:ind w:hanging="360" w:left="36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6">
    <w:nsid w:val="2958454E"/>
    <w:multiLevelType w:val="hybridMultilevel"/>
    <w:tmpl w:val="C0D2AC5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4BB7C49"/>
    <w:multiLevelType w:val="multilevel"/>
    <w:tmpl w:val="A93E45B0"/>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4FC16BF9"/>
    <w:multiLevelType w:val="hybridMultilevel"/>
    <w:tmpl w:val="F1606F3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B546BF3"/>
    <w:multiLevelType w:val="hybridMultilevel"/>
    <w:tmpl w:val="3C60A69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0334E3"/>
    <w:multiLevelType w:val="hybridMultilevel"/>
    <w:tmpl w:val="58DC61B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5DF71EB1"/>
    <w:multiLevelType w:val="hybridMultilevel"/>
    <w:tmpl w:val="310C0AD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F383086"/>
    <w:multiLevelType w:val="hybridMultilevel"/>
    <w:tmpl w:val="90D2383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FF74C47"/>
    <w:multiLevelType w:val="hybridMultilevel"/>
    <w:tmpl w:val="EB465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0AE4B8F"/>
    <w:multiLevelType w:val="hybridMultilevel"/>
    <w:tmpl w:val="052EF7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7">
    <w:nsid w:val="77827B22"/>
    <w:multiLevelType w:val="hybridMultilevel"/>
    <w:tmpl w:val="23247E6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7"/>
  </w:num>
  <w:num w:numId="3">
    <w:abstractNumId w:val="0"/>
  </w:num>
  <w:num w:numId="4">
    <w:abstractNumId w:val="16"/>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num>
  <w:num w:numId="8">
    <w:abstractNumId w:val="8"/>
  </w:num>
  <w:num w:numId="9">
    <w:abstractNumId w:val="17"/>
  </w:num>
  <w:num w:numId="10">
    <w:abstractNumId w:val="15"/>
  </w:num>
  <w:num w:numId="11">
    <w:abstractNumId w:val="11"/>
  </w:num>
  <w:num w:numId="12">
    <w:abstractNumId w:val="4"/>
  </w:num>
  <w:num w:numId="13">
    <w:abstractNumId w:val="14"/>
  </w:num>
  <w:num w:numId="14">
    <w:abstractNumId w:val="1"/>
  </w:num>
  <w:num w:numId="15">
    <w:abstractNumId w:val="13"/>
  </w:num>
  <w:num w:numId="16">
    <w:abstractNumId w:val="5"/>
  </w:num>
  <w:num w:numId="17">
    <w:abstractNumId w:val="10"/>
  </w:num>
  <w:num w:numId="18">
    <w:abstractNumId w:val="9"/>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B4"/>
    <w:rsid w:val="00002BC1"/>
    <w:rsid w:val="00011A90"/>
    <w:rsid w:val="00011F7C"/>
    <w:rsid w:val="000123A6"/>
    <w:rsid w:val="00017F28"/>
    <w:rsid w:val="000209AC"/>
    <w:rsid w:val="00025CB9"/>
    <w:rsid w:val="000447E8"/>
    <w:rsid w:val="0005290B"/>
    <w:rsid w:val="000559E3"/>
    <w:rsid w:val="000629E3"/>
    <w:rsid w:val="000635C4"/>
    <w:rsid w:val="00063E36"/>
    <w:rsid w:val="00067CE2"/>
    <w:rsid w:val="00077582"/>
    <w:rsid w:val="0008241A"/>
    <w:rsid w:val="000968FB"/>
    <w:rsid w:val="000C0CD5"/>
    <w:rsid w:val="000D4CF2"/>
    <w:rsid w:val="000D5166"/>
    <w:rsid w:val="000D7631"/>
    <w:rsid w:val="000D77F6"/>
    <w:rsid w:val="000E4186"/>
    <w:rsid w:val="000F5A82"/>
    <w:rsid w:val="000F682D"/>
    <w:rsid w:val="00106372"/>
    <w:rsid w:val="00111167"/>
    <w:rsid w:val="001123CB"/>
    <w:rsid w:val="00115E5E"/>
    <w:rsid w:val="00116F53"/>
    <w:rsid w:val="00121AF7"/>
    <w:rsid w:val="001232BC"/>
    <w:rsid w:val="00126117"/>
    <w:rsid w:val="001270FA"/>
    <w:rsid w:val="00132F6F"/>
    <w:rsid w:val="00137E69"/>
    <w:rsid w:val="00140365"/>
    <w:rsid w:val="0014147A"/>
    <w:rsid w:val="00143163"/>
    <w:rsid w:val="00152343"/>
    <w:rsid w:val="00160FB3"/>
    <w:rsid w:val="00164C44"/>
    <w:rsid w:val="0016719D"/>
    <w:rsid w:val="001678C7"/>
    <w:rsid w:val="0017067C"/>
    <w:rsid w:val="001717B2"/>
    <w:rsid w:val="00171F01"/>
    <w:rsid w:val="00174CBD"/>
    <w:rsid w:val="00175D5B"/>
    <w:rsid w:val="001762DA"/>
    <w:rsid w:val="00182EA7"/>
    <w:rsid w:val="00184E61"/>
    <w:rsid w:val="00195A63"/>
    <w:rsid w:val="001A0E8B"/>
    <w:rsid w:val="001B34F1"/>
    <w:rsid w:val="001B7311"/>
    <w:rsid w:val="001C0FFB"/>
    <w:rsid w:val="001C2D3E"/>
    <w:rsid w:val="001C46BF"/>
    <w:rsid w:val="001D0B99"/>
    <w:rsid w:val="001F2C14"/>
    <w:rsid w:val="001F6C2A"/>
    <w:rsid w:val="00200A27"/>
    <w:rsid w:val="00204966"/>
    <w:rsid w:val="002060F3"/>
    <w:rsid w:val="002143F1"/>
    <w:rsid w:val="00215075"/>
    <w:rsid w:val="00221A96"/>
    <w:rsid w:val="00221F1F"/>
    <w:rsid w:val="00227314"/>
    <w:rsid w:val="0023248F"/>
    <w:rsid w:val="00233A0B"/>
    <w:rsid w:val="00233A16"/>
    <w:rsid w:val="002369F1"/>
    <w:rsid w:val="0023771B"/>
    <w:rsid w:val="002469C7"/>
    <w:rsid w:val="00262726"/>
    <w:rsid w:val="002629B3"/>
    <w:rsid w:val="00267EF2"/>
    <w:rsid w:val="002701FD"/>
    <w:rsid w:val="00275010"/>
    <w:rsid w:val="0027563A"/>
    <w:rsid w:val="002842CB"/>
    <w:rsid w:val="00293169"/>
    <w:rsid w:val="0029766E"/>
    <w:rsid w:val="002A0F5D"/>
    <w:rsid w:val="002A4A2D"/>
    <w:rsid w:val="002C240B"/>
    <w:rsid w:val="002C2917"/>
    <w:rsid w:val="002C3274"/>
    <w:rsid w:val="002D4054"/>
    <w:rsid w:val="002D680F"/>
    <w:rsid w:val="002E3283"/>
    <w:rsid w:val="002E50BE"/>
    <w:rsid w:val="002E50EE"/>
    <w:rsid w:val="002E605D"/>
    <w:rsid w:val="002F29A8"/>
    <w:rsid w:val="002F4B40"/>
    <w:rsid w:val="002F6BDF"/>
    <w:rsid w:val="002F743D"/>
    <w:rsid w:val="0030531E"/>
    <w:rsid w:val="00306571"/>
    <w:rsid w:val="00324CA6"/>
    <w:rsid w:val="0033509B"/>
    <w:rsid w:val="00341577"/>
    <w:rsid w:val="00345591"/>
    <w:rsid w:val="0034775F"/>
    <w:rsid w:val="003509C8"/>
    <w:rsid w:val="003529FA"/>
    <w:rsid w:val="003578A1"/>
    <w:rsid w:val="0037076F"/>
    <w:rsid w:val="00370B9F"/>
    <w:rsid w:val="00373BC7"/>
    <w:rsid w:val="00376DC0"/>
    <w:rsid w:val="00382C1C"/>
    <w:rsid w:val="00387E57"/>
    <w:rsid w:val="00390596"/>
    <w:rsid w:val="003927CC"/>
    <w:rsid w:val="003970B4"/>
    <w:rsid w:val="003B3451"/>
    <w:rsid w:val="003B5CEB"/>
    <w:rsid w:val="003B6895"/>
    <w:rsid w:val="003C3133"/>
    <w:rsid w:val="003C7990"/>
    <w:rsid w:val="003E084F"/>
    <w:rsid w:val="003E77CA"/>
    <w:rsid w:val="003F0423"/>
    <w:rsid w:val="003F2E06"/>
    <w:rsid w:val="0040698C"/>
    <w:rsid w:val="00410BD1"/>
    <w:rsid w:val="00416828"/>
    <w:rsid w:val="0042122D"/>
    <w:rsid w:val="0042123F"/>
    <w:rsid w:val="00442237"/>
    <w:rsid w:val="00442941"/>
    <w:rsid w:val="00445DD7"/>
    <w:rsid w:val="00447523"/>
    <w:rsid w:val="0045211C"/>
    <w:rsid w:val="004536EE"/>
    <w:rsid w:val="00461F16"/>
    <w:rsid w:val="00463795"/>
    <w:rsid w:val="00464178"/>
    <w:rsid w:val="00473948"/>
    <w:rsid w:val="00482B7E"/>
    <w:rsid w:val="00494C22"/>
    <w:rsid w:val="00495358"/>
    <w:rsid w:val="00495EB6"/>
    <w:rsid w:val="00497A3F"/>
    <w:rsid w:val="004A38C5"/>
    <w:rsid w:val="004A3DA1"/>
    <w:rsid w:val="004A792B"/>
    <w:rsid w:val="004B45DD"/>
    <w:rsid w:val="004B767D"/>
    <w:rsid w:val="004C35A3"/>
    <w:rsid w:val="004D1CC5"/>
    <w:rsid w:val="004E051F"/>
    <w:rsid w:val="004E250E"/>
    <w:rsid w:val="004E4F94"/>
    <w:rsid w:val="004E5491"/>
    <w:rsid w:val="004F3CBC"/>
    <w:rsid w:val="004F4E34"/>
    <w:rsid w:val="005004F7"/>
    <w:rsid w:val="00507E40"/>
    <w:rsid w:val="0051238D"/>
    <w:rsid w:val="005176E2"/>
    <w:rsid w:val="00520958"/>
    <w:rsid w:val="00535494"/>
    <w:rsid w:val="005426B1"/>
    <w:rsid w:val="005514AE"/>
    <w:rsid w:val="00561CBE"/>
    <w:rsid w:val="0056400C"/>
    <w:rsid w:val="00566C91"/>
    <w:rsid w:val="00566F26"/>
    <w:rsid w:val="00571450"/>
    <w:rsid w:val="00582708"/>
    <w:rsid w:val="00586F4A"/>
    <w:rsid w:val="00592705"/>
    <w:rsid w:val="00595EFF"/>
    <w:rsid w:val="005A31F2"/>
    <w:rsid w:val="005A6B82"/>
    <w:rsid w:val="005C3D11"/>
    <w:rsid w:val="005C75A1"/>
    <w:rsid w:val="005E3040"/>
    <w:rsid w:val="005E347D"/>
    <w:rsid w:val="005E4318"/>
    <w:rsid w:val="005F3FDD"/>
    <w:rsid w:val="005F51EB"/>
    <w:rsid w:val="00604033"/>
    <w:rsid w:val="00606146"/>
    <w:rsid w:val="00613D84"/>
    <w:rsid w:val="00616022"/>
    <w:rsid w:val="00625122"/>
    <w:rsid w:val="006303A9"/>
    <w:rsid w:val="00637E82"/>
    <w:rsid w:val="00640A47"/>
    <w:rsid w:val="00640FF3"/>
    <w:rsid w:val="006450A1"/>
    <w:rsid w:val="00647A71"/>
    <w:rsid w:val="00652B9C"/>
    <w:rsid w:val="00663AF5"/>
    <w:rsid w:val="00676CAA"/>
    <w:rsid w:val="00680383"/>
    <w:rsid w:val="006829D1"/>
    <w:rsid w:val="00691430"/>
    <w:rsid w:val="00693CDC"/>
    <w:rsid w:val="006943C8"/>
    <w:rsid w:val="00697C25"/>
    <w:rsid w:val="006A0237"/>
    <w:rsid w:val="006A5043"/>
    <w:rsid w:val="006C2899"/>
    <w:rsid w:val="006D26EC"/>
    <w:rsid w:val="006D34B5"/>
    <w:rsid w:val="006E4635"/>
    <w:rsid w:val="006F3CF6"/>
    <w:rsid w:val="006F763E"/>
    <w:rsid w:val="0070023B"/>
    <w:rsid w:val="00706E79"/>
    <w:rsid w:val="007212B5"/>
    <w:rsid w:val="007217B8"/>
    <w:rsid w:val="00723E56"/>
    <w:rsid w:val="00725097"/>
    <w:rsid w:val="00725706"/>
    <w:rsid w:val="00725B94"/>
    <w:rsid w:val="00733848"/>
    <w:rsid w:val="00736731"/>
    <w:rsid w:val="00741BB8"/>
    <w:rsid w:val="00757AE4"/>
    <w:rsid w:val="007600DB"/>
    <w:rsid w:val="00762E8D"/>
    <w:rsid w:val="00766BBA"/>
    <w:rsid w:val="007704DC"/>
    <w:rsid w:val="007728CC"/>
    <w:rsid w:val="007810EE"/>
    <w:rsid w:val="00782919"/>
    <w:rsid w:val="00783FB8"/>
    <w:rsid w:val="00786AC7"/>
    <w:rsid w:val="00786C24"/>
    <w:rsid w:val="00787D02"/>
    <w:rsid w:val="0079359A"/>
    <w:rsid w:val="0079425B"/>
    <w:rsid w:val="00797047"/>
    <w:rsid w:val="007A20E4"/>
    <w:rsid w:val="007B0B63"/>
    <w:rsid w:val="007B16DD"/>
    <w:rsid w:val="007B2DE4"/>
    <w:rsid w:val="007C1F60"/>
    <w:rsid w:val="007D3196"/>
    <w:rsid w:val="007D71C8"/>
    <w:rsid w:val="007D7224"/>
    <w:rsid w:val="007E1D43"/>
    <w:rsid w:val="007E34E3"/>
    <w:rsid w:val="007E54DB"/>
    <w:rsid w:val="007F78A3"/>
    <w:rsid w:val="008022F8"/>
    <w:rsid w:val="00804BBD"/>
    <w:rsid w:val="008053A7"/>
    <w:rsid w:val="00811AA2"/>
    <w:rsid w:val="008161E9"/>
    <w:rsid w:val="008365A1"/>
    <w:rsid w:val="0083741F"/>
    <w:rsid w:val="00842A8F"/>
    <w:rsid w:val="00851330"/>
    <w:rsid w:val="00855B7B"/>
    <w:rsid w:val="0085604E"/>
    <w:rsid w:val="008804D1"/>
    <w:rsid w:val="0088274D"/>
    <w:rsid w:val="00883815"/>
    <w:rsid w:val="00884478"/>
    <w:rsid w:val="00884C3E"/>
    <w:rsid w:val="0089272C"/>
    <w:rsid w:val="008A7A6B"/>
    <w:rsid w:val="008B0BAC"/>
    <w:rsid w:val="008B7E4F"/>
    <w:rsid w:val="008C3AD5"/>
    <w:rsid w:val="008C4693"/>
    <w:rsid w:val="008D137B"/>
    <w:rsid w:val="008E2A6C"/>
    <w:rsid w:val="008E4625"/>
    <w:rsid w:val="008F07E1"/>
    <w:rsid w:val="009006AE"/>
    <w:rsid w:val="00907BAB"/>
    <w:rsid w:val="00911FB1"/>
    <w:rsid w:val="009151E6"/>
    <w:rsid w:val="00920698"/>
    <w:rsid w:val="009228F7"/>
    <w:rsid w:val="00925A7D"/>
    <w:rsid w:val="00927917"/>
    <w:rsid w:val="00931372"/>
    <w:rsid w:val="00933E24"/>
    <w:rsid w:val="0093553B"/>
    <w:rsid w:val="0094001A"/>
    <w:rsid w:val="00940C8B"/>
    <w:rsid w:val="009412C5"/>
    <w:rsid w:val="00945223"/>
    <w:rsid w:val="00953972"/>
    <w:rsid w:val="00956963"/>
    <w:rsid w:val="0096292F"/>
    <w:rsid w:val="00967B8E"/>
    <w:rsid w:val="00976473"/>
    <w:rsid w:val="00976C0A"/>
    <w:rsid w:val="0098229E"/>
    <w:rsid w:val="00983B79"/>
    <w:rsid w:val="00987579"/>
    <w:rsid w:val="0098777A"/>
    <w:rsid w:val="00987DA5"/>
    <w:rsid w:val="00995F2B"/>
    <w:rsid w:val="009A00E9"/>
    <w:rsid w:val="009A2508"/>
    <w:rsid w:val="009A3FC6"/>
    <w:rsid w:val="009B1EA1"/>
    <w:rsid w:val="009B2C93"/>
    <w:rsid w:val="009B4B1D"/>
    <w:rsid w:val="009B52CC"/>
    <w:rsid w:val="009D0886"/>
    <w:rsid w:val="009D095A"/>
    <w:rsid w:val="009D1938"/>
    <w:rsid w:val="009F40C7"/>
    <w:rsid w:val="009F4A78"/>
    <w:rsid w:val="009F4F91"/>
    <w:rsid w:val="00A05DF3"/>
    <w:rsid w:val="00A05EDB"/>
    <w:rsid w:val="00A125ED"/>
    <w:rsid w:val="00A175C5"/>
    <w:rsid w:val="00A254D9"/>
    <w:rsid w:val="00A31646"/>
    <w:rsid w:val="00A31744"/>
    <w:rsid w:val="00A32F98"/>
    <w:rsid w:val="00A34825"/>
    <w:rsid w:val="00A359AE"/>
    <w:rsid w:val="00A37CE7"/>
    <w:rsid w:val="00A46EEE"/>
    <w:rsid w:val="00A62026"/>
    <w:rsid w:val="00A63646"/>
    <w:rsid w:val="00A66BEE"/>
    <w:rsid w:val="00A74980"/>
    <w:rsid w:val="00A85EC9"/>
    <w:rsid w:val="00A85F76"/>
    <w:rsid w:val="00A913C8"/>
    <w:rsid w:val="00A94652"/>
    <w:rsid w:val="00AA04B5"/>
    <w:rsid w:val="00AA0DBA"/>
    <w:rsid w:val="00AA62BA"/>
    <w:rsid w:val="00AB1B32"/>
    <w:rsid w:val="00AB6341"/>
    <w:rsid w:val="00AC11D7"/>
    <w:rsid w:val="00AC7F49"/>
    <w:rsid w:val="00AD0963"/>
    <w:rsid w:val="00AD572B"/>
    <w:rsid w:val="00AD6391"/>
    <w:rsid w:val="00AE0F65"/>
    <w:rsid w:val="00AE1EB5"/>
    <w:rsid w:val="00AE4762"/>
    <w:rsid w:val="00AE6682"/>
    <w:rsid w:val="00B01728"/>
    <w:rsid w:val="00B05473"/>
    <w:rsid w:val="00B0778E"/>
    <w:rsid w:val="00B10264"/>
    <w:rsid w:val="00B11CC9"/>
    <w:rsid w:val="00B1299B"/>
    <w:rsid w:val="00B1662B"/>
    <w:rsid w:val="00B245C1"/>
    <w:rsid w:val="00B26D7D"/>
    <w:rsid w:val="00B275DB"/>
    <w:rsid w:val="00B355EC"/>
    <w:rsid w:val="00B42D02"/>
    <w:rsid w:val="00B44CE1"/>
    <w:rsid w:val="00B52E4F"/>
    <w:rsid w:val="00B60DFF"/>
    <w:rsid w:val="00B64164"/>
    <w:rsid w:val="00B670D8"/>
    <w:rsid w:val="00B8220D"/>
    <w:rsid w:val="00B825B7"/>
    <w:rsid w:val="00B827D9"/>
    <w:rsid w:val="00B82C9F"/>
    <w:rsid w:val="00B919D8"/>
    <w:rsid w:val="00B95684"/>
    <w:rsid w:val="00B96FB7"/>
    <w:rsid w:val="00B970ED"/>
    <w:rsid w:val="00BA78CA"/>
    <w:rsid w:val="00BB1B14"/>
    <w:rsid w:val="00BC302D"/>
    <w:rsid w:val="00BC3ACF"/>
    <w:rsid w:val="00BC3E75"/>
    <w:rsid w:val="00BC4D7C"/>
    <w:rsid w:val="00BD0017"/>
    <w:rsid w:val="00BD2220"/>
    <w:rsid w:val="00BD2899"/>
    <w:rsid w:val="00BD6D08"/>
    <w:rsid w:val="00BE5040"/>
    <w:rsid w:val="00BF2952"/>
    <w:rsid w:val="00C05F49"/>
    <w:rsid w:val="00C117EC"/>
    <w:rsid w:val="00C1184F"/>
    <w:rsid w:val="00C17C3C"/>
    <w:rsid w:val="00C20FCE"/>
    <w:rsid w:val="00C212E3"/>
    <w:rsid w:val="00C237C8"/>
    <w:rsid w:val="00C25D55"/>
    <w:rsid w:val="00C2632D"/>
    <w:rsid w:val="00C27E91"/>
    <w:rsid w:val="00C30D8D"/>
    <w:rsid w:val="00C43613"/>
    <w:rsid w:val="00C455FD"/>
    <w:rsid w:val="00C523FC"/>
    <w:rsid w:val="00C53BDE"/>
    <w:rsid w:val="00C61DC1"/>
    <w:rsid w:val="00C627F4"/>
    <w:rsid w:val="00C63135"/>
    <w:rsid w:val="00C72D5A"/>
    <w:rsid w:val="00C73E96"/>
    <w:rsid w:val="00C74C02"/>
    <w:rsid w:val="00C84565"/>
    <w:rsid w:val="00C85998"/>
    <w:rsid w:val="00C85C18"/>
    <w:rsid w:val="00C85DAE"/>
    <w:rsid w:val="00C87A59"/>
    <w:rsid w:val="00C87F1B"/>
    <w:rsid w:val="00C93DDA"/>
    <w:rsid w:val="00C95B5A"/>
    <w:rsid w:val="00C963E8"/>
    <w:rsid w:val="00CA1A65"/>
    <w:rsid w:val="00CA1CFB"/>
    <w:rsid w:val="00CA7A9A"/>
    <w:rsid w:val="00CB13CB"/>
    <w:rsid w:val="00CB1416"/>
    <w:rsid w:val="00CC364F"/>
    <w:rsid w:val="00CC5D99"/>
    <w:rsid w:val="00CC68B2"/>
    <w:rsid w:val="00CC720F"/>
    <w:rsid w:val="00CD0100"/>
    <w:rsid w:val="00CD4086"/>
    <w:rsid w:val="00CE6BAD"/>
    <w:rsid w:val="00CF6436"/>
    <w:rsid w:val="00CF6CBD"/>
    <w:rsid w:val="00CF723C"/>
    <w:rsid w:val="00D114EF"/>
    <w:rsid w:val="00D12339"/>
    <w:rsid w:val="00D12949"/>
    <w:rsid w:val="00D14A80"/>
    <w:rsid w:val="00D15467"/>
    <w:rsid w:val="00D2448F"/>
    <w:rsid w:val="00D31465"/>
    <w:rsid w:val="00D3487B"/>
    <w:rsid w:val="00D360E1"/>
    <w:rsid w:val="00D3633A"/>
    <w:rsid w:val="00D371D5"/>
    <w:rsid w:val="00D450F2"/>
    <w:rsid w:val="00D609B5"/>
    <w:rsid w:val="00D63F18"/>
    <w:rsid w:val="00D64D4C"/>
    <w:rsid w:val="00D672E0"/>
    <w:rsid w:val="00D6786B"/>
    <w:rsid w:val="00D7242D"/>
    <w:rsid w:val="00D73279"/>
    <w:rsid w:val="00D760E3"/>
    <w:rsid w:val="00D80482"/>
    <w:rsid w:val="00D80EAD"/>
    <w:rsid w:val="00D82137"/>
    <w:rsid w:val="00D85632"/>
    <w:rsid w:val="00D85A61"/>
    <w:rsid w:val="00D85AEA"/>
    <w:rsid w:val="00D900E8"/>
    <w:rsid w:val="00D93C98"/>
    <w:rsid w:val="00DA1FF8"/>
    <w:rsid w:val="00DA2EF4"/>
    <w:rsid w:val="00DA3079"/>
    <w:rsid w:val="00DB39E2"/>
    <w:rsid w:val="00DB4C60"/>
    <w:rsid w:val="00DB7331"/>
    <w:rsid w:val="00DC3EB5"/>
    <w:rsid w:val="00DD11AE"/>
    <w:rsid w:val="00DD2F87"/>
    <w:rsid w:val="00DE66DD"/>
    <w:rsid w:val="00DF05F1"/>
    <w:rsid w:val="00DF0974"/>
    <w:rsid w:val="00DF1220"/>
    <w:rsid w:val="00E01537"/>
    <w:rsid w:val="00E057FB"/>
    <w:rsid w:val="00E073EC"/>
    <w:rsid w:val="00E15802"/>
    <w:rsid w:val="00E159A7"/>
    <w:rsid w:val="00E17FFB"/>
    <w:rsid w:val="00E2532F"/>
    <w:rsid w:val="00E30E1D"/>
    <w:rsid w:val="00E42667"/>
    <w:rsid w:val="00E433FC"/>
    <w:rsid w:val="00E43D3A"/>
    <w:rsid w:val="00E5176C"/>
    <w:rsid w:val="00E52C1F"/>
    <w:rsid w:val="00E536DC"/>
    <w:rsid w:val="00E57A75"/>
    <w:rsid w:val="00E63A2D"/>
    <w:rsid w:val="00E6403B"/>
    <w:rsid w:val="00E657E4"/>
    <w:rsid w:val="00E65E30"/>
    <w:rsid w:val="00E80A44"/>
    <w:rsid w:val="00E84D44"/>
    <w:rsid w:val="00E87117"/>
    <w:rsid w:val="00E87ED3"/>
    <w:rsid w:val="00E92E62"/>
    <w:rsid w:val="00EB0F6B"/>
    <w:rsid w:val="00EB1127"/>
    <w:rsid w:val="00EB3C25"/>
    <w:rsid w:val="00EB44D9"/>
    <w:rsid w:val="00EB531F"/>
    <w:rsid w:val="00EB58F4"/>
    <w:rsid w:val="00EB616D"/>
    <w:rsid w:val="00EB6552"/>
    <w:rsid w:val="00EC15B4"/>
    <w:rsid w:val="00EC2244"/>
    <w:rsid w:val="00ED153F"/>
    <w:rsid w:val="00ED5D8E"/>
    <w:rsid w:val="00ED693C"/>
    <w:rsid w:val="00EE0505"/>
    <w:rsid w:val="00EE1669"/>
    <w:rsid w:val="00EE2965"/>
    <w:rsid w:val="00EE4295"/>
    <w:rsid w:val="00EE6DEA"/>
    <w:rsid w:val="00EE7F08"/>
    <w:rsid w:val="00F030FD"/>
    <w:rsid w:val="00F07E93"/>
    <w:rsid w:val="00F17EA4"/>
    <w:rsid w:val="00F23CAA"/>
    <w:rsid w:val="00F24F79"/>
    <w:rsid w:val="00F32CD5"/>
    <w:rsid w:val="00F51753"/>
    <w:rsid w:val="00F51BBA"/>
    <w:rsid w:val="00F528B9"/>
    <w:rsid w:val="00F55F24"/>
    <w:rsid w:val="00F56C91"/>
    <w:rsid w:val="00F57765"/>
    <w:rsid w:val="00F61FA6"/>
    <w:rsid w:val="00F62F3F"/>
    <w:rsid w:val="00F63031"/>
    <w:rsid w:val="00F65D90"/>
    <w:rsid w:val="00F76810"/>
    <w:rsid w:val="00F81527"/>
    <w:rsid w:val="00F81D56"/>
    <w:rsid w:val="00F833F8"/>
    <w:rsid w:val="00F92EB9"/>
    <w:rsid w:val="00F93D95"/>
    <w:rsid w:val="00FA21F3"/>
    <w:rsid w:val="00FA5602"/>
    <w:rsid w:val="00FA58AF"/>
    <w:rsid w:val="00FA64A6"/>
    <w:rsid w:val="00FB07DB"/>
    <w:rsid w:val="00FB1A20"/>
    <w:rsid w:val="00FB2DFA"/>
    <w:rsid w:val="00FB3352"/>
    <w:rsid w:val="00FC2610"/>
    <w:rsid w:val="00FC35AB"/>
    <w:rsid w:val="00FC438A"/>
    <w:rsid w:val="00FC54BA"/>
    <w:rsid w:val="00FC7CA8"/>
    <w:rsid w:val="00FD0994"/>
    <w:rsid w:val="00FD33BC"/>
    <w:rsid w:val="00FD5612"/>
    <w:rsid w:val="00FD5900"/>
    <w:rsid w:val="00FE22DD"/>
    <w:rsid w:val="00FE2F7A"/>
    <w:rsid w:val="00FE3C9B"/>
    <w:rsid w:val="00FE3EF6"/>
    <w:rsid w:val="00FF00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7D764E1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294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E43D3A"/>
    <w:rPr>
      <w:rFonts w:cs="Arial" w:eastAsia="Times New Roman" w:hAnsi="Arial" w:asci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79359A"/>
    <w:pPr>
      <w:ind w:left="720"/>
      <w:contextualSpacing/>
    </w:pPr>
  </w:style>
  <w:style w:styleId="Referencakomentara" w:type="character">
    <w:name w:val="annotation reference"/>
    <w:basedOn w:val="Zadanifontodlomka"/>
    <w:uiPriority w:val="99"/>
    <w:semiHidden/>
    <w:unhideWhenUsed/>
    <w:rsid w:val="00782919"/>
    <w:rPr>
      <w:sz w:val="16"/>
      <w:szCs w:val="16"/>
    </w:rPr>
  </w:style>
  <w:style w:styleId="Tekstkomentara" w:type="paragraph">
    <w:name w:val="annotation text"/>
    <w:basedOn w:val="Normal"/>
    <w:link w:val="TekstkomentaraChar"/>
    <w:uiPriority w:val="99"/>
    <w:semiHidden/>
    <w:unhideWhenUsed/>
    <w:rsid w:val="00782919"/>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782919"/>
    <w:rPr>
      <w:sz w:val="20"/>
      <w:szCs w:val="20"/>
    </w:rPr>
  </w:style>
  <w:style w:styleId="Predmetkomentara" w:type="paragraph">
    <w:name w:val="annotation subject"/>
    <w:basedOn w:val="Tekstkomentara"/>
    <w:next w:val="Tekstkomentara"/>
    <w:link w:val="PredmetkomentaraChar"/>
    <w:uiPriority w:val="99"/>
    <w:semiHidden/>
    <w:unhideWhenUsed/>
    <w:rsid w:val="00782919"/>
    <w:rPr>
      <w:b/>
      <w:bCs/>
    </w:rPr>
  </w:style>
  <w:style w:customStyle="true" w:styleId="PredmetkomentaraChar" w:type="character">
    <w:name w:val="Predmet komentara Char"/>
    <w:basedOn w:val="TekstkomentaraChar"/>
    <w:link w:val="Predmetkomentara"/>
    <w:uiPriority w:val="99"/>
    <w:semiHidden/>
    <w:rsid w:val="00782919"/>
    <w:rPr>
      <w:b/>
      <w:bCs/>
      <w:sz w:val="20"/>
      <w:szCs w:val="20"/>
    </w:rPr>
  </w:style>
  <w:style w:styleId="Tekstbalonia" w:type="paragraph">
    <w:name w:val="Balloon Text"/>
    <w:basedOn w:val="Normal"/>
    <w:link w:val="TekstbaloniaChar"/>
    <w:uiPriority w:val="99"/>
    <w:semiHidden/>
    <w:unhideWhenUsed/>
    <w:rsid w:val="0078291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2919"/>
    <w:rPr>
      <w:rFonts w:cs="Tahoma" w:hAnsi="Tahoma" w:ascii="Tahoma"/>
      <w:sz w:val="16"/>
      <w:szCs w:val="16"/>
    </w:rPr>
  </w:style>
  <w:style w:styleId="Tekstrezerviranogmjesta" w:type="character">
    <w:name w:val="Placeholder Text"/>
    <w:basedOn w:val="Zadanifontodlomka"/>
    <w:uiPriority w:val="99"/>
    <w:semiHidden/>
    <w:rsid w:val="009006AE"/>
    <w:rPr>
      <w:color w:val="808080"/>
      <w:bdr w:space="0" w:sz="0" w:color="auto" w:val="none"/>
      <w:shd w:fill="auto" w:color="auto" w:val="clear"/>
    </w:rPr>
  </w:style>
  <w:style w:customStyle="true" w:styleId="eSPISCCParagraphDefaultFont" w:type="character">
    <w:name w:val="eSPIS_CC_Paragraph Default Font"/>
    <w:basedOn w:val="Zadanifontodlomka"/>
    <w:rsid w:val="009006A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006A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06A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06A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294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E43D3A"/>
    <w:rPr>
      <w:rFonts w:ascii="Arial" w:cs="Arial" w:eastAsia="Times New Roman" w:hAns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79359A"/>
    <w:pPr>
      <w:ind w:left="720"/>
      <w:contextualSpacing/>
    </w:pPr>
  </w:style>
  <w:style w:styleId="Referencakomentara" w:type="character">
    <w:name w:val="annotation reference"/>
    <w:basedOn w:val="Zadanifontodlomka"/>
    <w:uiPriority w:val="99"/>
    <w:semiHidden/>
    <w:unhideWhenUsed/>
    <w:rsid w:val="00782919"/>
    <w:rPr>
      <w:sz w:val="16"/>
      <w:szCs w:val="16"/>
    </w:rPr>
  </w:style>
  <w:style w:styleId="Tekstkomentara" w:type="paragraph">
    <w:name w:val="annotation text"/>
    <w:basedOn w:val="Normal"/>
    <w:link w:val="TekstkomentaraChar"/>
    <w:uiPriority w:val="99"/>
    <w:semiHidden/>
    <w:unhideWhenUsed/>
    <w:rsid w:val="00782919"/>
    <w:pPr>
      <w:spacing w:line="240" w:lineRule="auto"/>
    </w:pPr>
    <w:rPr>
      <w:sz w:val="20"/>
      <w:szCs w:val="20"/>
    </w:rPr>
  </w:style>
  <w:style w:customStyle="1" w:styleId="TekstkomentaraChar" w:type="character">
    <w:name w:val="Tekst komentara Char"/>
    <w:basedOn w:val="Zadanifontodlomka"/>
    <w:link w:val="Tekstkomentara"/>
    <w:uiPriority w:val="99"/>
    <w:semiHidden/>
    <w:rsid w:val="00782919"/>
    <w:rPr>
      <w:sz w:val="20"/>
      <w:szCs w:val="20"/>
    </w:rPr>
  </w:style>
  <w:style w:styleId="Predmetkomentara" w:type="paragraph">
    <w:name w:val="annotation subject"/>
    <w:basedOn w:val="Tekstkomentara"/>
    <w:next w:val="Tekstkomentara"/>
    <w:link w:val="PredmetkomentaraChar"/>
    <w:uiPriority w:val="99"/>
    <w:semiHidden/>
    <w:unhideWhenUsed/>
    <w:rsid w:val="00782919"/>
    <w:rPr>
      <w:b/>
      <w:bCs/>
    </w:rPr>
  </w:style>
  <w:style w:customStyle="1" w:styleId="PredmetkomentaraChar" w:type="character">
    <w:name w:val="Predmet komentara Char"/>
    <w:basedOn w:val="TekstkomentaraChar"/>
    <w:link w:val="Predmetkomentara"/>
    <w:uiPriority w:val="99"/>
    <w:semiHidden/>
    <w:rsid w:val="00782919"/>
    <w:rPr>
      <w:b/>
      <w:bCs/>
      <w:sz w:val="20"/>
      <w:szCs w:val="20"/>
    </w:rPr>
  </w:style>
  <w:style w:styleId="Tekstbalonia" w:type="paragraph">
    <w:name w:val="Balloon Text"/>
    <w:basedOn w:val="Normal"/>
    <w:link w:val="TekstbaloniaChar"/>
    <w:uiPriority w:val="99"/>
    <w:semiHidden/>
    <w:unhideWhenUsed/>
    <w:rsid w:val="0078291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82919"/>
    <w:rPr>
      <w:rFonts w:ascii="Tahoma" w:cs="Tahoma" w:hAnsi="Tahoma"/>
      <w:sz w:val="16"/>
      <w:szCs w:val="16"/>
    </w:rPr>
  </w:style>
  <w:style w:styleId="Tekstrezerviranogmjesta" w:type="character">
    <w:name w:val="Placeholder Text"/>
    <w:basedOn w:val="Zadanifontodlomka"/>
    <w:uiPriority w:val="99"/>
    <w:semiHidden/>
    <w:rsid w:val="009006AE"/>
    <w:rPr>
      <w:color w:val="808080"/>
      <w:bdr w:color="auto" w:space="0" w:sz="0" w:val="none"/>
      <w:shd w:color="auto" w:fill="auto" w:val="clear"/>
    </w:rPr>
  </w:style>
  <w:style w:customStyle="1" w:styleId="eSPISCCParagraphDefaultFont" w:type="character">
    <w:name w:val="eSPIS_CC_Paragraph Default Font"/>
    <w:basedOn w:val="Zadanifontodlomka"/>
    <w:rsid w:val="009006A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006A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006A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06A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50416">
      <w:bodyDiv w:val="true"/>
      <w:marLeft w:val="0"/>
      <w:marRight w:val="0"/>
      <w:marTop w:val="0"/>
      <w:marBottom w:val="0"/>
      <w:divBdr>
        <w:top w:space="0" w:sz="0" w:color="auto" w:val="none"/>
        <w:left w:space="0" w:sz="0" w:color="auto" w:val="none"/>
        <w:bottom w:space="0" w:sz="0" w:color="auto" w:val="none"/>
        <w:right w:space="0" w:sz="0" w:color="auto" w:val="none"/>
      </w:divBdr>
    </w:div>
    <w:div w:id="729882863">
      <w:bodyDiv w:val="true"/>
      <w:marLeft w:val="0"/>
      <w:marRight w:val="0"/>
      <w:marTop w:val="0"/>
      <w:marBottom w:val="0"/>
      <w:divBdr>
        <w:top w:space="0" w:sz="0" w:color="auto" w:val="none"/>
        <w:left w:space="0" w:sz="0" w:color="auto" w:val="none"/>
        <w:bottom w:space="0" w:sz="0" w:color="auto" w:val="none"/>
        <w:right w:space="0" w:sz="0" w:color="auto" w:val="none"/>
      </w:divBdr>
    </w:div>
    <w:div w:id="1500849760">
      <w:bodyDiv w:val="true"/>
      <w:marLeft w:val="0"/>
      <w:marRight w:val="0"/>
      <w:marTop w:val="0"/>
      <w:marBottom w:val="0"/>
      <w:divBdr>
        <w:top w:space="0" w:sz="0" w:color="auto" w:val="none"/>
        <w:left w:space="0" w:sz="0" w:color="auto" w:val="none"/>
        <w:bottom w:space="0" w:sz="0" w:color="auto" w:val="none"/>
        <w:right w:space="0" w:sz="0" w:color="auto" w:val="none"/>
      </w:divBdr>
    </w:div>
    <w:div w:id="1901866791">
      <w:bodyDiv w:val="true"/>
      <w:marLeft w:val="0"/>
      <w:marRight w:val="0"/>
      <w:marTop w:val="0"/>
      <w:marBottom w:val="0"/>
      <w:divBdr>
        <w:top w:space="0" w:sz="0" w:color="auto" w:val="none"/>
        <w:left w:space="0" w:sz="0" w:color="auto" w:val="none"/>
        <w:bottom w:space="0" w:sz="0" w:color="auto" w:val="none"/>
        <w:right w:space="0" w:sz="0" w:color="auto" w:val="none"/>
      </w:divBdr>
    </w:div>
    <w:div w:id="2133744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tibor.toth257@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44C47C-4C38-4D4B-956F-FFA115CB1F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12</properties:Pages>
  <properties:Words>2621</properties:Words>
  <properties:Characters>13414</properties:Characters>
  <properties:Lines>1177</properties:Lines>
  <properties:Paragraphs>978</properties:Paragraphs>
  <properties:TotalTime>169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2017-12-27T09:05:00Z</dcterms:created>
  <dc:creator>Tacer</dc:creator>
  <cp:lastModifiedBy>Katarina Drndelić</cp:lastModifiedBy>
  <cp:lastPrinted>2018-05-01T09:19:00Z</cp:lastPrinted>
  <dcterms:modified xmlns:xsi="http://www.w3.org/2001/XMLSchema-instance" xsi:type="dcterms:W3CDTF">2018-05-04T09:26:00Z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St-496/2017-33 / Podnesak - Izvješće stečajnog upravitelja (Izvješće MARTINKO DIZAJN.docx)</vt:lpwstr>
  </prop:property>
  <prop:property name="CC_coloring" pid="4" fmtid="{D5CDD505-2E9C-101B-9397-08002B2CF9AE}">
    <vt:bool>false</vt:bool>
  </prop:property>
  <prop:property name="BrojStranica" pid="5" fmtid="{D5CDD505-2E9C-101B-9397-08002B2CF9AE}">
    <vt:i4>12</vt:i4>
  </prop:property>
</prop:Properties>
</file>