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b8e0" w14:paraId="301b8e0" w:rsidRDefault="002A5E46" w:rsidP="002A5E46" w:rsidR="002A5E46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2A5E46" w:rsidP="002A5E46" w:rsidR="002A5E46" w:rsidRPr="00D95F4F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St-53/</w:t>
      </w:r>
      <w:r w:rsidRPr="00A770C6">
        <w:t>20</w:t>
      </w:r>
      <w:r w:rsidRPr="00D95F4F">
        <w:t>15-116</w:t>
      </w:r>
    </w:p>
    <w:p w:rsidRDefault="002A5E46" w:rsidP="002A5E46" w:rsidR="002A5E46" w:rsidRPr="00A770C6">
      <w:r w:rsidRPr="00A770C6">
        <w:t xml:space="preserve"> TRGOVAČKI SUD U PAZINU</w:t>
      </w:r>
    </w:p>
    <w:p w:rsidRDefault="002A5E46" w:rsidP="002A5E46" w:rsidR="002A5E46" w:rsidRPr="00A770C6">
      <w:r w:rsidRPr="00A770C6">
        <w:t xml:space="preserve">     52000 PAZIN, Dršćevka 1</w:t>
      </w:r>
      <w:r w:rsidRPr="00A770C6">
        <w:tab/>
      </w:r>
      <w:r w:rsidRPr="00A770C6">
        <w:tab/>
      </w:r>
      <w:r w:rsidRPr="00A770C6">
        <w:tab/>
      </w:r>
      <w:r w:rsidRPr="00A770C6">
        <w:tab/>
        <w:t xml:space="preserve">                   </w:t>
      </w:r>
    </w:p>
    <w:p w:rsidRDefault="002A5E46" w:rsidP="002A5E46" w:rsidR="002A5E46" w:rsidRPr="00A770C6">
      <w:r w:rsidRPr="00A770C6">
        <w:tab/>
      </w:r>
      <w:r w:rsidRPr="00A770C6">
        <w:tab/>
      </w:r>
      <w:r w:rsidRPr="00A770C6">
        <w:tab/>
      </w:r>
      <w:r w:rsidRPr="00A770C6">
        <w:tab/>
      </w:r>
      <w:r w:rsidRPr="00A770C6">
        <w:tab/>
      </w:r>
      <w:r w:rsidRPr="00A770C6">
        <w:tab/>
      </w:r>
    </w:p>
    <w:p w:rsidRDefault="002A5E46" w:rsidP="002A5E46" w:rsidR="002A5E46" w:rsidRPr="00A770C6">
      <w:pPr>
        <w:rPr>
          <w:sz w:val="20"/>
          <w:szCs w:val="20"/>
        </w:rPr>
      </w:pPr>
      <w:r w:rsidRPr="00A770C6">
        <w:tab/>
      </w:r>
      <w:r w:rsidRPr="00A770C6">
        <w:tab/>
      </w:r>
      <w:r w:rsidRPr="00A770C6">
        <w:tab/>
        <w:t xml:space="preserve">       </w:t>
      </w:r>
    </w:p>
    <w:p w:rsidRDefault="002A5E46" w:rsidP="002A5E46" w:rsidR="002A5E46" w:rsidRPr="00A770C6">
      <w:pPr>
        <w:jc w:val="center"/>
      </w:pPr>
      <w:r w:rsidRPr="00A770C6">
        <w:t>R E P U B L I K A  H R V A T S K A</w:t>
      </w:r>
    </w:p>
    <w:p w:rsidRDefault="002A5E46" w:rsidP="002A5E46" w:rsidR="002A5E46" w:rsidRPr="00A770C6">
      <w:pPr>
        <w:jc w:val="center"/>
      </w:pPr>
    </w:p>
    <w:p w:rsidRDefault="002A5E46" w:rsidP="002A5E46" w:rsidR="002A5E46" w:rsidRPr="00A770C6">
      <w:pPr>
        <w:jc w:val="center"/>
      </w:pPr>
      <w:r w:rsidRPr="00A770C6">
        <w:t>R J E Š E NJ E</w:t>
      </w:r>
    </w:p>
    <w:p w:rsidRDefault="002A5E46" w:rsidP="002A5E46" w:rsidR="002A5E46" w:rsidRPr="00A770C6">
      <w:pPr>
        <w:jc w:val="both"/>
      </w:pPr>
    </w:p>
    <w:p w:rsidRDefault="002A5E46" w:rsidP="002A5E46" w:rsidR="002A5E46" w:rsidRPr="00A770C6">
      <w:pPr>
        <w:jc w:val="both"/>
      </w:pPr>
      <w:r w:rsidRPr="00A770C6">
        <w:tab/>
        <w:t xml:space="preserve">Trgovački sud u Pazinu, po stečajnom sucu Adrijani Labinjan Skok, u stečajnom postupku nad </w:t>
      </w:r>
      <w:r>
        <w:t xml:space="preserve">stečajnim dužnikom </w:t>
      </w:r>
      <w:r w:rsidRPr="006531D7">
        <w:t>PROJEKT KOLOMBANIJA d.o.o. u stečaju, Poreč, Partizanska 13, OIB: 82650629</w:t>
      </w:r>
      <w:r w:rsidRPr="00D95F4F">
        <w:t xml:space="preserve">529, </w:t>
      </w:r>
      <w:r w:rsidR="00D95F4F" w:rsidRPr="00D95F4F">
        <w:t>2. svibnja</w:t>
      </w:r>
      <w:r w:rsidRPr="00D95F4F">
        <w:t xml:space="preserve"> 2018., </w:t>
      </w:r>
    </w:p>
    <w:p w:rsidRDefault="002A5E46" w:rsidP="002A5E46" w:rsidR="002A5E46" w:rsidRPr="00A770C6">
      <w:pPr>
        <w:jc w:val="both"/>
      </w:pPr>
    </w:p>
    <w:p w:rsidRDefault="002A5E46" w:rsidP="002A5E46" w:rsidR="002A5E46" w:rsidRPr="00A770C6">
      <w:pPr>
        <w:jc w:val="center"/>
        <w:rPr>
          <w:bCs/>
        </w:rPr>
      </w:pPr>
      <w:r w:rsidRPr="00A770C6">
        <w:rPr>
          <w:bCs/>
        </w:rPr>
        <w:t>r i j e š i o  je</w:t>
      </w:r>
    </w:p>
    <w:p w:rsidRDefault="002A5E46" w:rsidP="002A5E46" w:rsidR="002A5E46">
      <w:pPr>
        <w:ind w:left="705"/>
        <w:jc w:val="both"/>
      </w:pPr>
    </w:p>
    <w:p w:rsidRDefault="002A5E46" w:rsidP="002A5E46" w:rsidR="002A5E46" w:rsidRPr="00D95F4F">
      <w:pPr>
        <w:jc w:val="both"/>
      </w:pPr>
      <w:r>
        <w:tab/>
        <w:t>Određuje se naknada stvarnih troškova</w:t>
      </w:r>
      <w:r w:rsidRPr="00092887">
        <w:t xml:space="preserve"> stečajnom upravitelju</w:t>
      </w:r>
      <w:r>
        <w:t xml:space="preserve"> Kristijanu Mijandrušiću</w:t>
      </w:r>
      <w:r w:rsidRPr="000006AB">
        <w:t>, Pazin, Stari trg 7, OIB: 960078167</w:t>
      </w:r>
      <w:r>
        <w:t>79, za poslove obavljene u stečajnom postupku</w:t>
      </w:r>
      <w:r w:rsidRPr="00092887">
        <w:t xml:space="preserve"> nad </w:t>
      </w:r>
      <w:r>
        <w:t xml:space="preserve">stečajnim dužnikom </w:t>
      </w:r>
      <w:r w:rsidRPr="006531D7">
        <w:t>PROJEKT KOLOMBANIJA d.o.o. u stečaju, Poreč, Partizanska 13, OIB: 82650629529</w:t>
      </w:r>
      <w:r w:rsidRPr="000027B0">
        <w:t>,</w:t>
      </w:r>
      <w:r>
        <w:t xml:space="preserve"> </w:t>
      </w:r>
      <w:r w:rsidRPr="00BB4AC9">
        <w:t xml:space="preserve">po obračunu zaprimljenom </w:t>
      </w:r>
      <w:r>
        <w:t>18. travnja 2018</w:t>
      </w:r>
      <w:r w:rsidRPr="00D95F4F">
        <w:t xml:space="preserve">. u iznosu od </w:t>
      </w:r>
      <w:r w:rsidR="00243EC3" w:rsidRPr="00D95F4F">
        <w:t>1.300,00</w:t>
      </w:r>
      <w:r w:rsidRPr="00D95F4F">
        <w:t xml:space="preserve"> kn. </w:t>
      </w:r>
    </w:p>
    <w:p w:rsidRDefault="002A5E46" w:rsidP="002A5E46" w:rsidR="002A5E46" w:rsidRPr="00D95F4F">
      <w:pPr>
        <w:jc w:val="both"/>
      </w:pPr>
      <w:r w:rsidRPr="00D95F4F">
        <w:t xml:space="preserve"> </w:t>
      </w:r>
    </w:p>
    <w:p w:rsidRDefault="002A5E46" w:rsidP="002A5E46" w:rsidR="002A5E46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2A5E46" w:rsidP="002A5E46" w:rsidR="002A5E46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2A5E46" w:rsidP="002A5E46" w:rsidR="002A5E46" w:rsidRPr="00D95F4F">
      <w:pPr>
        <w:ind w:firstLine="708"/>
        <w:jc w:val="both"/>
      </w:pPr>
      <w:r w:rsidRPr="00F100FA">
        <w:t xml:space="preserve">Temeljem odredbe čl. </w:t>
      </w:r>
      <w:r>
        <w:t>94</w:t>
      </w:r>
      <w:r w:rsidRPr="00F100FA">
        <w:t xml:space="preserve">. st. 1. </w:t>
      </w:r>
      <w:r>
        <w:t>i 3.</w:t>
      </w:r>
      <w:r w:rsidRPr="00F100FA">
        <w:t xml:space="preserve"> Stečajnog zakona</w:t>
      </w:r>
      <w:r>
        <w:t xml:space="preserve"> (Narodne novine broj 71/15, 104/17, dalje: SZ)</w:t>
      </w:r>
      <w:r w:rsidRPr="00F100FA">
        <w:t xml:space="preserve"> stečajni upravitelj ima pravo na naknadu stvarnih troškova. </w:t>
      </w:r>
      <w:r>
        <w:t xml:space="preserve">Naknadu troškova rješenjem određuje sud na temelju pisanog, obrazloženog i dokumentiranog izvješća </w:t>
      </w:r>
      <w:r w:rsidRPr="00D95F4F">
        <w:t>stečajnog upravitelja.</w:t>
      </w:r>
    </w:p>
    <w:p w:rsidRDefault="002A5E46" w:rsidP="002A5E46" w:rsidR="002A5E46" w:rsidRPr="00D95F4F">
      <w:pPr>
        <w:jc w:val="both"/>
      </w:pPr>
      <w:r w:rsidRPr="00D95F4F">
        <w:tab/>
        <w:t>S</w:t>
      </w:r>
      <w:r w:rsidRPr="00D95F4F">
        <w:rPr>
          <w:bCs/>
        </w:rPr>
        <w:t xml:space="preserve">tečajni upravitelj </w:t>
      </w:r>
      <w:r w:rsidRPr="00D95F4F">
        <w:t xml:space="preserve">Kristijan Mijandrušić, Pazin, Stari trg 7, dostavio je </w:t>
      </w:r>
      <w:r w:rsidR="00D95F4F" w:rsidRPr="00D95F4F">
        <w:t>11</w:t>
      </w:r>
      <w:r w:rsidRPr="00D95F4F">
        <w:t>. travnja 2018. obračun stvarnih troškova nastalih u stečajnom postupku. Iz obračuna proizlazi da je riječ o putnim troškovima</w:t>
      </w:r>
      <w:r w:rsidR="00243EC3" w:rsidRPr="00D95F4F">
        <w:t xml:space="preserve"> na relaciji Pazin – Sveta Marija na Krasu – Pazin – radi očevida nekretnina, 118 km x 2 kn = 236 kn (u danima 2.11.2015., 7.4.2016., 8.1.2017., 28.8.2017., 19.8.2017.), te </w:t>
      </w:r>
      <w:r w:rsidR="00D95F4F" w:rsidRPr="00D95F4F">
        <w:t xml:space="preserve">paušalnom </w:t>
      </w:r>
      <w:r w:rsidR="00243EC3" w:rsidRPr="00D95F4F">
        <w:t>troš</w:t>
      </w:r>
      <w:r w:rsidR="00D95F4F" w:rsidRPr="00D95F4F">
        <w:t>ku stečajnog upravitelja za telefonske usluge</w:t>
      </w:r>
      <w:r w:rsidR="00243EC3" w:rsidRPr="00D95F4F">
        <w:t xml:space="preserve"> i to za 2015. u iznosu od 20,00 kn, za 2016. u iznosu od 50,00 kn te za 2017. u iznosu od 50,00 kn. </w:t>
      </w:r>
      <w:r w:rsidRPr="00D95F4F">
        <w:t xml:space="preserve">Priložio je </w:t>
      </w:r>
      <w:r w:rsidR="00243EC3" w:rsidRPr="00D95F4F">
        <w:t>putne naloge</w:t>
      </w:r>
      <w:r w:rsidRPr="00D95F4F">
        <w:t xml:space="preserve">. </w:t>
      </w:r>
    </w:p>
    <w:p w:rsidRDefault="002A5E46" w:rsidP="002A5E46" w:rsidR="002A5E46" w:rsidRPr="00D95F4F">
      <w:pPr>
        <w:jc w:val="both"/>
      </w:pPr>
      <w:r w:rsidRPr="00D95F4F">
        <w:tab/>
        <w:t xml:space="preserve">Ocjenjuje se osnovanim </w:t>
      </w:r>
      <w:r w:rsidR="00D95F4F" w:rsidRPr="00D95F4F">
        <w:t>zatraženi i</w:t>
      </w:r>
      <w:r w:rsidRPr="00D95F4F">
        <w:t xml:space="preserve"> obrazloženi trošak, pa je donesena odluka kao u izreci.</w:t>
      </w:r>
    </w:p>
    <w:p w:rsidRDefault="002A5E46" w:rsidP="002A5E46" w:rsidR="002A5E46" w:rsidRPr="00D95F4F">
      <w:pPr>
        <w:jc w:val="both"/>
      </w:pPr>
    </w:p>
    <w:p w:rsidRDefault="002A5E46" w:rsidP="002A5E46" w:rsidR="002A5E46" w:rsidRPr="00D95F4F">
      <w:pPr>
        <w:jc w:val="both"/>
      </w:pPr>
    </w:p>
    <w:p w:rsidRDefault="002A5E46" w:rsidP="002A5E46" w:rsidR="002A5E46" w:rsidRPr="00D95F4F">
      <w:pPr>
        <w:jc w:val="center"/>
      </w:pPr>
      <w:r w:rsidRPr="00D95F4F">
        <w:t xml:space="preserve">U Pazinu </w:t>
      </w:r>
      <w:r w:rsidR="00D95F4F" w:rsidRPr="00D95F4F">
        <w:t xml:space="preserve">2. svibnja </w:t>
      </w:r>
      <w:r w:rsidRPr="00D95F4F">
        <w:t>2018.</w:t>
      </w:r>
    </w:p>
    <w:p w:rsidRDefault="002A5E46" w:rsidP="002A5E46" w:rsidR="002A5E46" w:rsidRPr="00D95F4F">
      <w:pPr>
        <w:jc w:val="both"/>
      </w:pPr>
    </w:p>
    <w:p w:rsidRDefault="002A5E46" w:rsidP="002A5E46" w:rsidR="002A5E46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>Stečajna sutkinja</w:t>
      </w:r>
      <w:r w:rsidRPr="00F100FA">
        <w:t xml:space="preserve">                 </w:t>
      </w:r>
    </w:p>
    <w:p w:rsidRDefault="002A5E46" w:rsidP="002A5E46" w:rsidR="002A5E46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2A5E46" w:rsidP="002A5E46" w:rsidR="002A5E46"/>
    <w:p w:rsidRDefault="002A5E46" w:rsidP="002A5E46" w:rsidR="002A5E46" w:rsidRPr="00F100FA"/>
    <w:p w:rsidRDefault="002A5E46" w:rsidP="002A5E46" w:rsidR="002A5E46" w:rsidRPr="00BB4AC9">
      <w:r w:rsidRPr="00BB4AC9">
        <w:t>UPUTA O PRAVNOM LIJEKU:</w:t>
      </w:r>
    </w:p>
    <w:p w:rsidRDefault="002A5E46" w:rsidP="002A5E46" w:rsidR="002A5E46" w:rsidRPr="00BB4AC9">
      <w:pPr>
        <w:ind w:firstLine="720"/>
        <w:jc w:val="both"/>
      </w:pPr>
      <w:r w:rsidRPr="00BB4AC9">
        <w:t xml:space="preserve">Protiv ove odluke žalbu mogu podnijeti stečajni upravitelj, dužnik pojedinac i svaki stečajni vjerovnik, u roku od 8 dana od dana dostave iste a dostava se smatra obavljenom </w:t>
      </w:r>
      <w:r w:rsidRPr="00BB4AC9">
        <w:lastRenderedPageBreak/>
        <w:t>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2A5E46" w:rsidP="002A5E46" w:rsidR="002A5E46" w:rsidRPr="00BB4AC9">
      <w:pPr>
        <w:jc w:val="both"/>
      </w:pPr>
    </w:p>
    <w:p w:rsidRDefault="002A5E46" w:rsidP="002A5E46" w:rsidR="002A5E46" w:rsidRPr="00BB4AC9">
      <w:r w:rsidRPr="00BB4AC9">
        <w:t>DNA:</w:t>
      </w:r>
    </w:p>
    <w:p w:rsidRDefault="002A5E46" w:rsidP="002A5E46" w:rsidR="002A5E46" w:rsidRPr="00BB4AC9">
      <w:r w:rsidRPr="00BB4AC9">
        <w:t>- stečajni upravitelj</w:t>
      </w:r>
      <w:r w:rsidRPr="009578E8">
        <w:t xml:space="preserve"> </w:t>
      </w:r>
      <w:r>
        <w:t>Kristijan Mijandrušić</w:t>
      </w:r>
      <w:r w:rsidRPr="000006AB">
        <w:t>, Pazin, Stari trg 7</w:t>
      </w:r>
    </w:p>
    <w:p w:rsidRDefault="002A5E46" w:rsidP="002A5E46" w:rsidR="002A5E46" w:rsidRPr="00A53B34">
      <w:r w:rsidRPr="00BB4AC9">
        <w:t>- e-Oglasna ploča 8 dana</w:t>
      </w:r>
    </w:p>
    <w:p w:rsidRDefault="002A5E46" w:rsidP="002A5E46" w:rsidR="002A5E46" w:rsidRPr="00A53B34"/>
    <w:p w:rsidRDefault="002A5E46" w:rsidP="002A5E46" w:rsidR="002A5E46" w:rsidRPr="00F100FA"/>
    <w:p w:rsidRDefault="002A5E46" w:rsidP="002A5E46" w:rsidR="002A5E46" w:rsidRPr="00F100FA"/>
    <w:p w:rsidRDefault="002A5E46" w:rsidP="002A5E46" w:rsidR="002A5E46" w:rsidRPr="00F100FA"/>
    <w:p w:rsidRDefault="002A5E46" w:rsidP="002A5E46" w:rsidR="002A5E46" w:rsidRPr="00F100FA"/>
    <w:p w:rsidRDefault="002A5E46" w:rsidP="002A5E46" w:rsidR="002A5E46"/>
    <w:p w:rsidRDefault="002A5E46" w:rsidP="002A5E46" w:rsidR="002A5E46"/>
    <w:p w:rsidRDefault="002A5E46" w:rsidP="002A5E46" w:rsidR="002A5E46"/>
    <w:p w:rsidRDefault="002A5E46" w:rsidP="002A5E46" w:rsidR="002A5E46"/>
    <w:p w:rsidRDefault="002A5E46" w:rsidP="002A5E46" w:rsidR="002A5E46"/>
    <w:p w:rsidRDefault="002A5E46" w:rsidP="002A5E46" w:rsidR="002A5E46"/>
    <w:p w:rsidRDefault="007F745E" w:rsidR="00500701"/>
    <w:sectPr w:rsidSect="009578E8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5E46" w:rsidP="002A5E46" w:rsidR="002A5E46">
      <w:r>
        <w:separator/>
      </w:r>
    </w:p>
  </w:endnote>
  <w:endnote w:id="0" w:type="continuationSeparator">
    <w:p w:rsidRDefault="002A5E46" w:rsidP="002A5E46" w:rsidR="002A5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5E46" w:rsidP="002A5E46" w:rsidR="002A5E46">
      <w:r>
        <w:separator/>
      </w:r>
    </w:p>
  </w:footnote>
  <w:footnote w:id="0" w:type="continuationSeparator">
    <w:p w:rsidRDefault="002A5E46" w:rsidP="002A5E46" w:rsidR="002A5E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3EC3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F745E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3EC3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74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43EC3" w:rsidP="00345634" w:rsidR="00345634" w:rsidRPr="00A770C6">
    <w:pPr>
      <w:pStyle w:val="Zaglavlje"/>
      <w:jc w:val="center"/>
    </w:pPr>
    <w:r w:rsidRPr="009578E8">
      <w:tab/>
    </w:r>
    <w:r w:rsidRPr="009578E8">
      <w:tab/>
    </w:r>
    <w:r>
      <w:t xml:space="preserve">  </w:t>
    </w:r>
    <w:r w:rsidR="002A5E46">
      <w:t>2 St-53/</w:t>
    </w:r>
    <w:r w:rsidR="002A5E46" w:rsidRPr="00A770C6">
      <w:t>201</w:t>
    </w:r>
    <w:r w:rsidR="002A5E46">
      <w:t>5</w:t>
    </w:r>
    <w:r w:rsidR="002A5E46" w:rsidRPr="00A770C6">
      <w:t>-</w:t>
    </w:r>
    <w:r w:rsidR="002A5E46">
      <w:t>116</w:t>
    </w:r>
  </w:p>
  <w:p w:rsidRDefault="007F745E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5E46"/>
    <w:rsid w:val="00197D26"/>
    <w:rsid w:val="00243EC3"/>
    <w:rsid w:val="002A5E46"/>
    <w:rsid w:val="00554328"/>
    <w:rsid w:val="007F745E"/>
    <w:rsid w:val="00985388"/>
    <w:rsid w:val="00D9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5E4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A5E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A5E4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A5E46"/>
  </w:style>
  <w:style w:styleId="Tekstbalonia" w:type="paragraph">
    <w:name w:val="Balloon Text"/>
    <w:basedOn w:val="Normal"/>
    <w:link w:val="TekstbaloniaChar"/>
    <w:uiPriority w:val="99"/>
    <w:semiHidden/>
    <w:unhideWhenUsed/>
    <w:rsid w:val="002A5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5E4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5E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A5E4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7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45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45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45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45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5E4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A5E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A5E4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A5E46"/>
  </w:style>
  <w:style w:styleId="Tekstbalonia" w:type="paragraph">
    <w:name w:val="Balloon Text"/>
    <w:basedOn w:val="Normal"/>
    <w:link w:val="TekstbaloniaChar"/>
    <w:uiPriority w:val="99"/>
    <w:semiHidden/>
    <w:unhideWhenUsed/>
    <w:rsid w:val="002A5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5E4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5E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A5E4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7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45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45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45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45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KOLOMBANIJA d.o.o. POREČ</izvorni_sadrzaj>
    <derivirana_varijabla naziv="DomainObject.Predmet.ProtustrankaFormated_1">  PROJEKT KOLOMBANIJA d.o.o. POREČ</derivirana_varijabla>
  </DomainObject.Predmet.ProtustrankaFormated>
  <DomainObject.Predmet.ProtustrankaFormatedOIB>
    <izvorni_sadrzaj>  PROJEKT KOLOMBANIJA d.o.o. POREČ, OIB 82650629529</izvorni_sadrzaj>
    <derivirana_varijabla naziv="DomainObject.Predmet.ProtustrankaFormatedOIB_1">  PROJEKT KOLOMBANIJA d.o.o. POREČ, OIB 82650629529</derivirana_varijabla>
  </DomainObject.Predmet.ProtustrankaFormatedOIB>
  <DomainObject.Predmet.ProtustrankaFormatedWithAdress>
    <izvorni_sadrzaj> PROJEKT KOLOMBANIJA d.o.o. POREČ, Partizanska 13, 52440 Poreč</izvorni_sadrzaj>
    <derivirana_varijabla naziv="DomainObject.Predmet.ProtustrankaFormatedWithAdress_1"> PROJEKT KOLOMBANIJA d.o.o. POREČ, Partizanska 13, 52440 Poreč</derivirana_varijabla>
  </DomainObject.Predmet.ProtustrankaFormatedWithAdress>
  <DomainObject.Predmet.ProtustrankaFormatedWithAdressOIB>
    <izvorni_sadrzaj> PROJEKT KOLOMBANIJA d.o.o. POREČ, OIB 82650629529, Partizanska 13, 52440 Poreč</izvorni_sadrzaj>
    <derivirana_varijabla naziv="DomainObject.Predmet.ProtustrankaFormatedWithAdressOIB_1"> PROJEKT KOLOMBANIJA d.o.o. POREČ, OIB 82650629529, Partizanska 13, 52440 Poreč</derivirana_varijabla>
  </DomainObject.Predmet.ProtustrankaFormatedWithAdressOIB>
  <DomainObject.Predmet.ProtustrankaWithAdress>
    <izvorni_sadrzaj>PROJEKT KOLOMBANIJA d.o.o. POREČ Partizanska 13, 52440 Poreč</izvorni_sadrzaj>
    <derivirana_varijabla naziv="DomainObject.Predmet.ProtustrankaWithAdress_1">PROJEKT KOLOMBANIJA d.o.o. POREČ Partizanska 13, 52440 Poreč</derivirana_varijabla>
  </DomainObject.Predmet.ProtustrankaWithAdress>
  <DomainObject.Predmet.ProtustrankaWithAdressOIB>
    <izvorni_sadrzaj>PROJEKT KOLOMBANIJA d.o.o. POREČ, OIB 82650629529, Partizanska 13, 52440 Poreč</izvorni_sadrzaj>
    <derivirana_varijabla naziv="DomainObject.Predmet.ProtustrankaWithAdressOIB_1">PROJEKT KOLOMBANIJA d.o.o. POREČ, OIB 82650629529, Partizanska 13, 52440 Poreč</derivirana_varijabla>
  </DomainObject.Predmet.ProtustrankaWithAdressOIB>
  <DomainObject.Predmet.ProtustrankaNazivFormated>
    <izvorni_sadrzaj>PROJEKT KOLOMBANIJA d.o.o. POREČ</izvorni_sadrzaj>
    <derivirana_varijabla naziv="DomainObject.Predmet.ProtustrankaNazivFormated_1">PROJEKT KOLOMBANIJA d.o.o. POREČ</derivirana_varijabla>
  </DomainObject.Predmet.ProtustrankaNazivFormated>
  <DomainObject.Predmet.ProtustrankaNazivFormatedOIB>
    <izvorni_sadrzaj>PROJEKT KOLOMBANIJA d.o.o. POREČ, OIB 82650629529</izvorni_sadrzaj>
    <derivirana_varijabla naziv="DomainObject.Predmet.ProtustrankaNazivFormatedOIB_1">PROJEKT KOLOMBANIJA d.o.o. POREČ, OIB 82650629529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90382.85</izvorni_sadrzaj>
    <derivirana_varijabla naziv="DomainObject.Predmet.TrenutnaVrijednost_1">90382.85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KOLOMBANIJA d.o.o. POREČ</item>
    </izvorni_sadrzaj>
    <derivirana_varijabla naziv="DomainObject.Predmet.ProtuStrankaListFormated_1">
      <item>PROJEKT KOLOMBANIJA d.o.o. POREČ</item>
    </derivirana_varijabla>
  </DomainObject.Predmet.ProtuStrankaListFormated>
  <DomainObject.Predmet.ProtuStrankaListFormatedOIB>
    <izvorni_sadrzaj>
      <item>PROJEKT KOLOMBANIJA d.o.o. POREČ, OIB 82650629529</item>
    </izvorni_sadrzaj>
    <derivirana_varijabla naziv="DomainObject.Predmet.ProtuStrankaListFormatedOIB_1">
      <item>PROJEKT KOLOMBANIJA d.o.o. POREČ, OIB 82650629529</item>
    </derivirana_varijabla>
  </DomainObject.Predmet.ProtuStrankaListFormatedOIB>
  <DomainObject.Predmet.ProtuStrankaListFormatedWithAdress>
    <izvorni_sadrzaj>
      <item>PROJEKT KOLOMBANIJA d.o.o. POREČ, Partizanska 13, 52440 Poreč</item>
    </izvorni_sadrzaj>
    <derivirana_varijabla naziv="DomainObject.Predmet.ProtuStrankaListFormatedWithAdress_1">
      <item>PROJEKT KOLOMBANIJA d.o.o. POREČ, Partizanska 13, 52440 Poreč</item>
    </derivirana_varijabla>
  </DomainObject.Predmet.ProtuStrankaListFormatedWithAdress>
  <DomainObject.Predmet.ProtuStrankaListFormatedWithAdressOIB>
    <izvorni_sadrzaj>
      <item>PROJEKT KOLOMBANIJA d.o.o. POREČ, OIB 82650629529, Partizanska 13, 52440 Poreč</item>
    </izvorni_sadrzaj>
    <derivirana_varijabla naziv="DomainObject.Predmet.ProtuStrankaListFormatedWithAdressOIB_1">
      <item>PROJEKT KOLOMBANIJA d.o.o. POREČ, OIB 82650629529, Partizanska 13, 52440 Poreč</item>
    </derivirana_varijabla>
  </DomainObject.Predmet.ProtuStrankaListFormatedWithAdressOIB>
  <DomainObject.Predmet.ProtuStrankaListNazivFormated>
    <izvorni_sadrzaj>
      <item>PROJEKT KOLOMBANIJA d.o.o. POREČ</item>
    </izvorni_sadrzaj>
    <derivirana_varijabla naziv="DomainObject.Predmet.ProtuStrankaListNazivFormated_1">
      <item>PROJEKT KOLOMBANIJA d.o.o. POREČ</item>
    </derivirana_varijabla>
  </DomainObject.Predmet.ProtuStrankaListNazivFormated>
  <DomainObject.Predmet.ProtuStrankaListNazivFormatedOIB>
    <izvorni_sadrzaj>
      <item>PROJEKT KOLOMBANIJA d.o.o. POREČ, OIB 82650629529</item>
    </izvorni_sadrzaj>
    <derivirana_varijabla naziv="DomainObject.Predmet.ProtuStrankaListNazivFormatedOIB_1">
      <item>PROJEKT KOLOMBANIJA d.o.o. POREČ, OIB 82650629529</item>
    </derivirana_varijabla>
  </DomainObject.Predmet.ProtuStrankaListNazivFormatedOIB>
  <DomainObject.Predmet.OstaliListFormated>
    <izvorni_sadrzaj>
      <item>ŽDO PULA</item>
      <item>Kristijan Mijandrušić</item>
    </izvorni_sadrzaj>
    <derivirana_varijabla naziv="DomainObject.Predmet.OstaliListFormated_1">
      <item>ŽDO PULA</item>
      <item>Kristijan Mijandrušić</item>
    </derivirana_varijabla>
  </DomainObject.Predmet.OstaliListFormated>
  <DomainObject.Predmet.OstaliListFormatedOIB>
    <izvorni_sadrzaj>
      <item>ŽDO PULA</item>
      <item>Kristijan Mijandrušić, OIB 96007816779</item>
    </izvorni_sadrzaj>
    <derivirana_varijabla naziv="DomainObject.Predmet.OstaliListFormatedOIB_1">
      <item>ŽDO PULA</item>
      <item>Kristijan Mijandrušić, OIB 96007816779</item>
    </derivirana_varijabla>
  </DomainObject.Predmet.OstaliListFormatedOIB>
  <DomainObject.Predmet.OstaliListFormatedWithAdress>
    <izvorni_sadrzaj>
      <item>ŽDO PULA</item>
      <item>Kristijan Mijandrušić, Stari trg 7, 52000 Pazin</item>
    </izvorni_sadrzaj>
    <derivirana_varijabla naziv="DomainObject.Predmet.OstaliListFormatedWithAdress_1">
      <item>ŽDO PULA</item>
      <item>Kristijan Mijandrušić, Stari trg 7, 52000 Pazin</item>
    </derivirana_varijabla>
  </DomainObject.Predmet.OstaliListFormatedWithAdress>
  <DomainObject.Predmet.OstaliListFormatedWithAdressOIB>
    <izvorni_sadrzaj>
      <item>ŽDO PULA</item>
      <item>Kristijan Mijandrušić, OIB 96007816779, Stari trg 7, 52000 Pazin</item>
    </izvorni_sadrzaj>
    <derivirana_varijabla naziv="DomainObject.Predmet.OstaliListFormatedWithAdressOIB_1">
      <item>ŽDO PULA</item>
      <item>Kristijan Mijandrušić, OIB 96007816779, Stari trg 7, 52000 Pazin</item>
    </derivirana_varijabla>
  </DomainObject.Predmet.OstaliListFormatedWithAdressOIB>
  <DomainObject.Predmet.OstaliListNazivFormated>
    <izvorni_sadrzaj>
      <item>ŽDO PULA</item>
      <item>Kristijan Mijandrušić</item>
    </izvorni_sadrzaj>
    <derivirana_varijabla naziv="DomainObject.Predmet.OstaliListNazivFormated_1">
      <item>ŽDO PULA</item>
      <item>Kristijan Mijandrušić</item>
    </derivirana_varijabla>
  </DomainObject.Predmet.OstaliListNazivFormated>
  <DomainObject.Predmet.OstaliListNazivFormatedOIB>
    <izvorni_sadrzaj>
      <item>ŽDO PULA</item>
      <item>Kristijan Mijandrušić, OIB 96007816779</item>
    </izvorni_sadrzaj>
    <derivirana_varijabla naziv="DomainObject.Predmet.OstaliListNazivFormatedOIB_1">
      <item>ŽDO PULA</item>
      <item>Kristijan Mijandrušić, OIB 96007816779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KOLOMBANIJA d.o.o. POREČ</izvorni_sadrzaj>
    <derivirana_varijabla naziv="DomainObject.Predmet.ProtustrankaIDrugi_1">PROJEKT KOLOMBANIJA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KOLOMBANIJA d.o.o. POREČ, OIB 82650629529, Partizanska 13, 52440 Poreč</izvorni_sadrzaj>
    <derivirana_varijabla naziv="DomainObject.Predmet.ProtustrankaIDrugiAdressOIB_1">PROJEKT KOLOMBANIJA d.o.o. POREČ, OIB 82650629529,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KOLOMBANIJA d.o.o. POREČ</item>
      <item>ŽDO PULA</item>
      <item>Kristijan Mijandrušić</item>
    </izvorni_sadrzaj>
    <derivirana_varijabla naziv="DomainObject.Predmet.SudioniciListNaziv_1">
      <item>REPUBLIKA HRVATSKA, Ministarstvo financija, Porezna uprava, Područni ured Istra, Hrvatsko primorje, Gorski  kotar i Lika</item>
      <item>PROJEKT KOLOMBANIJA d.o.o. POREČ</item>
      <item>ŽDO PULA</item>
      <item>Kristijan Mijandrušić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KOLOMBANIJA d.o.o. POREČ, OIB 82650629529, Partizanska 13,52440 Poreč</item>
      <item>ŽDO PULA</item>
      <item>Kristijan Mijandrušić, OIB 96007816779, Stari trg 7,52000 Pazin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KOLOMBANIJA d.o.o. POREČ, OIB 82650629529, Partizanska 13,52440 Poreč</item>
      <item>ŽDO PULA</item>
      <item>Kristijan Mijandrušić, OIB 96007816779, Stari trg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82650629529</item>
      <item>, OIB null</item>
      <item>, OIB 96007816779</item>
    </izvorni_sadrzaj>
    <derivirana_varijabla naziv="DomainObject.Predmet.SudioniciListNazivOIB_1">
      <item>, OIB 52634238587</item>
      <item>, OIB 82650629529</item>
      <item>, OIB null</item>
      <item>, OIB 96007816779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1877</properties:Characters>
  <properties:Lines>65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2018-04-23T08:27:00Z</dcterms:created>
  <dc:creator>Jasmina Matika</dc:creator>
  <cp:lastModifiedBy>Jasmina Matika</cp:lastModifiedBy>
  <dcterms:modified xmlns:xsi="http://www.w3.org/2001/XMLSchema-instance" xsi:type="dcterms:W3CDTF">2018-05-02T08:53:00Z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(St-53-15 - RJEŠENJE - ODREĐIVANJE STVARNIH TROŠKOVA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