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47128" w14:paraId="fc47128" w:rsidRDefault="00903677" w:rsidP="00903677" w:rsidR="00903677" w:rsidRPr="00F84E4B">
      <w:pPr>
        <w15:collapsed w:val="false"/>
      </w:pPr>
      <w:bookmarkStart w:name="_GoBack" w:id="0"/>
      <w:bookmarkEnd w:id="0"/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F84E4B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1 St-</w:t>
      </w:r>
      <w:r w:rsidR="00622878">
        <w:rPr>
          <w:rFonts w:hAnsi="Times New Roman" w:ascii="Times New Roman"/>
          <w:sz w:val="24"/>
          <w:szCs w:val="24"/>
        </w:rPr>
        <w:t>96</w:t>
      </w:r>
      <w:r w:rsidR="002C2297" w:rsidRPr="00DE0A15">
        <w:rPr>
          <w:rFonts w:hAnsi="Times New Roman" w:ascii="Times New Roman"/>
          <w:sz w:val="24"/>
          <w:szCs w:val="24"/>
        </w:rPr>
        <w:t>/</w:t>
      </w:r>
      <w:r w:rsidR="006A0A0E">
        <w:rPr>
          <w:rFonts w:hAnsi="Times New Roman" w:ascii="Times New Roman"/>
          <w:sz w:val="24"/>
          <w:szCs w:val="24"/>
        </w:rPr>
        <w:t>15-</w:t>
      </w:r>
      <w:r w:rsidR="00622878">
        <w:rPr>
          <w:rFonts w:hAnsi="Times New Roman" w:ascii="Times New Roman"/>
          <w:sz w:val="24"/>
          <w:szCs w:val="24"/>
        </w:rPr>
        <w:t>42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Dr. Franje Tuđmana 35</w:t>
      </w:r>
      <w:r w:rsidR="00903677" w:rsidRPr="00F84E4B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C50052" w:rsidR="00903677" w:rsidRPr="00410E7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410E7E">
        <w:rPr>
          <w:rFonts w:hAnsi="Times New Roman" w:ascii="Times New Roman"/>
          <w:sz w:val="24"/>
          <w:szCs w:val="24"/>
        </w:rPr>
        <w:tab/>
        <w:t>Trgovački sud u Zadru</w:t>
      </w:r>
      <w:r w:rsidR="00D340E1">
        <w:rPr>
          <w:rFonts w:hAnsi="Times New Roman" w:ascii="Times New Roman"/>
          <w:sz w:val="24"/>
          <w:szCs w:val="24"/>
        </w:rPr>
        <w:t>,</w:t>
      </w:r>
      <w:r w:rsidRPr="00410E7E">
        <w:rPr>
          <w:rFonts w:hAnsi="Times New Roman" w:ascii="Times New Roman"/>
          <w:sz w:val="24"/>
          <w:szCs w:val="24"/>
        </w:rPr>
        <w:t xml:space="preserve"> po su</w:t>
      </w:r>
      <w:r w:rsidR="00D340E1">
        <w:rPr>
          <w:rFonts w:hAnsi="Times New Roman" w:ascii="Times New Roman"/>
          <w:sz w:val="24"/>
          <w:szCs w:val="24"/>
        </w:rPr>
        <w:t>tkinji</w:t>
      </w:r>
      <w:r w:rsidRPr="00410E7E">
        <w:rPr>
          <w:rFonts w:hAnsi="Times New Roman" w:ascii="Times New Roman"/>
          <w:sz w:val="24"/>
          <w:szCs w:val="24"/>
        </w:rPr>
        <w:t xml:space="preserve"> Ardeni Bajlo kao stečajno</w:t>
      </w:r>
      <w:r w:rsidR="00D340E1">
        <w:rPr>
          <w:rFonts w:hAnsi="Times New Roman" w:ascii="Times New Roman"/>
          <w:sz w:val="24"/>
          <w:szCs w:val="24"/>
        </w:rPr>
        <w:t>j</w:t>
      </w:r>
      <w:r w:rsidRPr="00410E7E">
        <w:rPr>
          <w:rFonts w:hAnsi="Times New Roman" w:ascii="Times New Roman"/>
          <w:sz w:val="24"/>
          <w:szCs w:val="24"/>
        </w:rPr>
        <w:t xml:space="preserve"> su</w:t>
      </w:r>
      <w:r w:rsidR="00D340E1">
        <w:rPr>
          <w:rFonts w:hAnsi="Times New Roman" w:ascii="Times New Roman"/>
          <w:sz w:val="24"/>
          <w:szCs w:val="24"/>
        </w:rPr>
        <w:t>tkinji</w:t>
      </w:r>
      <w:r w:rsidRPr="00410E7E">
        <w:rPr>
          <w:rFonts w:hAnsi="Times New Roman" w:ascii="Times New Roman"/>
          <w:sz w:val="24"/>
          <w:szCs w:val="24"/>
        </w:rPr>
        <w:t xml:space="preserve">, u stečajnom </w:t>
      </w:r>
      <w:r w:rsidR="00D340E1">
        <w:rPr>
          <w:rFonts w:hAnsi="Times New Roman" w:ascii="Times New Roman"/>
          <w:sz w:val="24"/>
          <w:szCs w:val="24"/>
        </w:rPr>
        <w:t>postupku nad stečajnim dužnikom</w:t>
      </w:r>
      <w:r w:rsidR="00E976B2" w:rsidRPr="00410E7E">
        <w:rPr>
          <w:rFonts w:hAnsi="Times New Roman" w:ascii="Times New Roman"/>
          <w:sz w:val="24"/>
          <w:szCs w:val="24"/>
        </w:rPr>
        <w:t xml:space="preserve"> </w:t>
      </w:r>
      <w:r w:rsidR="00622878" w:rsidRPr="00410E7E">
        <w:rPr>
          <w:rFonts w:hAnsi="Times New Roman" w:ascii="Times New Roman"/>
          <w:sz w:val="24"/>
          <w:szCs w:val="24"/>
        </w:rPr>
        <w:t>LIHAN d.o.o. Kakma, Novo Naselje 0, Kakma, OIB: 43425735956</w:t>
      </w:r>
      <w:r w:rsidR="006A0A0E" w:rsidRPr="00410E7E">
        <w:rPr>
          <w:rFonts w:hAnsi="Times New Roman" w:ascii="Times New Roman"/>
          <w:sz w:val="24"/>
          <w:szCs w:val="24"/>
        </w:rPr>
        <w:t>, koga zastupa stečajn</w:t>
      </w:r>
      <w:r w:rsidR="00622878" w:rsidRPr="00410E7E">
        <w:rPr>
          <w:rFonts w:hAnsi="Times New Roman" w:ascii="Times New Roman"/>
          <w:sz w:val="24"/>
          <w:szCs w:val="24"/>
        </w:rPr>
        <w:t>i upravitelj Zdravko Krznar</w:t>
      </w:r>
      <w:r w:rsidR="002C2297" w:rsidRPr="00410E7E">
        <w:rPr>
          <w:rFonts w:hAnsi="Times New Roman" w:ascii="Times New Roman"/>
          <w:sz w:val="24"/>
          <w:szCs w:val="24"/>
        </w:rPr>
        <w:t>,</w:t>
      </w:r>
      <w:r w:rsidR="00CE2510" w:rsidRPr="00410E7E">
        <w:rPr>
          <w:rFonts w:hAnsi="Times New Roman" w:ascii="Times New Roman"/>
          <w:sz w:val="24"/>
          <w:szCs w:val="24"/>
        </w:rPr>
        <w:t xml:space="preserve"> </w:t>
      </w:r>
      <w:r w:rsidRPr="00410E7E">
        <w:rPr>
          <w:rFonts w:hAnsi="Times New Roman" w:ascii="Times New Roman"/>
          <w:sz w:val="24"/>
          <w:szCs w:val="24"/>
        </w:rPr>
        <w:t xml:space="preserve">dana </w:t>
      </w:r>
      <w:r w:rsidR="00622878" w:rsidRPr="00410E7E">
        <w:rPr>
          <w:rFonts w:hAnsi="Times New Roman" w:ascii="Times New Roman"/>
          <w:sz w:val="24"/>
          <w:szCs w:val="24"/>
        </w:rPr>
        <w:t>22. ožujka 2016.</w:t>
      </w:r>
      <w:r w:rsidR="007260B9" w:rsidRPr="00410E7E">
        <w:rPr>
          <w:rFonts w:hAnsi="Times New Roman" w:ascii="Times New Roman"/>
          <w:sz w:val="24"/>
          <w:szCs w:val="24"/>
        </w:rPr>
        <w:t>,</w:t>
      </w:r>
      <w:r w:rsidR="003B5BBB" w:rsidRPr="00410E7E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D340E1" w:rsidR="00DE0A15" w:rsidRPr="00D340E1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D340E1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7162A0" w:rsidRPr="00D340E1">
        <w:rPr>
          <w:rFonts w:hAnsi="Times New Roman" w:ascii="Times New Roman"/>
          <w:sz w:val="24"/>
          <w:szCs w:val="24"/>
        </w:rPr>
        <w:t>drugog</w:t>
      </w:r>
      <w:r w:rsidRPr="00D340E1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D340E1" w:rsidP="00D340E1" w:rsidR="00D340E1" w:rsidRPr="00D340E1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3A4EBB" w:rsidP="007162A0" w:rsidR="003A4EB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8946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4"/>
        <w:gridCol w:w="3119"/>
        <w:gridCol w:w="2551"/>
        <w:gridCol w:w="2552"/>
      </w:tblGrid>
      <w:tr w:rsidTr="00B57514" w:rsidR="00410E7E" w:rsidRPr="00AA607C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10E7E" w:rsidP="00B57514" w:rsidR="00410E7E" w:rsidRPr="00AA607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607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R.  br.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10E7E" w:rsidP="00B57514" w:rsidR="00410E7E" w:rsidRPr="00AA607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607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NAZIV VJEROVNIKA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10E7E" w:rsidP="00B57514" w:rsidR="00410E7E" w:rsidRPr="00AA607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3706B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IZNOS PRIJAVLJENE TRAŽBINE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10E7E" w:rsidP="00B57514" w:rsidR="00410E7E" w:rsidRPr="00AA607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410E7E" w:rsidP="00B57514" w:rsidR="00410E7E" w:rsidRPr="00AA607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UTVRĐENO</w:t>
            </w:r>
          </w:p>
        </w:tc>
      </w:tr>
      <w:tr w:rsidTr="00B57514" w:rsidR="00410E7E" w:rsidRPr="00AA607C">
        <w:trPr>
          <w:trHeight w:val="180"/>
        </w:trPr>
        <w:tc>
          <w:tcPr>
            <w:tcW w:type="dxa" w:w="724"/>
            <w:shd w:fill="auto" w:color="auto" w:val="clear"/>
            <w:noWrap/>
            <w:vAlign w:val="bottom"/>
            <w:hideMark/>
          </w:tcPr>
          <w:p w:rsidRDefault="00410E7E" w:rsidP="00B57514" w:rsidR="00410E7E" w:rsidRPr="00AA607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607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3119"/>
            <w:shd w:fill="auto" w:color="auto" w:val="clear"/>
            <w:noWrap/>
            <w:vAlign w:val="bottom"/>
            <w:hideMark/>
          </w:tcPr>
          <w:p w:rsidRDefault="00410E7E" w:rsidP="00B57514" w:rsidR="00410E7E" w:rsidRPr="00AA607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607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ASPHALT &amp; BETON-KNAFL d.o.o., Polača, Polača bb, OIB: 45801923578</w:t>
            </w:r>
          </w:p>
        </w:tc>
        <w:tc>
          <w:tcPr>
            <w:tcW w:type="dxa" w:w="2551"/>
            <w:shd w:fill="auto" w:color="auto" w:val="clear"/>
            <w:noWrap/>
            <w:vAlign w:val="bottom"/>
            <w:hideMark/>
          </w:tcPr>
          <w:p w:rsidRDefault="00410E7E" w:rsidP="00B57514" w:rsidR="00410E7E" w:rsidRPr="00AA607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607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20.500,77</w:t>
            </w:r>
          </w:p>
        </w:tc>
        <w:tc>
          <w:tcPr>
            <w:tcW w:type="dxa" w:w="2552"/>
            <w:shd w:fill="auto" w:color="auto" w:val="clear"/>
          </w:tcPr>
          <w:p w:rsidRDefault="00410E7E" w:rsidP="00B57514" w:rsidR="00410E7E" w:rsidRPr="00AA607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410E7E" w:rsidP="00B57514" w:rsidR="00410E7E" w:rsidRPr="00AA607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410E7E" w:rsidP="00B57514" w:rsidR="00410E7E" w:rsidRPr="00AA607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410E7E" w:rsidP="00B57514" w:rsidR="00410E7E" w:rsidRPr="00AA607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A607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20.500,77</w:t>
            </w:r>
          </w:p>
        </w:tc>
      </w:tr>
      <w:tr w:rsidTr="00B57514" w:rsidR="00410E7E" w:rsidRPr="00AA607C">
        <w:trPr>
          <w:trHeight w:val="180"/>
        </w:trPr>
        <w:tc>
          <w:tcPr>
            <w:tcW w:type="dxa" w:w="724"/>
            <w:shd w:fill="auto" w:color="auto" w:val="clear"/>
            <w:noWrap/>
            <w:vAlign w:val="bottom"/>
          </w:tcPr>
          <w:p w:rsidRDefault="00410E7E" w:rsidP="00B57514" w:rsidR="00410E7E" w:rsidRPr="00AA607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607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3119"/>
            <w:shd w:fill="auto" w:color="auto" w:val="clear"/>
            <w:noWrap/>
            <w:vAlign w:val="bottom"/>
          </w:tcPr>
          <w:p w:rsidRDefault="00410E7E" w:rsidP="00B57514" w:rsidR="00410E7E" w:rsidRPr="00AA607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607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SOCIETE GENERALE – SPLITSKA BANKA d.d., Split, Ruđera Boškovića 16, OIB: 69326397242</w:t>
            </w:r>
          </w:p>
        </w:tc>
        <w:tc>
          <w:tcPr>
            <w:tcW w:type="dxa" w:w="2551"/>
            <w:shd w:fill="auto" w:color="auto" w:val="clear"/>
            <w:noWrap/>
            <w:vAlign w:val="bottom"/>
          </w:tcPr>
          <w:p w:rsidRDefault="00410E7E" w:rsidP="00B57514" w:rsidR="00410E7E" w:rsidRPr="00AA607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607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48.876,29</w:t>
            </w:r>
          </w:p>
        </w:tc>
        <w:tc>
          <w:tcPr>
            <w:tcW w:type="dxa" w:w="2552"/>
            <w:shd w:fill="auto" w:color="auto" w:val="clear"/>
          </w:tcPr>
          <w:p w:rsidRDefault="00410E7E" w:rsidP="00B57514" w:rsidR="00410E7E" w:rsidRPr="00AA607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410E7E" w:rsidP="00B57514" w:rsidR="00410E7E" w:rsidRPr="00AA607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410E7E" w:rsidP="00B57514" w:rsidR="00410E7E" w:rsidRPr="00AA607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410E7E" w:rsidP="00B57514" w:rsidR="00410E7E" w:rsidRPr="00AA607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607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48.876,29</w:t>
            </w:r>
          </w:p>
        </w:tc>
      </w:tr>
      <w:tr w:rsidTr="00B57514" w:rsidR="00410E7E" w:rsidRPr="00AA607C">
        <w:trPr>
          <w:trHeight w:val="180"/>
        </w:trPr>
        <w:tc>
          <w:tcPr>
            <w:tcW w:type="dxa" w:w="724"/>
            <w:shd w:fill="auto" w:color="auto" w:val="clear"/>
            <w:noWrap/>
            <w:vAlign w:val="bottom"/>
          </w:tcPr>
          <w:p w:rsidRDefault="00410E7E" w:rsidP="00B57514" w:rsidR="00410E7E" w:rsidRPr="00AA607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607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3. </w:t>
            </w:r>
          </w:p>
        </w:tc>
        <w:tc>
          <w:tcPr>
            <w:tcW w:type="dxa" w:w="3119"/>
            <w:shd w:fill="auto" w:color="auto" w:val="clear"/>
            <w:noWrap/>
            <w:vAlign w:val="bottom"/>
          </w:tcPr>
          <w:p w:rsidRDefault="00410E7E" w:rsidP="00B57514" w:rsidR="00410E7E" w:rsidRPr="00AA607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607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VODOVO I ODVODNJA d.o.o., Benkovac, Kralja Tomislava 11, OIB: 62529089333</w:t>
            </w:r>
          </w:p>
        </w:tc>
        <w:tc>
          <w:tcPr>
            <w:tcW w:type="dxa" w:w="2551"/>
            <w:shd w:fill="auto" w:color="auto" w:val="clear"/>
            <w:noWrap/>
            <w:vAlign w:val="bottom"/>
          </w:tcPr>
          <w:p w:rsidRDefault="00410E7E" w:rsidP="00B57514" w:rsidR="00410E7E" w:rsidRPr="00AA607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607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29.215,75</w:t>
            </w:r>
          </w:p>
        </w:tc>
        <w:tc>
          <w:tcPr>
            <w:tcW w:type="dxa" w:w="2552"/>
            <w:shd w:fill="auto" w:color="auto" w:val="clear"/>
          </w:tcPr>
          <w:p w:rsidRDefault="00410E7E" w:rsidP="00B57514" w:rsidR="00410E7E" w:rsidRPr="00AA607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410E7E" w:rsidP="00B57514" w:rsidR="00410E7E" w:rsidRPr="00AA607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410E7E" w:rsidP="00B57514" w:rsidR="00410E7E" w:rsidRPr="00AA607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410E7E" w:rsidP="00B57514" w:rsidR="00410E7E" w:rsidRPr="00AA607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607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29.215,75</w:t>
            </w:r>
          </w:p>
        </w:tc>
      </w:tr>
      <w:tr w:rsidTr="00B57514" w:rsidR="00410E7E" w:rsidRPr="00AA607C">
        <w:trPr>
          <w:trHeight w:val="180"/>
        </w:trPr>
        <w:tc>
          <w:tcPr>
            <w:tcW w:type="dxa" w:w="724"/>
            <w:shd w:fill="auto" w:color="auto" w:val="clear"/>
            <w:noWrap/>
            <w:vAlign w:val="bottom"/>
          </w:tcPr>
          <w:p w:rsidRDefault="00410E7E" w:rsidP="00B57514" w:rsidR="00410E7E" w:rsidRPr="00AA607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607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3119"/>
            <w:shd w:fill="auto" w:color="auto" w:val="clear"/>
            <w:noWrap/>
            <w:vAlign w:val="bottom"/>
          </w:tcPr>
          <w:p w:rsidRDefault="00410E7E" w:rsidP="00B57514" w:rsidR="00410E7E" w:rsidRPr="00AA607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607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FINA, Zagreb, Ul. Grada Vukovara 70, OIB: 85821130368</w:t>
            </w:r>
          </w:p>
        </w:tc>
        <w:tc>
          <w:tcPr>
            <w:tcW w:type="dxa" w:w="2551"/>
            <w:shd w:fill="auto" w:color="auto" w:val="clear"/>
            <w:noWrap/>
            <w:vAlign w:val="bottom"/>
          </w:tcPr>
          <w:p w:rsidRDefault="00410E7E" w:rsidP="00B57514" w:rsidR="00410E7E" w:rsidRPr="00AA607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607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1.758,13</w:t>
            </w:r>
          </w:p>
        </w:tc>
        <w:tc>
          <w:tcPr>
            <w:tcW w:type="dxa" w:w="2552"/>
            <w:shd w:fill="auto" w:color="auto" w:val="clear"/>
          </w:tcPr>
          <w:p w:rsidRDefault="00410E7E" w:rsidP="00B57514" w:rsidR="00410E7E" w:rsidRPr="00AA607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410E7E" w:rsidP="00B57514" w:rsidR="00410E7E" w:rsidRPr="00AA607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410E7E" w:rsidP="00B57514" w:rsidR="00410E7E" w:rsidRPr="00AA607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607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1.758,13</w:t>
            </w:r>
          </w:p>
        </w:tc>
      </w:tr>
      <w:tr w:rsidTr="00B57514" w:rsidR="00410E7E" w:rsidRPr="00AA607C">
        <w:trPr>
          <w:trHeight w:val="180"/>
        </w:trPr>
        <w:tc>
          <w:tcPr>
            <w:tcW w:type="dxa" w:w="724"/>
            <w:shd w:fill="auto" w:color="auto" w:val="clear"/>
            <w:noWrap/>
            <w:vAlign w:val="bottom"/>
          </w:tcPr>
          <w:p w:rsidRDefault="00410E7E" w:rsidP="00B57514" w:rsidR="00410E7E" w:rsidRPr="00AA607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607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dxa" w:w="3119"/>
            <w:shd w:fill="auto" w:color="auto" w:val="clear"/>
            <w:noWrap/>
            <w:vAlign w:val="bottom"/>
          </w:tcPr>
          <w:p w:rsidRDefault="00410E7E" w:rsidP="00B57514" w:rsidR="00410E7E" w:rsidRPr="00AA607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607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RH, MF, Porezna uprava, Područni ured Dalmacija, OIB: 1868316487, zastupana po ŽDO Zadar</w:t>
            </w:r>
          </w:p>
        </w:tc>
        <w:tc>
          <w:tcPr>
            <w:tcW w:type="dxa" w:w="2551"/>
            <w:shd w:fill="auto" w:color="auto" w:val="clear"/>
            <w:noWrap/>
            <w:vAlign w:val="bottom"/>
          </w:tcPr>
          <w:p w:rsidRDefault="00410E7E" w:rsidP="00B57514" w:rsidR="00410E7E" w:rsidRPr="00AA607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410E7E" w:rsidP="00B57514" w:rsidR="00410E7E" w:rsidRPr="00AA607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410E7E" w:rsidP="00B57514" w:rsidR="00410E7E" w:rsidRPr="00AA607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607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224.320,78</w:t>
            </w:r>
          </w:p>
        </w:tc>
        <w:tc>
          <w:tcPr>
            <w:tcW w:type="dxa" w:w="2552"/>
            <w:shd w:fill="auto" w:color="auto" w:val="clear"/>
          </w:tcPr>
          <w:p w:rsidRDefault="00410E7E" w:rsidP="00B57514" w:rsidR="00410E7E" w:rsidRPr="00AA607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410E7E" w:rsidP="00B57514" w:rsidR="00410E7E" w:rsidRPr="00AA607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410E7E" w:rsidP="00B57514" w:rsidR="00410E7E" w:rsidRPr="00AA607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410E7E" w:rsidP="00B57514" w:rsidR="00410E7E" w:rsidRPr="00AA607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607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224.320,78</w:t>
            </w:r>
          </w:p>
        </w:tc>
      </w:tr>
      <w:tr w:rsidTr="00B57514" w:rsidR="00410E7E" w:rsidRPr="00AA607C">
        <w:trPr>
          <w:trHeight w:val="180"/>
        </w:trPr>
        <w:tc>
          <w:tcPr>
            <w:tcW w:type="dxa" w:w="724"/>
            <w:shd w:fill="auto" w:color="auto" w:val="clear"/>
            <w:noWrap/>
            <w:vAlign w:val="bottom"/>
          </w:tcPr>
          <w:p w:rsidRDefault="00410E7E" w:rsidP="00B57514" w:rsidR="00410E7E" w:rsidRPr="00AA607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607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6. </w:t>
            </w:r>
          </w:p>
        </w:tc>
        <w:tc>
          <w:tcPr>
            <w:tcW w:type="dxa" w:w="3119"/>
            <w:shd w:fill="auto" w:color="auto" w:val="clear"/>
            <w:noWrap/>
            <w:vAlign w:val="bottom"/>
          </w:tcPr>
          <w:p w:rsidRDefault="00410E7E" w:rsidP="00B57514" w:rsidR="00410E7E" w:rsidRPr="00AA607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607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TRIGLAV OSIGURANJE d.d., Zagreb, Antuna Heinza 4, OIB: 29743547503</w:t>
            </w:r>
          </w:p>
        </w:tc>
        <w:tc>
          <w:tcPr>
            <w:tcW w:type="dxa" w:w="2551"/>
            <w:shd w:fill="auto" w:color="auto" w:val="clear"/>
            <w:noWrap/>
            <w:vAlign w:val="bottom"/>
          </w:tcPr>
          <w:p w:rsidRDefault="00410E7E" w:rsidP="00B57514" w:rsidR="00410E7E" w:rsidRPr="00AA607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410E7E" w:rsidP="00B57514" w:rsidR="00410E7E" w:rsidRPr="00AA607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410E7E" w:rsidP="00B57514" w:rsidR="00410E7E" w:rsidRPr="00AA607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607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4.703,81</w:t>
            </w:r>
          </w:p>
        </w:tc>
        <w:tc>
          <w:tcPr>
            <w:tcW w:type="dxa" w:w="2552"/>
            <w:shd w:fill="auto" w:color="auto" w:val="clear"/>
          </w:tcPr>
          <w:p w:rsidRDefault="00410E7E" w:rsidP="00B57514" w:rsidR="00410E7E" w:rsidRPr="00AA607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410E7E" w:rsidP="00B57514" w:rsidR="00410E7E" w:rsidRPr="00AA607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410E7E" w:rsidP="00B57514" w:rsidR="00410E7E" w:rsidRPr="00AA607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607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4.703,81</w:t>
            </w:r>
          </w:p>
        </w:tc>
      </w:tr>
    </w:tbl>
    <w:p w:rsidRDefault="00410E7E" w:rsidP="007162A0" w:rsidR="00410E7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410E7E" w:rsidP="007162A0" w:rsidR="00410E7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410E7E" w:rsidP="007162A0" w:rsidR="00410E7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410E7E" w:rsidP="007162A0" w:rsidR="00410E7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410E7E" w:rsidP="007162A0" w:rsidR="00410E7E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Obrazloženje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3D725D" w:rsidR="00903677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410E7E" w:rsidRPr="00410E7E">
        <w:rPr>
          <w:rFonts w:hAnsi="Times New Roman" w:ascii="Times New Roman"/>
          <w:sz w:val="24"/>
          <w:szCs w:val="24"/>
        </w:rPr>
        <w:t>LIHAN d.o.o. Kakma</w:t>
      </w:r>
      <w:r w:rsidR="003D44AF" w:rsidRPr="006A0A0E">
        <w:rPr>
          <w:rFonts w:hAnsi="Times New Roman" w:ascii="Times New Roman"/>
          <w:sz w:val="24"/>
          <w:szCs w:val="24"/>
        </w:rPr>
        <w:t xml:space="preserve"> u stečaj</w:t>
      </w:r>
      <w:r w:rsidRPr="00F84E4B">
        <w:rPr>
          <w:rFonts w:hAnsi="Times New Roman" w:ascii="Times New Roman"/>
          <w:sz w:val="24"/>
          <w:szCs w:val="24"/>
        </w:rPr>
        <w:t xml:space="preserve">, na ispitnom ročištu održanom dana </w:t>
      </w:r>
      <w:r w:rsidR="00410E7E">
        <w:rPr>
          <w:rFonts w:hAnsi="Times New Roman" w:ascii="Times New Roman"/>
          <w:sz w:val="24"/>
          <w:szCs w:val="24"/>
        </w:rPr>
        <w:t>22. ožujka 2016.</w:t>
      </w:r>
      <w:r w:rsidRPr="00F84E4B">
        <w:rPr>
          <w:rFonts w:hAnsi="Times New Roman" w:ascii="Times New Roman"/>
          <w:sz w:val="24"/>
          <w:szCs w:val="24"/>
        </w:rPr>
        <w:t xml:space="preserve"> </w:t>
      </w:r>
      <w:r w:rsidR="0066178F" w:rsidRPr="00F84E4B">
        <w:rPr>
          <w:rFonts w:hAnsi="Times New Roman" w:ascii="Times New Roman"/>
          <w:sz w:val="24"/>
          <w:szCs w:val="24"/>
        </w:rPr>
        <w:t>ispitan</w:t>
      </w:r>
      <w:r w:rsidR="0085308B">
        <w:rPr>
          <w:rFonts w:hAnsi="Times New Roman" w:ascii="Times New Roman"/>
          <w:sz w:val="24"/>
          <w:szCs w:val="24"/>
        </w:rPr>
        <w:t>e su</w:t>
      </w:r>
      <w:r w:rsidR="0066178F" w:rsidRPr="00F84E4B">
        <w:rPr>
          <w:rFonts w:hAnsi="Times New Roman" w:ascii="Times New Roman"/>
          <w:sz w:val="24"/>
          <w:szCs w:val="24"/>
        </w:rPr>
        <w:t xml:space="preserve"> tražbin</w:t>
      </w:r>
      <w:r w:rsidR="0085308B">
        <w:rPr>
          <w:rFonts w:hAnsi="Times New Roman" w:ascii="Times New Roman"/>
          <w:sz w:val="24"/>
          <w:szCs w:val="24"/>
        </w:rPr>
        <w:t>e</w:t>
      </w:r>
      <w:r w:rsidR="0066178F" w:rsidRPr="00F84E4B">
        <w:rPr>
          <w:rFonts w:hAnsi="Times New Roman" w:ascii="Times New Roman"/>
          <w:sz w:val="24"/>
          <w:szCs w:val="24"/>
        </w:rPr>
        <w:t xml:space="preserve"> vjerovnika</w:t>
      </w:r>
      <w:r w:rsidR="007162A0">
        <w:rPr>
          <w:rFonts w:hAnsi="Times New Roman" w:ascii="Times New Roman"/>
          <w:sz w:val="24"/>
          <w:szCs w:val="24"/>
        </w:rPr>
        <w:t xml:space="preserve"> iz toč. I. ovog rješenja.</w:t>
      </w:r>
    </w:p>
    <w:p w:rsidRDefault="00903677" w:rsidP="003D725D" w:rsidR="00E36CD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</w:t>
      </w:r>
      <w:r w:rsidR="00E36CD0" w:rsidRPr="00F84E4B">
        <w:rPr>
          <w:rFonts w:hAnsi="Times New Roman" w:ascii="Times New Roman"/>
          <w:sz w:val="24"/>
          <w:szCs w:val="24"/>
        </w:rPr>
        <w:t xml:space="preserve">    Stečajn</w:t>
      </w:r>
      <w:r w:rsidR="00410E7E">
        <w:rPr>
          <w:rFonts w:hAnsi="Times New Roman" w:ascii="Times New Roman"/>
          <w:sz w:val="24"/>
          <w:szCs w:val="24"/>
        </w:rPr>
        <w:t>i</w:t>
      </w:r>
      <w:r w:rsidR="00E36CD0" w:rsidRPr="00F84E4B">
        <w:rPr>
          <w:rFonts w:hAnsi="Times New Roman" w:ascii="Times New Roman"/>
          <w:sz w:val="24"/>
          <w:szCs w:val="24"/>
        </w:rPr>
        <w:t xml:space="preserve"> upravitelj </w:t>
      </w:r>
      <w:r w:rsidR="007162A0">
        <w:rPr>
          <w:rFonts w:hAnsi="Times New Roman" w:ascii="Times New Roman"/>
          <w:sz w:val="24"/>
          <w:szCs w:val="24"/>
        </w:rPr>
        <w:t>je prizna</w:t>
      </w:r>
      <w:r w:rsidR="00410E7E">
        <w:rPr>
          <w:rFonts w:hAnsi="Times New Roman" w:ascii="Times New Roman"/>
          <w:sz w:val="24"/>
          <w:szCs w:val="24"/>
        </w:rPr>
        <w:t>o</w:t>
      </w:r>
      <w:r w:rsidR="007162A0">
        <w:rPr>
          <w:rFonts w:hAnsi="Times New Roman" w:ascii="Times New Roman"/>
          <w:sz w:val="24"/>
          <w:szCs w:val="24"/>
        </w:rPr>
        <w:t xml:space="preserve"> tražbin</w:t>
      </w:r>
      <w:r w:rsidR="00410E7E">
        <w:rPr>
          <w:rFonts w:hAnsi="Times New Roman" w:ascii="Times New Roman"/>
          <w:sz w:val="24"/>
          <w:szCs w:val="24"/>
        </w:rPr>
        <w:t>e</w:t>
      </w:r>
      <w:r w:rsidR="003D44AF">
        <w:rPr>
          <w:rFonts w:hAnsi="Times New Roman" w:ascii="Times New Roman"/>
          <w:sz w:val="24"/>
          <w:szCs w:val="24"/>
        </w:rPr>
        <w:t xml:space="preserve"> </w:t>
      </w:r>
      <w:r w:rsidR="007162A0">
        <w:rPr>
          <w:rFonts w:hAnsi="Times New Roman" w:ascii="Times New Roman"/>
          <w:sz w:val="24"/>
          <w:szCs w:val="24"/>
        </w:rPr>
        <w:t>iz točke I.</w:t>
      </w:r>
      <w:r w:rsidR="0066178F" w:rsidRPr="00F84E4B">
        <w:rPr>
          <w:rFonts w:hAnsi="Times New Roman" w:ascii="Times New Roman"/>
          <w:sz w:val="24"/>
          <w:szCs w:val="24"/>
        </w:rPr>
        <w:t xml:space="preserve"> </w:t>
      </w:r>
      <w:r w:rsidR="00E36CD0" w:rsidRPr="00F84E4B">
        <w:rPr>
          <w:rFonts w:hAnsi="Times New Roman" w:ascii="Times New Roman"/>
          <w:sz w:val="24"/>
          <w:szCs w:val="24"/>
        </w:rPr>
        <w:t>ovog rješenja, a</w:t>
      </w:r>
      <w:r w:rsidR="00410E7E">
        <w:rPr>
          <w:rFonts w:hAnsi="Times New Roman" w:ascii="Times New Roman"/>
          <w:sz w:val="24"/>
          <w:szCs w:val="24"/>
        </w:rPr>
        <w:t xml:space="preserve"> kako</w:t>
      </w:r>
      <w:r w:rsidR="00E36CD0" w:rsidRPr="00F84E4B">
        <w:rPr>
          <w:rFonts w:hAnsi="Times New Roman" w:ascii="Times New Roman"/>
          <w:sz w:val="24"/>
          <w:szCs w:val="24"/>
        </w:rPr>
        <w:t xml:space="preserve"> </w:t>
      </w:r>
      <w:r w:rsidR="00410E7E">
        <w:rPr>
          <w:rFonts w:hAnsi="Times New Roman" w:ascii="Times New Roman"/>
          <w:sz w:val="24"/>
          <w:szCs w:val="24"/>
        </w:rPr>
        <w:t>ih</w:t>
      </w:r>
      <w:r w:rsidR="00E36CD0" w:rsidRPr="0016584D">
        <w:rPr>
          <w:rFonts w:hAnsi="Times New Roman" w:ascii="Times New Roman"/>
          <w:sz w:val="24"/>
          <w:szCs w:val="24"/>
        </w:rPr>
        <w:t xml:space="preserve"> niti jedan vjerovnik nije osporio,</w:t>
      </w:r>
      <w:r w:rsidR="00E36CD0" w:rsidRPr="00F84E4B">
        <w:rPr>
          <w:rFonts w:hAnsi="Times New Roman" w:ascii="Times New Roman"/>
          <w:sz w:val="24"/>
          <w:szCs w:val="24"/>
        </w:rPr>
        <w:t xml:space="preserve"> to se iste u smislu čl. </w:t>
      </w:r>
      <w:r w:rsidR="007D011D">
        <w:rPr>
          <w:rFonts w:hAnsi="Times New Roman" w:ascii="Times New Roman"/>
          <w:sz w:val="24"/>
          <w:szCs w:val="24"/>
        </w:rPr>
        <w:t>263.</w:t>
      </w:r>
      <w:r w:rsidR="00195D2F">
        <w:rPr>
          <w:rFonts w:hAnsi="Times New Roman" w:ascii="Times New Roman"/>
          <w:sz w:val="24"/>
          <w:szCs w:val="24"/>
        </w:rPr>
        <w:t xml:space="preserve"> Stečajnog zakona</w:t>
      </w:r>
      <w:r w:rsidR="00E36CD0" w:rsidRPr="00F84E4B">
        <w:rPr>
          <w:rFonts w:hAnsi="Times New Roman" w:ascii="Times New Roman"/>
          <w:sz w:val="24"/>
          <w:szCs w:val="24"/>
        </w:rPr>
        <w:t xml:space="preserve">, smatraju utvrđenim. </w:t>
      </w:r>
    </w:p>
    <w:p w:rsidRDefault="00E36CD0" w:rsidP="0040284E" w:rsidR="00E36CD0" w:rsidRPr="00F84E4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E36CD0" w:rsidP="00E36CD0" w:rsidR="00E36CD0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3D44AF" w:rsidR="00E36CD0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U Zadru, dana </w:t>
      </w:r>
      <w:r w:rsidR="00410E7E">
        <w:rPr>
          <w:rFonts w:hAnsi="Times New Roman" w:ascii="Times New Roman"/>
          <w:sz w:val="24"/>
          <w:szCs w:val="24"/>
        </w:rPr>
        <w:t>22. ožujka 2016.</w:t>
      </w:r>
    </w:p>
    <w:p w:rsidRDefault="00307414" w:rsidP="003D44AF" w:rsidR="00307414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7E3967" w:rsidP="003D44AF" w:rsidR="007E3967" w:rsidRPr="007E396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7E3967">
        <w:rPr>
          <w:rFonts w:hAnsi="Times New Roman" w:ascii="Times New Roman"/>
          <w:sz w:val="24"/>
          <w:szCs w:val="24"/>
        </w:rPr>
        <w:t>Stečajn</w:t>
      </w:r>
      <w:r w:rsidR="00410E7E">
        <w:rPr>
          <w:rFonts w:hAnsi="Times New Roman" w:ascii="Times New Roman"/>
          <w:sz w:val="24"/>
          <w:szCs w:val="24"/>
        </w:rPr>
        <w:t>a</w:t>
      </w:r>
      <w:r w:rsidRPr="007E3967">
        <w:rPr>
          <w:rFonts w:hAnsi="Times New Roman" w:ascii="Times New Roman"/>
          <w:sz w:val="24"/>
          <w:szCs w:val="24"/>
        </w:rPr>
        <w:t xml:space="preserve"> su</w:t>
      </w:r>
      <w:r w:rsidR="00410E7E">
        <w:rPr>
          <w:rFonts w:hAnsi="Times New Roman" w:ascii="Times New Roman"/>
          <w:sz w:val="24"/>
          <w:szCs w:val="24"/>
        </w:rPr>
        <w:t>tkinja</w:t>
      </w:r>
      <w:r w:rsidRPr="007E3967">
        <w:rPr>
          <w:rFonts w:hAnsi="Times New Roman" w:ascii="Times New Roman"/>
          <w:sz w:val="24"/>
          <w:szCs w:val="24"/>
        </w:rPr>
        <w:t>:</w:t>
      </w:r>
    </w:p>
    <w:p w:rsidRDefault="003D44AF" w:rsidP="003D44AF" w:rsidR="007E3967" w:rsidRPr="007E396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Ardena Bajlo</w:t>
      </w:r>
    </w:p>
    <w:p w:rsidRDefault="00DE0A15" w:rsidP="00E36CD0" w:rsidR="00DE0A1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D44AF" w:rsidP="00E36CD0" w:rsidR="003D44AF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36CD0" w:rsidP="00935079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</w:t>
      </w:r>
      <w:r w:rsidR="00935079" w:rsidRPr="00F84E4B">
        <w:rPr>
          <w:rFonts w:hAnsi="Times New Roman" w:ascii="Times New Roman"/>
          <w:sz w:val="24"/>
          <w:szCs w:val="24"/>
        </w:rPr>
        <w:t>nosi ovom sudu u dva primjerka.</w:t>
      </w:r>
    </w:p>
    <w:p w:rsidRDefault="0052773F" w:rsidP="0052773F" w:rsidR="0052773F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6B6181" w:rsidP="0052773F" w:rsidR="006B6181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Dostaviti:</w:t>
      </w:r>
    </w:p>
    <w:p w:rsidRDefault="00875C2A" w:rsidP="00875C2A" w:rsidR="00875C2A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stečajnom upravitelju,</w:t>
      </w:r>
    </w:p>
    <w:p w:rsidRDefault="00DE0A15" w:rsidP="00875C2A" w:rsidR="00875C2A" w:rsidRPr="00F84E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r w:rsidR="00875C2A" w:rsidRPr="00F84E4B">
        <w:rPr>
          <w:rFonts w:hAnsi="Times New Roman" w:ascii="Times New Roman"/>
          <w:sz w:val="24"/>
          <w:szCs w:val="24"/>
        </w:rPr>
        <w:t>oglasna ploča,</w:t>
      </w:r>
    </w:p>
    <w:p w:rsidRDefault="00875C2A" w:rsidP="00875C2A" w:rsidR="00875C2A" w:rsidRPr="00F84E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u spis.</w:t>
      </w:r>
    </w:p>
    <w:p w:rsidRDefault="00875C2A" w:rsidP="00875C2A" w:rsidR="00875C2A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35079" w:rsidP="00DA6DE3" w:rsidR="00935079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4452BC" w:rsidR="00903677" w:rsidRPr="00F84E4B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09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410E7E">
      <w:t>96</w:t>
    </w:r>
    <w:r w:rsidR="003D44AF" w:rsidRPr="00DE0A15">
      <w:t>/</w:t>
    </w:r>
    <w:r w:rsidR="003D44AF">
      <w:t>15-</w:t>
    </w:r>
    <w:r w:rsidR="00410E7E">
      <w:t>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8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4"/>
  </w:num>
  <w:num w:numId="5">
    <w:abstractNumId w:val="6"/>
  </w:num>
  <w:num w:numId="6">
    <w:abstractNumId w:val="11"/>
  </w:num>
  <w:num w:numId="7">
    <w:abstractNumId w:val="12"/>
  </w:num>
  <w:num w:numId="8">
    <w:abstractNumId w:val="9"/>
  </w:num>
  <w:num w:numId="9">
    <w:abstractNumId w:val="3"/>
  </w:num>
  <w:num w:numId="10">
    <w:abstractNumId w:val="1"/>
  </w:num>
  <w:num w:numId="11">
    <w:abstractNumId w:val="10"/>
  </w:num>
  <w:num w:numId="12">
    <w:abstractNumId w:val="0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1057ED"/>
    <w:rsid w:val="0016584D"/>
    <w:rsid w:val="00166AF5"/>
    <w:rsid w:val="00171C6C"/>
    <w:rsid w:val="00195D2F"/>
    <w:rsid w:val="001A4527"/>
    <w:rsid w:val="001B70E5"/>
    <w:rsid w:val="001E22EE"/>
    <w:rsid w:val="00207D73"/>
    <w:rsid w:val="00247422"/>
    <w:rsid w:val="002C2297"/>
    <w:rsid w:val="002F45C8"/>
    <w:rsid w:val="00307414"/>
    <w:rsid w:val="003512A9"/>
    <w:rsid w:val="003A4EBB"/>
    <w:rsid w:val="003B5BBB"/>
    <w:rsid w:val="003D44AF"/>
    <w:rsid w:val="003D725D"/>
    <w:rsid w:val="0040284E"/>
    <w:rsid w:val="00410E7E"/>
    <w:rsid w:val="004452BC"/>
    <w:rsid w:val="00481593"/>
    <w:rsid w:val="004D3C1B"/>
    <w:rsid w:val="0052773F"/>
    <w:rsid w:val="00560B2E"/>
    <w:rsid w:val="00562227"/>
    <w:rsid w:val="00572EB9"/>
    <w:rsid w:val="005F76A1"/>
    <w:rsid w:val="00622878"/>
    <w:rsid w:val="0066178F"/>
    <w:rsid w:val="00674C9C"/>
    <w:rsid w:val="006A0A0E"/>
    <w:rsid w:val="006A50D3"/>
    <w:rsid w:val="006B1B0C"/>
    <w:rsid w:val="006B6181"/>
    <w:rsid w:val="006D4942"/>
    <w:rsid w:val="007162A0"/>
    <w:rsid w:val="00720005"/>
    <w:rsid w:val="007260B9"/>
    <w:rsid w:val="007A3D96"/>
    <w:rsid w:val="007D011D"/>
    <w:rsid w:val="007E3967"/>
    <w:rsid w:val="007F00EA"/>
    <w:rsid w:val="0085308B"/>
    <w:rsid w:val="00861528"/>
    <w:rsid w:val="00875C2A"/>
    <w:rsid w:val="00903677"/>
    <w:rsid w:val="00935079"/>
    <w:rsid w:val="00937E72"/>
    <w:rsid w:val="009703E0"/>
    <w:rsid w:val="009909C3"/>
    <w:rsid w:val="009E34C6"/>
    <w:rsid w:val="009E3A82"/>
    <w:rsid w:val="00A02BD0"/>
    <w:rsid w:val="00A06DC9"/>
    <w:rsid w:val="00A9701A"/>
    <w:rsid w:val="00B02E11"/>
    <w:rsid w:val="00B2047D"/>
    <w:rsid w:val="00B741FE"/>
    <w:rsid w:val="00BB2284"/>
    <w:rsid w:val="00BF1C02"/>
    <w:rsid w:val="00C50052"/>
    <w:rsid w:val="00CB7A36"/>
    <w:rsid w:val="00CE2510"/>
    <w:rsid w:val="00CF1C71"/>
    <w:rsid w:val="00D057EA"/>
    <w:rsid w:val="00D340E1"/>
    <w:rsid w:val="00D37659"/>
    <w:rsid w:val="00D94B73"/>
    <w:rsid w:val="00DA4B3F"/>
    <w:rsid w:val="00DA6DE3"/>
    <w:rsid w:val="00DB052E"/>
    <w:rsid w:val="00DB1A14"/>
    <w:rsid w:val="00DE0A15"/>
    <w:rsid w:val="00E36CD0"/>
    <w:rsid w:val="00E63138"/>
    <w:rsid w:val="00E751B3"/>
    <w:rsid w:val="00E976B2"/>
    <w:rsid w:val="00F84E4B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9909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09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9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9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9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9909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9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9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9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9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2015.</izvorni_sadrzaj>
    <derivirana_varijabla naziv="DomainObject.Predmet.DatumOsnivanja_1">26.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St-96/2015</izvorni_sadrzaj>
    <derivirana_varijabla naziv="DomainObject.Predmet.OznakaBroj_1">St-96/2015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LIHAN d.o.o. za građevinarstvo i trgovinu</izvorni_sadrzaj>
    <derivirana_varijabla naziv="DomainObject.Predmet.ProtustrankaFormated_1">  LIHAN d.o.o. za građevinarstvo i trgovinu</derivirana_varijabla>
  </DomainObject.Predmet.ProtustrankaFormated>
  <DomainObject.Predmet.ProtustrankaFormatedOIB>
    <izvorni_sadrzaj>  LIHAN d.o.o. za građevinarstvo i trgovinu, OIB 43425735956</izvorni_sadrzaj>
    <derivirana_varijabla naziv="DomainObject.Predmet.ProtustrankaFormatedOIB_1">  LIHAN d.o.o. za građevinarstvo i trgovinu, OIB 43425735956</derivirana_varijabla>
  </DomainObject.Predmet.ProtustrankaFormatedOIB>
  <DomainObject.Predmet.ProtustrankaFormatedWithAdress>
    <izvorni_sadrzaj> LIHAN d.o.o. za građevinarstvo i trgovinu, Novo Naselje 0, 23210 Kakma</izvorni_sadrzaj>
    <derivirana_varijabla naziv="DomainObject.Predmet.ProtustrankaFormatedWithAdress_1"> LIHAN d.o.o. za građevinarstvo i trgovinu, Novo Naselje 0, 23210 Kakma</derivirana_varijabla>
  </DomainObject.Predmet.ProtustrankaFormatedWithAdress>
  <DomainObject.Predmet.ProtustrankaFormatedWithAdressOIB>
    <izvorni_sadrzaj> LIHAN d.o.o. za građevinarstvo i trgovinu, OIB 43425735956, Novo Naselje 0, 23210 Kakma</izvorni_sadrzaj>
    <derivirana_varijabla naziv="DomainObject.Predmet.ProtustrankaFormatedWithAdressOIB_1"> LIHAN d.o.o. za građevinarstvo i trgovinu, OIB 43425735956, Novo Naselje 0, 23210 Kakma</derivirana_varijabla>
  </DomainObject.Predmet.ProtustrankaFormatedWithAdressOIB>
  <DomainObject.Predmet.ProtustrankaWithAdress>
    <izvorni_sadrzaj>LIHAN d.o.o. za građevinarstvo i trgovinu Novo Naselje 0, 23210 Kakma</izvorni_sadrzaj>
    <derivirana_varijabla naziv="DomainObject.Predmet.ProtustrankaWithAdress_1">LIHAN d.o.o. za građevinarstvo i trgovinu Novo Naselje 0, 23210 Kakma</derivirana_varijabla>
  </DomainObject.Predmet.ProtustrankaWithAdress>
  <DomainObject.Predmet.ProtustrankaWithAdressOIB>
    <izvorni_sadrzaj>LIHAN d.o.o. za građevinarstvo i trgovinu, OIB 43425735956, Novo Naselje 0, 23210 Kakma</izvorni_sadrzaj>
    <derivirana_varijabla naziv="DomainObject.Predmet.ProtustrankaWithAdressOIB_1">LIHAN d.o.o. za građevinarstvo i trgovinu, OIB 43425735956, Novo Naselje 0, 23210 Kakma</derivirana_varijabla>
  </DomainObject.Predmet.ProtustrankaWithAdressOIB>
  <DomainObject.Predmet.ProtustrankaNazivFormated>
    <izvorni_sadrzaj>LIHAN d.o.o. za građevinarstvo i trgovinu</izvorni_sadrzaj>
    <derivirana_varijabla naziv="DomainObject.Predmet.ProtustrankaNazivFormated_1">LIHAN d.o.o. za građevinarstvo i trgovinu</derivirana_varijabla>
  </DomainObject.Predmet.ProtustrankaNazivFormated>
  <DomainObject.Predmet.ProtustrankaNazivFormatedOIB>
    <izvorni_sadrzaj>LIHAN d.o.o. za građevinarstvo i trgovinu, OIB 43425735956</izvorni_sadrzaj>
    <derivirana_varijabla naziv="DomainObject.Predmet.ProtustrankaNazivFormatedOIB_1">LIHAN d.o.o. za građevinarstvo i trgovinu, OIB 43425735956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Split; TRIGLAV OSIGURANJE d. d.</izvorni_sadrzaj>
    <derivirana_varijabla naziv="DomainObject.Predmet.StrankaFormated_1">  FINA - Regionalni centar Split; TRIGLAV OSIGURANJE d. d.</derivirana_varijabla>
  </DomainObject.Predmet.StrankaFormated>
  <DomainObject.Predmet.StrankaFormatedOIB>
    <izvorni_sadrzaj>  FINA - Regionalni centar Split, OIB 85821130368; TRIGLAV OSIGURANJE d. d., OIB 29743547503</izvorni_sadrzaj>
    <derivirana_varijabla naziv="DomainObject.Predmet.StrankaFormatedOIB_1">  FINA - Regionalni centar Split, OIB 85821130368; TRIGLAV OSIGURANJE d. d., OIB 29743547503</derivirana_varijabla>
  </DomainObject.Predmet.StrankaFormatedOIB>
  <DomainObject.Predmet.StrankaFormatedWithAdress>
    <izvorni_sadrzaj> FINA - Regionalni centar Split; TRIGLAV OSIGURANJE d. d., Antuna Heinza 4 , 10000 Zagreb</izvorni_sadrzaj>
    <derivirana_varijabla naziv="DomainObject.Predmet.StrankaFormatedWithAdress_1"> FINA - Regionalni centar Split; TRIGLAV OSIGURANJE d. d., Antuna Heinza 4 , 10000 Zagreb</derivirana_varijabla>
  </DomainObject.Predmet.StrankaFormatedWithAdress>
  <DomainObject.Predmet.StrankaFormatedWithAdressOIB>
    <izvorni_sadrzaj> FINA - Regionalni centar Split, OIB 85821130368; TRIGLAV OSIGURANJE d. d., OIB 29743547503, Antuna Heinza 4 , 10000 Zagreb</izvorni_sadrzaj>
    <derivirana_varijabla naziv="DomainObject.Predmet.StrankaFormatedWithAdressOIB_1"> FINA - Regionalni centar Split, OIB 85821130368; TRIGLAV OSIGURANJE d. d., OIB 29743547503, Antuna Heinza 4 , 10000 Zagreb</derivirana_varijabla>
  </DomainObject.Predmet.StrankaFormatedWithAdressOIB>
  <DomainObject.Predmet.StrankaWithAdress>
    <izvorni_sadrzaj>FINA - Regionalni centar Split ,TRIGLAV OSIGURANJE d. d. Antuna Heinza 4 ,10000 Zagreb</izvorni_sadrzaj>
    <derivirana_varijabla naziv="DomainObject.Predmet.StrankaWithAdress_1">FINA - Regionalni centar Split ,TRIGLAV OSIGURANJE d. d. Antuna Heinza 4 ,10000 Zagreb</derivirana_varijabla>
  </DomainObject.Predmet.StrankaWithAdress>
  <DomainObject.Predmet.StrankaWithAdressOIB>
    <izvorni_sadrzaj>FINA - Regionalni centar Split, OIB 85821130368,TRIGLAV OSIGURANJE d. d., OIB 29743547503, Antuna Heinza 4 ,10000 Zagreb</izvorni_sadrzaj>
    <derivirana_varijabla naziv="DomainObject.Predmet.StrankaWithAdressOIB_1">FINA - Regionalni centar Split, OIB 85821130368,TRIGLAV OSIGURANJE d. d., OIB 29743547503, Antuna Heinza 4 ,10000 Zagreb</derivirana_varijabla>
  </DomainObject.Predmet.StrankaWithAdressOIB>
  <DomainObject.Predmet.StrankaNazivFormated>
    <izvorni_sadrzaj>FINA - Regionalni centar Split,TRIGLAV OSIGURANJE d. d.</izvorni_sadrzaj>
    <derivirana_varijabla naziv="DomainObject.Predmet.StrankaNazivFormated_1">FINA - Regionalni centar Split,TRIGLAV OSIGURANJE d. d.</derivirana_varijabla>
  </DomainObject.Predmet.StrankaNazivFormated>
  <DomainObject.Predmet.StrankaNazivFormatedOIB>
    <izvorni_sadrzaj>FINA - Regionalni centar Split, OIB 85821130368,TRIGLAV OSIGURANJE d. d., OIB 29743547503</izvorni_sadrzaj>
    <derivirana_varijabla naziv="DomainObject.Predmet.StrankaNazivFormatedOIB_1">FINA - Regionalni centar Split, OIB 85821130368,TRIGLAV OSIGURANJE d. d., OIB 29743547503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300000.00</izvorni_sadrzaj>
    <derivirana_varijabla naziv="DomainObject.Predmet.TrenutnaVrijednost_1">300000.00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Regionalni centar Split</item>
      <item>TRIGLAV OSIGURANJE d. d.</item>
    </izvorni_sadrzaj>
    <derivirana_varijabla naziv="DomainObject.Predmet.StrankaListFormated_1">
      <item>FINA - Regionalni centar Split</item>
      <item>TRIGLAV OSIGURANJE d. d.</item>
    </derivirana_varijabla>
  </DomainObject.Predmet.StrankaListFormated>
  <DomainObject.Predmet.StrankaListFormatedOIB>
    <izvorni_sadrzaj>
      <item>FINA - Regionalni centar Split, OIB 85821130368</item>
      <item>TRIGLAV OSIGURANJE d. d., OIB 29743547503</item>
    </izvorni_sadrzaj>
    <derivirana_varijabla naziv="DomainObject.Predmet.StrankaListFormatedOIB_1">
      <item>FINA - Regionalni centar Split, OIB 85821130368</item>
      <item>TRIGLAV OSIGURANJE d. d., OIB 29743547503</item>
    </derivirana_varijabla>
  </DomainObject.Predmet.StrankaListFormatedOIB>
  <DomainObject.Predmet.StrankaListFormatedWithAdress>
    <izvorni_sadrzaj>
      <item>FINA - Regionalni centar Split</item>
      <item>TRIGLAV OSIGURANJE d. d., Antuna Heinza 4 , 10000 Zagreb</item>
    </izvorni_sadrzaj>
    <derivirana_varijabla naziv="DomainObject.Predmet.StrankaListFormatedWithAdress_1">
      <item>FINA - Regionalni centar Split</item>
      <item>TRIGLAV OSIGURANJE d. d., Antuna Heinza 4 , 10000 Zagreb</item>
    </derivirana_varijabla>
  </DomainObject.Predmet.StrankaListFormatedWithAdress>
  <DomainObject.Predmet.StrankaListFormatedWithAdressOIB>
    <izvorni_sadrzaj>
      <item>FINA - Regionalni centar Split, OIB 85821130368</item>
      <item>TRIGLAV OSIGURANJE d. d., OIB 29743547503, Antuna Heinza 4 , 10000 Zagreb</item>
    </izvorni_sadrzaj>
    <derivirana_varijabla naziv="DomainObject.Predmet.StrankaListFormatedWithAdressOIB_1">
      <item>FINA - Regionalni centar Split, OIB 85821130368</item>
      <item>TRIGLAV OSIGURANJE d. d., OIB 29743547503, Antuna Heinza 4 , 10000 Zagreb</item>
    </derivirana_varijabla>
  </DomainObject.Predmet.StrankaListFormatedWithAdressOIB>
  <DomainObject.Predmet.StrankaListNazivFormated>
    <izvorni_sadrzaj>
      <item>FINA - Regionalni centar Split</item>
      <item>TRIGLAV OSIGURANJE d. d.</item>
    </izvorni_sadrzaj>
    <derivirana_varijabla naziv="DomainObject.Predmet.StrankaListNazivFormated_1">
      <item>FINA - Regionalni centar Split</item>
      <item>TRIGLAV OSIGURANJE d. d.</item>
    </derivirana_varijabla>
  </DomainObject.Predmet.StrankaListNazivFormated>
  <DomainObject.Predmet.StrankaListNazivFormatedOIB>
    <izvorni_sadrzaj>
      <item>FINA - Regionalni centar Split, OIB 85821130368</item>
      <item>TRIGLAV OSIGURANJE d. d., OIB 29743547503</item>
    </izvorni_sadrzaj>
    <derivirana_varijabla naziv="DomainObject.Predmet.StrankaListNazivFormatedOIB_1">
      <item>FINA - Regionalni centar Split, OIB 85821130368</item>
      <item>TRIGLAV OSIGURANJE d. d., OIB 29743547503</item>
    </derivirana_varijabla>
  </DomainObject.Predmet.StrankaListNazivFormatedOIB>
  <DomainObject.Predmet.ProtuStrankaListFormated>
    <izvorni_sadrzaj>
      <item>LIHAN d.o.o. za građevinarstvo i trgovinu</item>
    </izvorni_sadrzaj>
    <derivirana_varijabla naziv="DomainObject.Predmet.ProtuStrankaListFormated_1">
      <item>LIHAN d.o.o. za građevinarstvo i trgovinu</item>
    </derivirana_varijabla>
  </DomainObject.Predmet.ProtuStrankaListFormated>
  <DomainObject.Predmet.ProtuStrankaListFormatedOIB>
    <izvorni_sadrzaj>
      <item>LIHAN d.o.o. za građevinarstvo i trgovinu, OIB 43425735956</item>
    </izvorni_sadrzaj>
    <derivirana_varijabla naziv="DomainObject.Predmet.ProtuStrankaListFormatedOIB_1">
      <item>LIHAN d.o.o. za građevinarstvo i trgovinu, OIB 43425735956</item>
    </derivirana_varijabla>
  </DomainObject.Predmet.ProtuStrankaListFormatedOIB>
  <DomainObject.Predmet.ProtuStrankaListFormatedWithAdress>
    <izvorni_sadrzaj>
      <item>LIHAN d.o.o. za građevinarstvo i trgovinu, Novo Naselje 0, 23210 Kakma</item>
    </izvorni_sadrzaj>
    <derivirana_varijabla naziv="DomainObject.Predmet.ProtuStrankaListFormatedWithAdress_1">
      <item>LIHAN d.o.o. za građevinarstvo i trgovinu, Novo Naselje 0, 23210 Kakma</item>
    </derivirana_varijabla>
  </DomainObject.Predmet.ProtuStrankaListFormatedWithAdress>
  <DomainObject.Predmet.ProtuStrankaListFormatedWithAdressOIB>
    <izvorni_sadrzaj>
      <item>LIHAN d.o.o. za građevinarstvo i trgovinu, OIB 43425735956, Novo Naselje 0, 23210 Kakma</item>
    </izvorni_sadrzaj>
    <derivirana_varijabla naziv="DomainObject.Predmet.ProtuStrankaListFormatedWithAdressOIB_1">
      <item>LIHAN d.o.o. za građevinarstvo i trgovinu, OIB 43425735956, Novo Naselje 0, 23210 Kakma</item>
    </derivirana_varijabla>
  </DomainObject.Predmet.ProtuStrankaListFormatedWithAdressOIB>
  <DomainObject.Predmet.ProtuStrankaListNazivFormated>
    <izvorni_sadrzaj>
      <item>LIHAN d.o.o. za građevinarstvo i trgovinu</item>
    </izvorni_sadrzaj>
    <derivirana_varijabla naziv="DomainObject.Predmet.ProtuStrankaListNazivFormated_1">
      <item>LIHAN d.o.o. za građevinarstvo i trgovinu</item>
    </derivirana_varijabla>
  </DomainObject.Predmet.ProtuStrankaListNazivFormated>
  <DomainObject.Predmet.ProtuStrankaListNazivFormatedOIB>
    <izvorni_sadrzaj>
      <item>LIHAN d.o.o. za građevinarstvo i trgovinu, OIB 43425735956</item>
    </izvorni_sadrzaj>
    <derivirana_varijabla naziv="DomainObject.Predmet.ProtuStrankaListNazivFormatedOIB_1">
      <item>LIHAN d.o.o. za građevinarstvo i trgovinu, OIB 43425735956</item>
    </derivirana_varijabla>
  </DomainObject.Predmet.ProtuStrankaListNazivFormatedOIB>
  <DomainObject.Predmet.OstaliListFormated>
    <izvorni_sadrzaj>
      <item>Sulejman Lihić</item>
      <item>Asima Lihić</item>
      <item>Jasminka Vukić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izvorni_sadrzaj>
    <derivirana_varijabla naziv="DomainObject.Predmet.OstaliListFormated_1">
      <item>Sulejman Lihić</item>
      <item>Asima Lihić</item>
      <item>Jasminka Vukić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derivirana_varijabla>
  </DomainObject.Predmet.OstaliListFormated>
  <DomainObject.Predmet.OstaliListFormatedOIB>
    <izvorni_sadrzaj>
      <item>Sulejman Lihić</item>
      <item>Asima Lihić</item>
      <item>Jasminka Vukić</item>
      <item>ASPHALT &amp; BETON-KNAFL proizvodnja građevinskih materijala d.o.o., OIB 45801923578</item>
      <item>SOCIETE GENERALE-SPLITSKA BANKA dioničko društvo, OIB 69326397242</item>
      <item>VODOVOD I ODVODNJA, društvo s ograničenom odgovornošću, OIB 62529089333</item>
      <item>Financijska agencija, OIB 85821130368</item>
      <item>RH, MF, PU DALMACIJA, OIB 52634238587</item>
      <item>TRIGLAV OSIGURANJE d. d., OIB 29743547503</item>
    </izvorni_sadrzaj>
    <derivirana_varijabla naziv="DomainObject.Predmet.OstaliListFormatedOIB_1">
      <item>Sulejman Lihić</item>
      <item>Asima Lihić</item>
      <item>Jasminka Vukić</item>
      <item>ASPHALT &amp; BETON-KNAFL proizvodnja građevinskih materijala d.o.o., OIB 45801923578</item>
      <item>SOCIETE GENERALE-SPLITSKA BANKA dioničko društvo, OIB 69326397242</item>
      <item>VODOVOD I ODVODNJA, društvo s ograničenom odgovornošću, OIB 62529089333</item>
      <item>Financijska agencija, OIB 85821130368</item>
      <item>RH, MF, PU DALMACIJA, OIB 52634238587</item>
      <item>TRIGLAV OSIGURANJE d. d., OIB 29743547503</item>
    </derivirana_varijabla>
  </DomainObject.Predmet.OstaliListFormatedOIB>
  <DomainObject.Predmet.OstaliListFormatedWithAdress>
    <izvorni_sadrzaj>
      <item>Sulejman Lihić</item>
      <item>Asima Lihić</item>
      <item>Jasminka Vukić</item>
      <item>ASPHALT &amp; BETON-KNAFL proizvodnja građevinskih materijala d.o.o., Polača/bb, 23210 Polača</item>
      <item>SOCIETE GENERALE-SPLITSKA BANKA dioničko društvo, Ruđera Boškovića 16, 21000 Split</item>
      <item>VODOVOD I ODVODNJA, društvo s ograničenom odgovornošću, Kralja Tomislava 11, 23420 Benkovac</item>
      <item>Financijska agencija, Ulica grada Vukovara 70, 10000 Zagreb</item>
      <item>RH, MF, PU DALMACIJA</item>
      <item>TRIGLAV OSIGURANJE d. d., Antuna Heinza 4, 10000 Zagreb</item>
    </izvorni_sadrzaj>
    <derivirana_varijabla naziv="DomainObject.Predmet.OstaliListFormatedWithAdress_1">
      <item>Sulejman Lihić</item>
      <item>Asima Lihić</item>
      <item>Jasminka Vukić</item>
      <item>ASPHALT &amp; BETON-KNAFL proizvodnja građevinskih materijala d.o.o., Polača/bb, 23210 Polača</item>
      <item>SOCIETE GENERALE-SPLITSKA BANKA dioničko društvo, Ruđera Boškovića 16, 21000 Split</item>
      <item>VODOVOD I ODVODNJA, društvo s ograničenom odgovornošću, Kralja Tomislava 11, 23420 Benkovac</item>
      <item>Financijska agencija, Ulica grada Vukovara 70, 10000 Zagreb</item>
      <item>RH, MF, PU DALMACIJA</item>
      <item>TRIGLAV OSIGURANJE d. d., Antuna Heinza 4, 10000 Zagreb</item>
    </derivirana_varijabla>
  </DomainObject.Predmet.OstaliListFormatedWithAdress>
  <DomainObject.Predmet.OstaliListFormatedWithAdressOIB>
    <izvorni_sadrzaj>
      <item>Sulejman Lihić</item>
      <item>Asima Lihić</item>
      <item>Jasminka Vukić</item>
      <item>ASPHALT &amp; BETON-KNAFL proizvodnja građevinskih materijala d.o.o., OIB 45801923578, Polača/bb, 23210 Polača</item>
      <item>SOCIETE GENERALE-SPLITSKA BANKA dioničko društvo, OIB 69326397242, Ruđera Boškovića 16, 21000 Split</item>
      <item>VODOVOD I ODVODNJA, društvo s ograničenom odgovornošću, OIB 62529089333, Kralja Tomislava 11, 23420 Benkovac</item>
      <item>Financijska agencija, OIB 85821130368, Ulica grada Vukovara 70, 10000 Zagreb</item>
      <item>RH, MF, PU DALMACIJA, OIB 52634238587</item>
      <item>TRIGLAV OSIGURANJE d. d., OIB 29743547503, Antuna Heinza 4, 10000 Zagreb</item>
    </izvorni_sadrzaj>
    <derivirana_varijabla naziv="DomainObject.Predmet.OstaliListFormatedWithAdressOIB_1">
      <item>Sulejman Lihić</item>
      <item>Asima Lihić</item>
      <item>Jasminka Vukić</item>
      <item>ASPHALT &amp; BETON-KNAFL proizvodnja građevinskih materijala d.o.o., OIB 45801923578, Polača/bb, 23210 Polača</item>
      <item>SOCIETE GENERALE-SPLITSKA BANKA dioničko društvo, OIB 69326397242, Ruđera Boškovića 16, 21000 Split</item>
      <item>VODOVOD I ODVODNJA, društvo s ograničenom odgovornošću, OIB 62529089333, Kralja Tomislava 11, 23420 Benkovac</item>
      <item>Financijska agencija, OIB 85821130368, Ulica grada Vukovara 70, 10000 Zagreb</item>
      <item>RH, MF, PU DALMACIJA, OIB 52634238587</item>
      <item>TRIGLAV OSIGURANJE d. d., OIB 29743547503, Antuna Heinza 4, 10000 Zagreb</item>
    </derivirana_varijabla>
  </DomainObject.Predmet.OstaliListFormatedWithAdressOIB>
  <DomainObject.Predmet.OstaliListNazivFormated>
    <izvorni_sadrzaj>
      <item>Sulejman Lihić</item>
      <item>Asima Lihić</item>
      <item>Jasminka Vukić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izvorni_sadrzaj>
    <derivirana_varijabla naziv="DomainObject.Predmet.OstaliListNazivFormated_1">
      <item>Sulejman Lihić</item>
      <item>Asima Lihić</item>
      <item>Jasminka Vukić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derivirana_varijabla>
  </DomainObject.Predmet.OstaliListNazivFormated>
  <DomainObject.Predmet.OstaliListNazivFormatedOIB>
    <izvorni_sadrzaj>
      <item>Sulejman Lihić</item>
      <item>Asima Lihić</item>
      <item>Jasminka Vukić</item>
      <item>ASPHALT &amp; BETON-KNAFL proizvodnja građevinskih materijala d.o.o., OIB 45801923578</item>
      <item>SOCIETE GENERALE-SPLITSKA BANKA dioničko društvo, OIB 69326397242</item>
      <item>VODOVOD I ODVODNJA, društvo s ograničenom odgovornošću, OIB 62529089333</item>
      <item>Financijska agencija, OIB 85821130368</item>
      <item>RH, MF, PU DALMACIJA, OIB 52634238587</item>
      <item>TRIGLAV OSIGURANJE d. d., OIB 29743547503</item>
    </izvorni_sadrzaj>
    <derivirana_varijabla naziv="DomainObject.Predmet.OstaliListNazivFormatedOIB_1">
      <item>Sulejman Lihić</item>
      <item>Asima Lihić</item>
      <item>Jasminka Vukić</item>
      <item>ASPHALT &amp; BETON-KNAFL proizvodnja građevinskih materijala d.o.o., OIB 45801923578</item>
      <item>SOCIETE GENERALE-SPLITSKA BANKA dioničko društvo, OIB 69326397242</item>
      <item>VODOVOD I ODVODNJA, društvo s ograničenom odgovornošću, OIB 62529089333</item>
      <item>Financijska agencija, OIB 85821130368</item>
      <item>RH, MF, PU DALMACIJA, OIB 52634238587</item>
      <item>TRIGLAV OSIGURANJE d. d., OIB 29743547503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Split i dr.</izvorni_sadrzaj>
    <derivirana_varijabla naziv="DomainObject.Predmet.StrankaIDrugi_1">FINA - Regionalni centar Split i dr.</derivirana_varijabla>
  </DomainObject.Predmet.StrankaIDrugi>
  <DomainObject.Predmet.ProtustrankaIDrugi>
    <izvorni_sadrzaj>LIHAN d.o.o. za građevinarstvo i trgovinu</izvorni_sadrzaj>
    <derivirana_varijabla naziv="DomainObject.Predmet.ProtustrankaIDrugi_1">LIHAN d.o.o. za građevinarstvo i trgovinu</derivirana_varijabla>
  </DomainObject.Predmet.ProtustrankaIDrugi>
  <DomainObject.Predmet.StrankaIDrugiAdressOIB>
    <izvorni_sadrzaj>FINA - Regionalni centar Split, OIB 85821130368 i dr.</izvorni_sadrzaj>
    <derivirana_varijabla naziv="DomainObject.Predmet.StrankaIDrugiAdressOIB_1">FINA - Regionalni centar Split, OIB 85821130368 i dr.</derivirana_varijabla>
  </DomainObject.Predmet.StrankaIDrugiAdressOIB>
  <DomainObject.Predmet.ProtustrankaIDrugiAdressOIB>
    <izvorni_sadrzaj>LIHAN d.o.o. za građevinarstvo i trgovinu, OIB 43425735956, Novo Naselje 0, 23210 Kakma</izvorni_sadrzaj>
    <derivirana_varijabla naziv="DomainObject.Predmet.ProtustrankaIDrugiAdressOIB_1">LIHAN d.o.o. za građevinarstvo i trgovinu, OIB 43425735956, Novo Naselje 0, 23210 Kakma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Split</item>
      <item>LIHAN d.o.o. za građevinarstvo i trgovinu</item>
      <item>Sulejman Lihić</item>
      <item>Asima Lihić</item>
      <item>Jasminka Vukić</item>
      <item>TRIGLAV OSIGURANJE d. d.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izvorni_sadrzaj>
    <derivirana_varijabla naziv="DomainObject.Predmet.SudioniciListNaziv_1">
      <item>FINA - Regionalni centar Split</item>
      <item>LIHAN d.o.o. za građevinarstvo i trgovinu</item>
      <item>Sulejman Lihić</item>
      <item>Asima Lihić</item>
      <item>Jasminka Vukić</item>
      <item>TRIGLAV OSIGURANJE d. d.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derivirana_varijabla>
  </DomainObject.Predmet.SudioniciListNaziv>
  <DomainObject.Predmet.SudioniciListAdressOIB>
    <izvorni_sadrzaj>
      <item>FINA - Regionalni centar Split, OIB 85821130368</item>
      <item>LIHAN d.o.o. za građevinarstvo i trgovinu, OIB 43425735956, Novo Naselje 0,23210 Kakma</item>
      <item>Sulejman Lihić</item>
      <item>Asima Lihić</item>
      <item>Jasminka Vukić</item>
      <item>TRIGLAV OSIGURANJE d. d., OIB 29743547503, Antuna Heinza 4 ,10000 Zagreb</item>
      <item>ASPHALT &amp; BETON-KNAFL proizvodnja građevinskih materijala d.o.o., OIB 45801923578, Polača/bb,23210 Polača</item>
      <item>SOCIETE GENERALE-SPLITSKA BANKA dioničko društvo, OIB 69326397242, Ruđera Boškovića 16,21000 Split</item>
      <item>VODOVOD I ODVODNJA, društvo s ograničenom odgovornošću, OIB 62529089333, Kralja Tomislava 11,23420 Benkovac</item>
      <item>Financijska agencija, OIB 85821130368, Ulica grada Vukovara 70,10000 Zagreb</item>
      <item>RH, MF, PU DALMACIJA, OIB 52634238587</item>
      <item>TRIGLAV OSIGURANJE d. d., OIB 29743547503, Antuna Heinza 4,10000 Zagreb</item>
    </izvorni_sadrzaj>
    <derivirana_varijabla naziv="DomainObject.Predmet.SudioniciListAdressOIB_1">
      <item>FINA - Regionalni centar Split, OIB 85821130368</item>
      <item>LIHAN d.o.o. za građevinarstvo i trgovinu, OIB 43425735956, Novo Naselje 0,23210 Kakma</item>
      <item>Sulejman Lihić</item>
      <item>Asima Lihić</item>
      <item>Jasminka Vukić</item>
      <item>TRIGLAV OSIGURANJE d. d., OIB 29743547503, Antuna Heinza 4 ,10000 Zagreb</item>
      <item>ASPHALT &amp; BETON-KNAFL proizvodnja građevinskih materijala d.o.o., OIB 45801923578, Polača/bb,23210 Polača</item>
      <item>SOCIETE GENERALE-SPLITSKA BANKA dioničko društvo, OIB 69326397242, Ruđera Boškovića 16,21000 Split</item>
      <item>VODOVOD I ODVODNJA, društvo s ograničenom odgovornošću, OIB 62529089333, Kralja Tomislava 11,23420 Benkovac</item>
      <item>Financijska agencija, OIB 85821130368, Ulica grada Vukovara 70,10000 Zagreb</item>
      <item>RH, MF, PU DALMACIJA, OIB 52634238587</item>
      <item>TRIGLAV OSIGURANJE d. d., OIB 29743547503, Antuna Heinza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43425735956</item>
      <item>, OIB null</item>
      <item>, OIB null</item>
      <item>, OIB null</item>
      <item>, OIB 29743547503</item>
      <item>, OIB 45801923578</item>
      <item>, OIB 69326397242</item>
      <item>, OIB 62529089333</item>
      <item>, OIB 85821130368</item>
      <item>, OIB 52634238587</item>
      <item>, OIB 29743547503</item>
    </izvorni_sadrzaj>
    <derivirana_varijabla naziv="DomainObject.Predmet.SudioniciListNazivOIB_1">
      <item>, OIB 85821130368</item>
      <item>, OIB 43425735956</item>
      <item>, OIB null</item>
      <item>, OIB null</item>
      <item>, OIB null</item>
      <item>, OIB 29743547503</item>
      <item>, OIB 45801923578</item>
      <item>, OIB 69326397242</item>
      <item>, OIB 62529089333</item>
      <item>, OIB 85821130368</item>
      <item>, OIB 52634238587</item>
      <item>, OIB 29743547503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337</properties:Words>
  <properties:Characters>1739</properties:Characters>
  <properties:Lines>126</properties:Lines>
  <properties:Paragraphs>50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2070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2016-03-22T07:43:00Z</dcterms:created>
  <dc:creator>wsadmin</dc:creator>
  <cp:lastModifiedBy>wsadmin</cp:lastModifiedBy>
  <cp:lastPrinted>2015-10-22T08:10:00Z</cp:lastPrinted>
  <dcterms:modified xmlns:xsi="http://www.w3.org/2001/XMLSchema-instance" xsi:type="dcterms:W3CDTF">2016-03-22T13:41:00Z</dcterms:modified>
  <cp:revision>6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