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30b7" w14:paraId="d2d30b7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BE1B5A" w:rsidP="00BE1B5A" w:rsidR="00BE1B5A" w:rsidRPr="00BE1B5A">
      <w:pPr>
        <w:jc w:val="both"/>
        <w:rPr>
          <w:rFonts w:eastAsia="Calibri"/>
          <w:shd w:fill="F8F8F8" w:color="auto" w:val="clear"/>
          <w:lang w:eastAsia="en-US"/>
        </w:rPr>
      </w:pPr>
      <w:r w:rsidRPr="00BE1B5A">
        <w:rPr>
          <w:rFonts w:eastAsia="Calibri"/>
          <w:lang w:eastAsia="en-US"/>
        </w:rPr>
        <w:t>Trgovački sud u Zagrebu, sudac Marija Bakula Vugrinec, u stečajnom postupku u povodu prijedloga predlagatelja FINANCIJSKE AGENCIJE, OIB 85821130368, Zagreb, Ulica grada Vukovara 70, za otvaranje stečajnog postupka nad dužnikom MISLAV TOMEŠIĆ j.d.o.o.</w:t>
      </w:r>
      <w:r w:rsidRPr="00BE1B5A">
        <w:rPr>
          <w:rFonts w:eastAsia="Calibri"/>
          <w:shd w:fill="F8F8F8" w:color="auto" w:val="clear"/>
          <w:lang w:eastAsia="en-US"/>
        </w:rPr>
        <w:t xml:space="preserve"> OIB: 01417768100</w:t>
      </w:r>
      <w:r w:rsidRPr="00BE1B5A">
        <w:rPr>
          <w:rFonts w:eastAsia="Calibri"/>
          <w:lang w:eastAsia="en-US"/>
        </w:rPr>
        <w:t xml:space="preserve">, Božidara </w:t>
      </w:r>
      <w:proofErr w:type="spellStart"/>
      <w:r w:rsidRPr="00BE1B5A">
        <w:rPr>
          <w:rFonts w:eastAsia="Calibri"/>
          <w:lang w:eastAsia="en-US"/>
        </w:rPr>
        <w:t>Magovca</w:t>
      </w:r>
      <w:proofErr w:type="spellEnd"/>
      <w:r w:rsidRPr="00BE1B5A">
        <w:rPr>
          <w:rFonts w:eastAsia="Calibri"/>
          <w:lang w:eastAsia="en-US"/>
        </w:rPr>
        <w:t xml:space="preserve"> 14</w:t>
      </w:r>
      <w:r w:rsidRPr="00BE1B5A">
        <w:rPr>
          <w:rFonts w:eastAsia="Calibri"/>
          <w:shd w:fill="F8F8F8" w:color="auto" w:val="clear"/>
          <w:lang w:eastAsia="en-US"/>
        </w:rPr>
        <w:t>, Zagreb</w:t>
      </w:r>
      <w:r w:rsidRPr="00BE1B5A">
        <w:rPr>
          <w:shd w:fill="F8F8F8" w:color="auto" w:val="clear"/>
        </w:rPr>
        <w:t xml:space="preserve">, </w:t>
      </w:r>
      <w:r w:rsidRPr="00BE1B5A">
        <w:rPr>
          <w:rFonts w:eastAsia="Calibri"/>
          <w:lang w:eastAsia="en-US"/>
        </w:rPr>
        <w:t xml:space="preserve"> 10. svibnja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BE1B5A" w:rsidRPr="00BE1B5A">
        <w:rPr>
          <w:rFonts w:eastAsia="Calibri"/>
          <w:shd w:fill="F8F8F8" w:color="auto" w:val="clear"/>
          <w:lang w:eastAsia="en-US"/>
        </w:rPr>
        <w:t xml:space="preserve">Mislav </w:t>
      </w:r>
      <w:proofErr w:type="spellStart"/>
      <w:r w:rsidR="00BE1B5A" w:rsidRPr="00BE1B5A">
        <w:rPr>
          <w:rFonts w:eastAsia="Calibri"/>
          <w:shd w:fill="F8F8F8" w:color="auto" w:val="clear"/>
          <w:lang w:eastAsia="en-US"/>
        </w:rPr>
        <w:t>Tomešić</w:t>
      </w:r>
      <w:proofErr w:type="spellEnd"/>
      <w:r w:rsidR="00BE1B5A" w:rsidRPr="00BE1B5A">
        <w:rPr>
          <w:rFonts w:eastAsia="Calibri"/>
          <w:shd w:fill="F8F8F8" w:color="auto" w:val="clear"/>
          <w:lang w:eastAsia="en-US"/>
        </w:rPr>
        <w:t xml:space="preserve">, OIB: 74764618764  Zagreb, Ulica Božidara </w:t>
      </w:r>
      <w:proofErr w:type="spellStart"/>
      <w:r w:rsidR="00BE1B5A" w:rsidRPr="00BE1B5A">
        <w:rPr>
          <w:rFonts w:eastAsia="Calibri"/>
          <w:shd w:fill="F8F8F8" w:color="auto" w:val="clear"/>
          <w:lang w:eastAsia="en-US"/>
        </w:rPr>
        <w:t>Magovca</w:t>
      </w:r>
      <w:proofErr w:type="spellEnd"/>
      <w:r w:rsidR="00BE1B5A" w:rsidRPr="00BE1B5A">
        <w:rPr>
          <w:rFonts w:eastAsia="Calibri"/>
          <w:shd w:fill="F8F8F8" w:color="auto" w:val="clear"/>
          <w:lang w:eastAsia="en-US"/>
        </w:rPr>
        <w:t xml:space="preserve"> 14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80669E">
        <w:t>10</w:t>
      </w:r>
      <w:r w:rsidR="00BE1B5A">
        <w:t>10</w:t>
      </w:r>
      <w:r w:rsidR="00356DF7">
        <w:t>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BE1B5A" w:rsidRPr="00BE1B5A">
        <w:rPr>
          <w:rFonts w:eastAsia="Calibri"/>
          <w:lang w:eastAsia="en-US"/>
        </w:rPr>
        <w:t>MISLAV TOMEŠIĆ j.d.o.o.</w:t>
      </w:r>
      <w:r w:rsidR="00BE1B5A" w:rsidRPr="00BE1B5A">
        <w:rPr>
          <w:rFonts w:eastAsia="Calibri"/>
          <w:shd w:fill="F8F8F8" w:color="auto" w:val="clear"/>
          <w:lang w:eastAsia="en-US"/>
        </w:rPr>
        <w:t xml:space="preserve"> OIB: 01417768100</w:t>
      </w:r>
      <w:r w:rsidR="00BE1B5A" w:rsidRPr="00BE1B5A">
        <w:rPr>
          <w:rFonts w:eastAsia="Calibri"/>
          <w:lang w:eastAsia="en-US"/>
        </w:rPr>
        <w:t xml:space="preserve">, Božidara </w:t>
      </w:r>
      <w:proofErr w:type="spellStart"/>
      <w:r w:rsidR="00BE1B5A" w:rsidRPr="00BE1B5A">
        <w:rPr>
          <w:rFonts w:eastAsia="Calibri"/>
          <w:lang w:eastAsia="en-US"/>
        </w:rPr>
        <w:t>Magovca</w:t>
      </w:r>
      <w:proofErr w:type="spellEnd"/>
      <w:r w:rsidR="00BE1B5A" w:rsidRPr="00BE1B5A">
        <w:rPr>
          <w:rFonts w:eastAsia="Calibri"/>
          <w:lang w:eastAsia="en-US"/>
        </w:rPr>
        <w:t xml:space="preserve"> 14</w:t>
      </w:r>
      <w:r w:rsidR="00BE1B5A" w:rsidRPr="00BE1B5A">
        <w:rPr>
          <w:rFonts w:eastAsia="Calibri"/>
          <w:shd w:fill="F8F8F8" w:color="auto" w:val="clear"/>
          <w:lang w:eastAsia="en-US"/>
        </w:rPr>
        <w:t>, Zagreb</w:t>
      </w:r>
      <w:r w:rsidR="006659CB">
        <w:t xml:space="preserve">,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BE1B5A">
        <w:t>18. 04</w:t>
      </w:r>
      <w:r w:rsidR="0080669E">
        <w:t>.</w:t>
      </w:r>
      <w:r w:rsidR="00356DF7">
        <w:t xml:space="preserve"> 2019.</w:t>
      </w:r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BE1B5A">
        <w:t>23. travnja</w:t>
      </w:r>
      <w:bookmarkStart w:name="_GoBack" w:id="0"/>
      <w:bookmarkEnd w:id="0"/>
      <w:r w:rsidR="00356DF7">
        <w:t xml:space="preserve">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80669E">
        <w:rPr>
          <w:rFonts w:eastAsia="Calibri"/>
          <w:lang w:eastAsia="en-US"/>
        </w:rPr>
        <w:t>10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380" w:rsidP="00743969" w:rsidR="00CB3380">
      <w:r>
        <w:separator/>
      </w:r>
    </w:p>
  </w:endnote>
  <w:endnote w:id="0" w:type="continuationSeparator">
    <w:p w:rsidRDefault="00CB3380" w:rsidP="00743969" w:rsidR="00CB3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380" w:rsidP="00743969" w:rsidR="00CB3380">
      <w:r>
        <w:separator/>
      </w:r>
    </w:p>
  </w:footnote>
  <w:footnote w:id="0" w:type="continuationSeparator">
    <w:p w:rsidRDefault="00CB3380" w:rsidP="00743969" w:rsidR="00CB33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B5A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B5A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80669E">
      <w:t>10</w:t>
    </w:r>
    <w:r w:rsidR="00BE1B5A">
      <w:t>10</w:t>
    </w:r>
    <w:r w:rsidR="00356DF7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3380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C94EE78-3AF7-45B9-B046-E760CAB246F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525</properties:Words>
  <properties:Characters>2998</properties:Characters>
  <properties:Lines>24</properties:Lines>
  <properties:Paragraphs>7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2019-05-10T11:48:00Z</cp:lastPrinted>
  <dcterms:modified xmlns:xsi="http://www.w3.org/2001/XMLSchema-instance" xsi:type="dcterms:W3CDTF">2019-05-10T11:48:00Z</dcterms:modified>
  <cp:revision>71</cp:revision>
  <dc:title>REPUBLIKA HRVATSKA</dc:title>
</cp:coreProperties>
</file>