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39eaa" w14:paraId="9339eaa" w:rsidRDefault="00233A21" w:rsidP="004D0615" w:rsidR="004D0615">
      <w:pPr>
        <w:jc w:val="right"/>
        <w15:collapsed w:val="false"/>
      </w:pPr>
      <w:bookmarkStart w:name="_GoBack" w:id="0"/>
      <w:bookmarkEnd w:id="0"/>
      <w:r>
        <w:t>13 St-776</w:t>
      </w:r>
      <w:r w:rsidR="00991BF5">
        <w:t>/16-1</w:t>
      </w:r>
      <w:r>
        <w:t>9</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8101B7" w:rsidR="00F61B20" w:rsidRPr="008101B7">
      <w:pPr>
        <w:ind w:hanging="720" w:left="360"/>
        <w:rPr>
          <w:sz w:val="22"/>
          <w:szCs w:val="22"/>
        </w:rPr>
      </w:pPr>
      <w:r>
        <w:rPr>
          <w:sz w:val="22"/>
          <w:szCs w:val="22"/>
        </w:rPr>
        <w:t xml:space="preserve">     TRGOVAČKI SUD U OSIJEKU</w:t>
      </w:r>
    </w:p>
    <w:p w:rsidRDefault="00F61B20" w:rsidP="004D0615" w:rsidR="00F61B20"/>
    <w:p w:rsidRDefault="008101B7" w:rsidP="004D0615" w:rsidR="008101B7"/>
    <w:p w:rsidRDefault="008101B7" w:rsidP="004D0615" w:rsidR="008101B7"/>
    <w:p w:rsidRDefault="008101B7" w:rsidP="004D0615" w:rsidR="008101B7"/>
    <w:p w:rsidRDefault="004D0615" w:rsidP="004D0615" w:rsidR="004D0615">
      <w:pPr>
        <w:jc w:val="center"/>
      </w:pPr>
      <w:r>
        <w:t>U   I M E   R E P U B L I K E   H R V A T S K E</w:t>
      </w:r>
    </w:p>
    <w:p w:rsidRDefault="004D0615" w:rsidP="004D0615" w:rsidR="004D0615">
      <w:pPr>
        <w:jc w:val="center"/>
      </w:pPr>
      <w:r>
        <w:t>R J E Š E N J E</w:t>
      </w:r>
    </w:p>
    <w:p w:rsidRDefault="00F61B20" w:rsidP="00907DBC" w:rsidR="00F61B20">
      <w:pPr>
        <w:rPr>
          <w:b/>
        </w:rPr>
      </w:pPr>
    </w:p>
    <w:p w:rsidRDefault="008101B7" w:rsidP="00907DBC" w:rsidR="008101B7">
      <w:pPr>
        <w:rPr>
          <w:b/>
        </w:rPr>
      </w:pPr>
    </w:p>
    <w:p w:rsidRDefault="008101B7" w:rsidP="00907DBC" w:rsidR="008101B7">
      <w:pPr>
        <w:rPr>
          <w:b/>
        </w:rPr>
      </w:pPr>
    </w:p>
    <w:p w:rsidRDefault="00233A21" w:rsidP="008101B7" w:rsidR="00907DBC">
      <w:pPr>
        <w:ind w:firstLine="708"/>
        <w:jc w:val="both"/>
      </w:pPr>
      <w:r>
        <w:t>Trgovački sud u Osijeku, po sucu Jadranki Herman, u stečajnom predmetu</w:t>
      </w:r>
      <w:r>
        <w:rPr>
          <w:b/>
          <w:bCs/>
        </w:rPr>
        <w:t xml:space="preserve"> </w:t>
      </w:r>
      <w:r>
        <w:rPr>
          <w:color w:val="000000"/>
        </w:rPr>
        <w:t>prijedloga vjerovnika RH Ministarstvo financija Porezna uprava Područni ured Slavonije i Baranje, Porezno mjesto Vukovar, koga zastupa Županijsko državno odvjetništvo u Vukovaru, za otvaranje stečajnog postupka nad dužnikom ALFA – AGRO j.d.o.o. za trgovinu i proizvodnju Vukovar, dr. Franje Tuđmana 8, MBS 030128037, OIB 29489156648</w:t>
      </w:r>
      <w:r>
        <w:rPr>
          <w:bCs/>
        </w:rPr>
        <w:t xml:space="preserve">, </w:t>
      </w:r>
      <w:r w:rsidR="00991BF5">
        <w:rPr>
          <w:bCs/>
        </w:rPr>
        <w:t xml:space="preserve">dana 11. rujna 2017. </w:t>
      </w:r>
    </w:p>
    <w:p w:rsidRDefault="006A5E3A" w:rsidP="004D0615" w:rsidR="006A5E3A">
      <w:pPr>
        <w:jc w:val="both"/>
      </w:pPr>
    </w:p>
    <w:p w:rsidRDefault="008101B7" w:rsidP="004D0615" w:rsidR="008101B7">
      <w:pPr>
        <w:jc w:val="both"/>
      </w:pPr>
    </w:p>
    <w:p w:rsidRDefault="004D0615" w:rsidP="004D0615" w:rsidR="004D0615">
      <w:pPr>
        <w:jc w:val="center"/>
      </w:pPr>
      <w:r>
        <w:t>r i j e š i o   j e</w:t>
      </w:r>
    </w:p>
    <w:p w:rsidRDefault="006A5E3A" w:rsidP="009A6857" w:rsidR="006A5E3A">
      <w:pPr>
        <w:pStyle w:val="Tijeloteksta"/>
      </w:pPr>
    </w:p>
    <w:p w:rsidRDefault="00F61B20" w:rsidP="009A6857" w:rsidR="00F61B20"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233A21">
        <w:rPr>
          <w:color w:val="000000"/>
        </w:rPr>
        <w:t>ALFA – AGRO j.d.o.o. za trgovinu i proizvodnju Vukovar, dr. Franje Tuđmana 8, MBS 030128037, OIB 29489156648.</w:t>
      </w:r>
    </w:p>
    <w:p w:rsidRDefault="009A6857" w:rsidP="009A6857" w:rsidR="009A6857" w:rsidRPr="002952D6">
      <w:pPr>
        <w:pStyle w:val="Tijeloteksta"/>
        <w:numPr>
          <w:ilvl w:val="0"/>
          <w:numId w:val="25"/>
        </w:numPr>
        <w:rPr>
          <w:bCs/>
        </w:rPr>
      </w:pPr>
      <w:r>
        <w:t xml:space="preserve">Za stečajnog upravitelja imenuje se </w:t>
      </w:r>
      <w:r w:rsidR="00233A21">
        <w:t>Filip Babić</w:t>
      </w:r>
      <w:r w:rsidR="00FA3BD2">
        <w:t xml:space="preserve"> dipl. oec.</w:t>
      </w:r>
      <w:r w:rsidR="00233A21">
        <w:t>, Osijek, Trg bana Jelačića 18, OIB: 57093086582.</w:t>
      </w:r>
    </w:p>
    <w:p w:rsidRDefault="009A6857" w:rsidP="009A6857" w:rsidR="009A6857" w:rsidRPr="00991BF5">
      <w:pPr>
        <w:pStyle w:val="Tijeloteksta"/>
        <w:numPr>
          <w:ilvl w:val="0"/>
          <w:numId w:val="25"/>
        </w:numPr>
        <w:rPr>
          <w:bCs/>
        </w:rPr>
      </w:pPr>
      <w:r>
        <w:rPr>
          <w:bCs/>
        </w:rPr>
        <w:t>ZAKLJUČUJE SE stečajni postupak nad dužnikom</w:t>
      </w:r>
      <w:r w:rsidR="00765B88" w:rsidRPr="00765B88">
        <w:t xml:space="preserve"> </w:t>
      </w:r>
      <w:r w:rsidR="00233A21">
        <w:rPr>
          <w:color w:val="000000"/>
        </w:rPr>
        <w:t>ALFA – AGRO j.d.o.o. za trgovinu i proizvodnju Vukovar, dr. Franje Tuđmana 8, MBS 030128037, OIB 29489156648.</w:t>
      </w:r>
    </w:p>
    <w:p w:rsidRDefault="009A6857" w:rsidP="008101B7" w:rsidR="00E77618" w:rsidRPr="008101B7">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9A6857" w:rsidP="009A6857" w:rsidR="009A6857">
      <w:pPr>
        <w:pStyle w:val="Tijeloteksta"/>
        <w:jc w:val="center"/>
        <w:rPr>
          <w:bCs/>
        </w:rPr>
      </w:pPr>
      <w:r w:rsidRPr="00A010AF">
        <w:rPr>
          <w:bCs/>
        </w:rPr>
        <w:t>Obrazloženje</w:t>
      </w:r>
    </w:p>
    <w:p w:rsidRDefault="0090346E" w:rsidP="00AB27B6" w:rsidR="0090346E">
      <w:pPr>
        <w:jc w:val="both"/>
        <w:rPr>
          <w:bCs/>
        </w:rPr>
      </w:pPr>
    </w:p>
    <w:p w:rsidRDefault="00F61B20" w:rsidP="00AB27B6" w:rsidR="00F61B20" w:rsidRPr="00A04A26">
      <w:pPr>
        <w:jc w:val="both"/>
        <w:rPr>
          <w:bCs/>
        </w:rPr>
      </w:pPr>
    </w:p>
    <w:p w:rsidRDefault="00547B36" w:rsidP="00547B36" w:rsidR="00547B36">
      <w:pPr>
        <w:ind w:firstLine="720"/>
        <w:jc w:val="both"/>
        <w:rPr>
          <w:bCs/>
        </w:rPr>
      </w:pPr>
      <w:r>
        <w:t xml:space="preserve">Dana 19.01.2016. zaprimljen je na ovome sudu zahtjev  FINE Regionalni centar Osijek Podružnica Osijek, Klasa: 110-07/16-01/04 Ur. broj 04-06-15-1144 od 18.01.2016. godine, za provedbu skraćenog stečajnog postupka nad dužnikom </w:t>
      </w:r>
      <w:r>
        <w:rPr>
          <w:color w:val="000000"/>
        </w:rPr>
        <w:t>ALFA – AGRO j.d.o.o. za trgovinu i proizvodnju Vukovar, dr. Franje Tuđmana 8, MBS 030128037, OIB 29489156648</w:t>
      </w:r>
      <w:r>
        <w:rPr>
          <w:bCs/>
        </w:rPr>
        <w:t>.</w:t>
      </w:r>
    </w:p>
    <w:p w:rsidRDefault="00547B36" w:rsidP="00547B36" w:rsidR="00547B36">
      <w:pPr>
        <w:ind w:firstLine="720"/>
        <w:jc w:val="both"/>
        <w:rPr>
          <w:bCs/>
        </w:rPr>
      </w:pPr>
    </w:p>
    <w:p w:rsidRDefault="00547B36" w:rsidP="008101B7" w:rsidR="008101B7">
      <w:pPr>
        <w:ind w:firstLine="720"/>
        <w:jc w:val="both"/>
      </w:pPr>
      <w:r>
        <w:t>Dana 5. veljače 2016. godine, sukladno članku 430. Stečajnog zakona (Narodne novine broj 71/15) Trgovački sud u sud u Osijeku,  pod poslovnim brojem St-144/16-3, objavio</w:t>
      </w:r>
      <w:r w:rsidR="008101B7">
        <w:t xml:space="preserve">  </w:t>
      </w:r>
      <w:r>
        <w:t xml:space="preserve"> je</w:t>
      </w:r>
      <w:r w:rsidR="008101B7">
        <w:t xml:space="preserve">  </w:t>
      </w:r>
      <w:r>
        <w:t xml:space="preserve"> oglas </w:t>
      </w:r>
      <w:r w:rsidR="008101B7">
        <w:t xml:space="preserve">  </w:t>
      </w:r>
      <w:r>
        <w:t xml:space="preserve"> na </w:t>
      </w:r>
      <w:r w:rsidR="008101B7">
        <w:t xml:space="preserve">  </w:t>
      </w:r>
      <w:r>
        <w:t xml:space="preserve">mrežnoj stranici e-oglasna ploča sudova, kojim je pozvao osobe </w:t>
      </w:r>
    </w:p>
    <w:p w:rsidRDefault="008101B7" w:rsidP="008101B7" w:rsidR="008101B7">
      <w:pPr>
        <w:jc w:val="center"/>
      </w:pPr>
      <w:r>
        <w:lastRenderedPageBreak/>
        <w:t>2</w:t>
      </w:r>
    </w:p>
    <w:p w:rsidRDefault="008101B7" w:rsidP="008101B7" w:rsidR="008101B7">
      <w:pPr>
        <w:jc w:val="right"/>
      </w:pPr>
      <w:r>
        <w:t>13 St-776/16-19</w:t>
      </w:r>
    </w:p>
    <w:p w:rsidRDefault="008101B7" w:rsidP="008101B7" w:rsidR="008101B7">
      <w:pPr>
        <w:jc w:val="both"/>
      </w:pPr>
    </w:p>
    <w:p w:rsidRDefault="008101B7" w:rsidP="008101B7" w:rsidR="008101B7">
      <w:pPr>
        <w:jc w:val="both"/>
      </w:pPr>
    </w:p>
    <w:p w:rsidRDefault="008101B7" w:rsidP="008101B7" w:rsidR="008101B7">
      <w:pPr>
        <w:jc w:val="both"/>
      </w:pPr>
    </w:p>
    <w:p w:rsidRDefault="008101B7" w:rsidP="008101B7" w:rsidR="008101B7">
      <w:pPr>
        <w:jc w:val="both"/>
      </w:pPr>
    </w:p>
    <w:p w:rsidRDefault="00547B36" w:rsidP="008101B7" w:rsidR="008101B7">
      <w:pPr>
        <w:jc w:val="both"/>
      </w:pPr>
      <w:r>
        <w:t>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w:t>
      </w:r>
    </w:p>
    <w:p w:rsidRDefault="00547B36" w:rsidP="008101B7" w:rsidR="00547B36">
      <w:pPr>
        <w:jc w:val="both"/>
      </w:pPr>
    </w:p>
    <w:p w:rsidRDefault="00547B36" w:rsidP="00547B36" w:rsidR="00547B36">
      <w:pPr>
        <w:ind w:firstLine="720"/>
        <w:jc w:val="both"/>
        <w:rPr>
          <w:bCs/>
        </w:rPr>
      </w:pPr>
      <w:r>
        <w:t xml:space="preserve">Podneskom zaprimljenim, kod ovog suda dana 22. veljače 2016. godine, vjerovnik Republika Hrvatska zastupana po Županijskom državnom odvjetništvu u Vukovaru podnijela je prijedlog za otvaranjem stečajnog postupka nad dužnikom </w:t>
      </w:r>
      <w:r>
        <w:rPr>
          <w:color w:val="000000"/>
        </w:rPr>
        <w:t>ALFA – AGRO j.d.o.o. za trgovinu i proizvodnju Vukovar, dr. Franje Tuđmana 8, MBS 030128037, OIB 29489156648</w:t>
      </w:r>
      <w:r>
        <w:rPr>
          <w:bCs/>
        </w:rPr>
        <w:t>, uz koji prijedlog je dostavila dokaz o postojanju svoje tražbine i postojanju stečajnog razloga iz članka 6. stav 2. Stečajnog zakona: nesposobnosti za plaćanje.</w:t>
      </w:r>
    </w:p>
    <w:p w:rsidRDefault="00547B36" w:rsidP="00547B36" w:rsidR="00547B36">
      <w:pPr>
        <w:ind w:firstLine="720"/>
        <w:jc w:val="both"/>
        <w:rPr>
          <w:bCs/>
        </w:rPr>
      </w:pPr>
    </w:p>
    <w:p w:rsidRDefault="00547B36" w:rsidP="00547B36" w:rsidR="00547B36">
      <w:pPr>
        <w:jc w:val="both"/>
      </w:pPr>
      <w:r>
        <w:tab/>
        <w:t>Rješenjem ovog suda St-144/16-5 od 23. veljače 2016. godine obustavljen je skraćeni stečajni postupak nad dužnikom, te je određeno da će se postupak nad dužnikom nastaviti primjenom Općih odredaba Stečajnog zakona.</w:t>
      </w:r>
    </w:p>
    <w:p w:rsidRDefault="00547B36" w:rsidP="00547B36" w:rsidR="00547B36">
      <w:pPr>
        <w:jc w:val="both"/>
      </w:pPr>
    </w:p>
    <w:p w:rsidRDefault="00547B36" w:rsidP="00547B36" w:rsidR="00547B36">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E77618" w:rsidP="006824C4" w:rsidR="00E77618" w:rsidRPr="006905D0">
      <w:pPr>
        <w:pStyle w:val="Tijeloteksta"/>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6824C4">
        <w:rPr>
          <w:bCs/>
        </w:rPr>
        <w:t xml:space="preserve"> </w:t>
      </w:r>
      <w:r w:rsidR="00547B36">
        <w:rPr>
          <w:bCs/>
        </w:rPr>
        <w:t>Filip Babić</w:t>
      </w:r>
      <w:r w:rsidR="00FA3BD2">
        <w:rPr>
          <w:bCs/>
        </w:rPr>
        <w:t xml:space="preserve"> dipl. oec.</w:t>
      </w:r>
      <w:r w:rsidR="00D41A5D">
        <w:rPr>
          <w:bCs/>
        </w:rPr>
        <w:t xml:space="preserve"> iz </w:t>
      </w:r>
      <w:r w:rsidR="006F0E8C">
        <w:rPr>
          <w:bCs/>
        </w:rPr>
        <w:t xml:space="preserve">Osijeka,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E6567C">
        <w:rPr>
          <w:bCs/>
        </w:rPr>
        <w:t>13. srpanj 2017.</w:t>
      </w:r>
      <w:r>
        <w:rPr>
          <w:bCs/>
        </w:rPr>
        <w:t xml:space="preserve"> godine. </w:t>
      </w:r>
    </w:p>
    <w:p w:rsidRDefault="00E77618" w:rsidP="009A6857" w:rsidR="00E77618">
      <w:pPr>
        <w:pStyle w:val="Tijeloteksta"/>
        <w:rPr>
          <w:bCs/>
        </w:rPr>
      </w:pPr>
    </w:p>
    <w:p w:rsidRDefault="009A6857" w:rsidP="00FA3BD2" w:rsidR="006F0E8C">
      <w:pPr>
        <w:ind w:firstLine="708"/>
        <w:jc w:val="both"/>
      </w:pPr>
      <w:r>
        <w:rPr>
          <w:bCs/>
        </w:rPr>
        <w:t xml:space="preserve">Na ročištu radi rasprave o uvjetima za otvaranje stečajnog postupka održanom dana  </w:t>
      </w:r>
      <w:r w:rsidR="00E6567C">
        <w:rPr>
          <w:bCs/>
        </w:rPr>
        <w:t>13. srpnja 2017.</w:t>
      </w:r>
      <w:r>
        <w:rPr>
          <w:bCs/>
        </w:rPr>
        <w:t xml:space="preserve"> godine, u odsutnosti uredno pozvanog </w:t>
      </w:r>
      <w:r w:rsidR="00725ECD">
        <w:rPr>
          <w:bCs/>
        </w:rPr>
        <w:t xml:space="preserve">dužnika </w:t>
      </w:r>
      <w:r w:rsidR="004029DE">
        <w:rPr>
          <w:bCs/>
        </w:rPr>
        <w:t>pročitan je</w:t>
      </w:r>
      <w:r w:rsidR="00E6567C">
        <w:rPr>
          <w:bCs/>
        </w:rPr>
        <w:t xml:space="preserve"> </w:t>
      </w:r>
      <w:r w:rsidR="00FA3BD2">
        <w:t xml:space="preserve">prijedlog za otvaranje stečajnog postupka od 22.2.2016. godine, izvadak iz sudskog registra za dužnika,  potvrdu FINE Osijek  od 31.5.2017. i 5.6.2017. godine, izvješće privremenog stečajnog upravitelja od 12.6.2017. godine, bilanca dužnika za 2014.  godinu, stanje računa poreznog obveznika dužnika na dan 7.6.2017. godine,  uvjerenje MUP-a Policijska uprava Vukovarsko-srijemska od 2.6.2017. godine, potvrda Općinskog suda u Vukovaru Zemljišno knjižni odjel Vukovar od 5.6.2017. godine,  očevidnik o redoslijedu plaćanja FINE Osijek od  5.6.2017. godine.  </w:t>
      </w:r>
    </w:p>
    <w:p w:rsidRDefault="00A917B2" w:rsidP="004854E7" w:rsidR="00A917B2">
      <w:pPr>
        <w:jc w:val="both"/>
      </w:pPr>
    </w:p>
    <w:p w:rsidRDefault="006824C4" w:rsidP="00FA3BD2" w:rsidR="008101B7">
      <w:pPr>
        <w:ind w:firstLine="708"/>
        <w:jc w:val="both"/>
      </w:pPr>
      <w:r>
        <w:t>Iz izvje</w:t>
      </w:r>
      <w:r w:rsidR="00FA3BD2">
        <w:t xml:space="preserve">štaja privremenog stečajnog upravitelja </w:t>
      </w:r>
      <w:r>
        <w:t xml:space="preserve">razvidno </w:t>
      </w:r>
      <w:r w:rsidR="00E6567C">
        <w:t xml:space="preserve">je </w:t>
      </w:r>
      <w:r w:rsidR="00FA3BD2">
        <w:t xml:space="preserve">da je žiro račun dužnika na dan 5.6.2017. godine blokiran za iznos od 2.287.991,43 kn a broj dana neprekidne blokade iznosi 896 dana. Dužnik je nakon osnivanja počeo s radom 2013. godine u iznajmljenom poslovnom prostoru baveći se prodajom žitarica, sjemenske robe i stočne hrane. Dužnik je financijska izvješća uredno predavao Poreznoj upravi i FINI za 2013. i 2014. godinu, dok u lipnju 2015. godine knjigovodstveni servis, koji je vodio poslovne </w:t>
      </w:r>
    </w:p>
    <w:p w:rsidRDefault="008101B7" w:rsidP="008101B7" w:rsidR="008101B7">
      <w:pPr>
        <w:jc w:val="both"/>
      </w:pPr>
    </w:p>
    <w:p w:rsidRDefault="008101B7" w:rsidP="008101B7" w:rsidR="008101B7">
      <w:pPr>
        <w:jc w:val="center"/>
      </w:pPr>
      <w:r>
        <w:t>3</w:t>
      </w:r>
    </w:p>
    <w:p w:rsidRDefault="008101B7" w:rsidP="008101B7" w:rsidR="008101B7">
      <w:pPr>
        <w:jc w:val="center"/>
      </w:pPr>
    </w:p>
    <w:p w:rsidRDefault="008101B7" w:rsidP="008101B7" w:rsidR="008101B7">
      <w:pPr>
        <w:jc w:val="center"/>
      </w:pPr>
    </w:p>
    <w:p w:rsidRDefault="008101B7" w:rsidP="008101B7" w:rsidR="008101B7">
      <w:pPr>
        <w:jc w:val="right"/>
      </w:pPr>
      <w:r>
        <w:t>13 St-776/16-19</w:t>
      </w:r>
    </w:p>
    <w:p w:rsidRDefault="008101B7" w:rsidP="008101B7" w:rsidR="008101B7">
      <w:pPr>
        <w:jc w:val="both"/>
      </w:pPr>
    </w:p>
    <w:p w:rsidRDefault="008101B7" w:rsidP="008101B7" w:rsidR="008101B7">
      <w:pPr>
        <w:jc w:val="both"/>
      </w:pPr>
    </w:p>
    <w:p w:rsidRDefault="008101B7" w:rsidP="008101B7" w:rsidR="008101B7">
      <w:pPr>
        <w:jc w:val="both"/>
      </w:pPr>
    </w:p>
    <w:p w:rsidRDefault="008101B7" w:rsidP="008101B7" w:rsidR="008101B7">
      <w:pPr>
        <w:jc w:val="both"/>
      </w:pPr>
    </w:p>
    <w:p w:rsidRDefault="00FA3BD2" w:rsidP="008101B7" w:rsidR="008101B7">
      <w:pPr>
        <w:jc w:val="both"/>
      </w:pPr>
      <w:r>
        <w:t xml:space="preserve">knjige dužnika, otkazuje usluge vođenja knjiga, tako da je zadnji PDV obrazac dostavljen za srpanj 2015. godine. Nakon toga dužnik nije vodio poslovne knjige niti dostavlja financijska izvješća nadležnim institucijama. Izvješće o financijsko gospodarskom stanju stečajnog dužnika sačinjena su prema podacima prikupljenim iz objavljenih godišnjih financijskih izvješća za 2013. i 2014. godinu. Privremeni stečajni upravitelj nije mogao stupiti u kontakt sa zakonskim zastupnikom dužnika te mu nisu bila dostupna financijska izvješća dužnika. Prema posljednjim javno objavljenim podacima, objavljenoj bilanci dužnika </w:t>
      </w:r>
      <w:r w:rsidR="008101B7">
        <w:t xml:space="preserve">  </w:t>
      </w:r>
      <w:r>
        <w:t>za</w:t>
      </w:r>
      <w:r w:rsidR="008101B7">
        <w:t xml:space="preserve">  </w:t>
      </w:r>
      <w:r>
        <w:t xml:space="preserve"> 2014. </w:t>
      </w:r>
      <w:r w:rsidR="008101B7">
        <w:t xml:space="preserve">  </w:t>
      </w:r>
      <w:r>
        <w:t xml:space="preserve">godinu </w:t>
      </w:r>
      <w:r w:rsidR="008101B7">
        <w:t xml:space="preserve">  </w:t>
      </w:r>
      <w:r>
        <w:t xml:space="preserve">kod </w:t>
      </w:r>
      <w:r w:rsidR="008101B7">
        <w:t xml:space="preserve">  </w:t>
      </w:r>
      <w:r>
        <w:t xml:space="preserve">dužnika </w:t>
      </w:r>
      <w:r w:rsidR="008101B7">
        <w:t xml:space="preserve">  </w:t>
      </w:r>
      <w:r>
        <w:t xml:space="preserve">je </w:t>
      </w:r>
      <w:r w:rsidR="008101B7">
        <w:t xml:space="preserve">  </w:t>
      </w:r>
      <w:r>
        <w:t xml:space="preserve">iskazana vrijednost dugotrajne imovine u </w:t>
      </w:r>
    </w:p>
    <w:p w:rsidRDefault="00FA3BD2" w:rsidP="008101B7" w:rsidR="00FA3BD2">
      <w:pPr>
        <w:jc w:val="both"/>
      </w:pPr>
      <w:r>
        <w:t>ukupnom iznosu od 1.345.442,00 kn. Istu imovinu čine rabljeni poljoprivredni strojevi i uredska oprema. Dužnik u bilanci za 2014. godinu ima također iskazanu kratkotrajnu imovinu knjigovodstvene vrijednosti 3.747.529,00 kn.  Kratkotrajnu imovinu dužnika čine zalihe knjigovodstvene vrijednosti 1.791.202,00 kn, potraživanja od kupaca u iznosu od 1.496.359,00 kn te kratkotrajna financijska imovina knjigovodstvene vrijednosti 459.880,00 kn. Kod dužnika nema zaposlenih radnika.</w:t>
      </w:r>
    </w:p>
    <w:p w:rsidRDefault="00FA3BD2" w:rsidP="00FA3BD2" w:rsidR="00FA3BD2">
      <w:pPr>
        <w:jc w:val="both"/>
      </w:pPr>
    </w:p>
    <w:p w:rsidRDefault="00FA3BD2" w:rsidP="00FA3BD2" w:rsidR="00FA3BD2">
      <w:pPr>
        <w:ind w:firstLine="708"/>
        <w:jc w:val="both"/>
      </w:pPr>
      <w:r>
        <w:t xml:space="preserve">Na temelju podataka navedenih u izvješću privremeni stečajni upravitelj izvodi zaključak da je stečajni dužnik nesposoban za plaćanje, te budući  da je kod dužnika ispunjen jedan od  razloga iz članka 5. Stečajnog zakona (Narodne novine 71/15), a dužnik nema imovine niti za namirenje troškova stečajnog postupka, predlaže stečajnom sucu, sukladno članku 132. Stečajnog zakona  donošenje rješenja o otvaranju i zaključenju stečajnog postupka nad dužnikom. Ovaj prijedlog privremeni stečajni upravitelj podnosi nakon što je sagledao ukupnu imovinu dužnika, koju prema popisu na dan 31.12.2014. godine </w:t>
      </w:r>
      <w:r w:rsidR="00851AC8">
        <w:t xml:space="preserve">i bilanci dužnika za 2014. godinu </w:t>
      </w:r>
      <w:r>
        <w:t>čini uglavnom rabljena poljoprivredna mehanizacija, a koju je dužnik stekao uglavnom naplatom svojih potraživanja, kompenzirajući svoja potraživanja i naplativši se u rabljenoj poljoprivrednoj mehanizaciji, te uzimajući u obzir da nije utvrđeno gdje se ista nalazi i da li više postoji. Privremeni stečajni upravitelj je mišljenja da dužnik nema imovine nad kojom je moguće provoditi stečajni postupak.</w:t>
      </w:r>
    </w:p>
    <w:p w:rsidRDefault="006824C4" w:rsidP="00FA3BD2" w:rsidR="006824C4">
      <w:pPr>
        <w:ind w:firstLine="708"/>
        <w:jc w:val="both"/>
      </w:pPr>
    </w:p>
    <w:p w:rsidRDefault="009A6857" w:rsidP="00851AC8"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854E7">
        <w:rPr>
          <w:bCs/>
        </w:rPr>
        <w:t>-</w:t>
      </w:r>
      <w:r w:rsidR="00851AC8">
        <w:rPr>
          <w:bCs/>
        </w:rPr>
        <w:t>776</w:t>
      </w:r>
      <w:r w:rsidR="00E77618">
        <w:rPr>
          <w:bCs/>
        </w:rPr>
        <w:t>/16-</w:t>
      </w:r>
      <w:r w:rsidR="00851AC8">
        <w:rPr>
          <w:bCs/>
        </w:rPr>
        <w:t>16</w:t>
      </w:r>
      <w:r w:rsidR="002B6E0C">
        <w:rPr>
          <w:bCs/>
        </w:rPr>
        <w:t xml:space="preserve"> od 13. srpnja 2017. </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851AC8">
        <w:rPr>
          <w:bCs/>
        </w:rPr>
        <w:t>20.000,00</w:t>
      </w:r>
      <w:r w:rsidR="00F319F9">
        <w:rPr>
          <w:bCs/>
        </w:rPr>
        <w:t xml:space="preserve">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w:t>
      </w:r>
      <w:r w:rsidR="00F61B20">
        <w:rPr>
          <w:bCs/>
        </w:rPr>
        <w:t xml:space="preserve"> </w:t>
      </w:r>
      <w:r>
        <w:rPr>
          <w:bCs/>
        </w:rPr>
        <w:t xml:space="preserve"> će</w:t>
      </w:r>
      <w:r w:rsidR="00F61B20">
        <w:rPr>
          <w:bCs/>
        </w:rPr>
        <w:t xml:space="preserve"> </w:t>
      </w:r>
      <w:r>
        <w:rPr>
          <w:bCs/>
        </w:rPr>
        <w:t xml:space="preserve"> se</w:t>
      </w:r>
      <w:r w:rsidR="00F61B20">
        <w:rPr>
          <w:bCs/>
        </w:rPr>
        <w:t xml:space="preserve"> </w:t>
      </w:r>
      <w:r>
        <w:rPr>
          <w:bCs/>
        </w:rPr>
        <w:t xml:space="preserve"> način</w:t>
      </w:r>
      <w:r w:rsidR="00F61B20">
        <w:rPr>
          <w:bCs/>
        </w:rPr>
        <w:t xml:space="preserve"> </w:t>
      </w:r>
      <w:r>
        <w:rPr>
          <w:bCs/>
        </w:rPr>
        <w:t xml:space="preserve">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8101B7" w:rsidP="009A6857" w:rsidR="008101B7">
      <w:pPr>
        <w:pStyle w:val="Tijeloteksta"/>
        <w:rPr>
          <w:bCs/>
        </w:rPr>
      </w:pPr>
    </w:p>
    <w:p w:rsidRDefault="008101B7" w:rsidP="008101B7" w:rsidR="008101B7" w:rsidRPr="008101B7">
      <w:pPr>
        <w:pStyle w:val="Tijeloteksta"/>
        <w:jc w:val="center"/>
        <w:rPr>
          <w:bCs/>
        </w:rPr>
      </w:pPr>
      <w:r>
        <w:rPr>
          <w:bCs/>
        </w:rPr>
        <w:lastRenderedPageBreak/>
        <w:t>4</w:t>
      </w:r>
    </w:p>
    <w:p w:rsidRDefault="008101B7" w:rsidP="008101B7" w:rsidR="008101B7">
      <w:pPr>
        <w:pStyle w:val="Tijeloteksta"/>
        <w:jc w:val="right"/>
        <w:rPr>
          <w:bCs/>
        </w:rPr>
      </w:pPr>
      <w:r w:rsidRPr="008101B7">
        <w:rPr>
          <w:bCs/>
        </w:rPr>
        <w:t>13 St-776/16-19</w:t>
      </w:r>
    </w:p>
    <w:p w:rsidRDefault="008101B7" w:rsidP="008101B7" w:rsidR="008101B7">
      <w:pPr>
        <w:pStyle w:val="Tijeloteksta"/>
        <w:jc w:val="right"/>
        <w:rPr>
          <w:bCs/>
        </w:rPr>
      </w:pPr>
    </w:p>
    <w:p w:rsidRDefault="008101B7" w:rsidP="008101B7" w:rsidR="008101B7">
      <w:pPr>
        <w:pStyle w:val="Tijeloteksta"/>
        <w:jc w:val="right"/>
        <w:rPr>
          <w:bCs/>
        </w:rPr>
      </w:pPr>
    </w:p>
    <w:p w:rsidRDefault="008101B7" w:rsidP="008101B7" w:rsidR="008101B7">
      <w:pPr>
        <w:pStyle w:val="Tijeloteksta"/>
        <w:jc w:val="right"/>
        <w:rPr>
          <w:bCs/>
        </w:rPr>
      </w:pPr>
    </w:p>
    <w:p w:rsidRDefault="009A6857" w:rsidP="00254F96" w:rsidR="007359D2" w:rsidRPr="00524479">
      <w:pPr>
        <w:pStyle w:val="Tijeloteksta"/>
        <w:ind w:firstLine="708"/>
        <w:rPr>
          <w:bCs/>
        </w:rPr>
      </w:pPr>
      <w:r>
        <w:rPr>
          <w:bCs/>
        </w:rPr>
        <w:t xml:space="preserve">Budući da stečajni dužnik nema imovine iz koje bi se mogli podmiriti niti troškovi stečajnog </w:t>
      </w:r>
      <w:r w:rsidR="00851AC8">
        <w:rPr>
          <w:bCs/>
        </w:rPr>
        <w:t xml:space="preserve">postupka, temeljem članka 132. </w:t>
      </w:r>
      <w:r>
        <w:rPr>
          <w:bCs/>
        </w:rPr>
        <w:t>Stečajnog zakona</w:t>
      </w:r>
      <w:r w:rsidR="007359D2">
        <w:rPr>
          <w:bCs/>
        </w:rPr>
        <w:t xml:space="preserve"> (Narodne novine 75/15)</w:t>
      </w:r>
      <w:r>
        <w:rPr>
          <w:bCs/>
        </w:rPr>
        <w:t>,</w:t>
      </w:r>
      <w:r w:rsidR="00F319F9">
        <w:rPr>
          <w:bCs/>
        </w:rPr>
        <w:t xml:space="preserve"> riješeno je kao</w:t>
      </w:r>
      <w:r w:rsidR="002B6E0C">
        <w:rPr>
          <w:bCs/>
        </w:rPr>
        <w:t xml:space="preserve"> pod točkama 1. i 3. izreke rješen</w:t>
      </w:r>
      <w:r w:rsidR="00851AC8">
        <w:rPr>
          <w:bCs/>
        </w:rPr>
        <w:t>ja.</w:t>
      </w:r>
    </w:p>
    <w:p w:rsidRDefault="00801F0E" w:rsidP="009A6857" w:rsidR="00801F0E">
      <w:pPr>
        <w:pStyle w:val="Tijeloteksta"/>
        <w:rPr>
          <w:sz w:val="20"/>
          <w:szCs w:val="20"/>
        </w:rPr>
      </w:pPr>
    </w:p>
    <w:p w:rsidRDefault="008101B7" w:rsidP="009A6857" w:rsidR="008101B7" w:rsidRPr="00524479">
      <w:pPr>
        <w:pStyle w:val="Tijeloteksta"/>
        <w:rPr>
          <w:sz w:val="20"/>
          <w:szCs w:val="20"/>
        </w:rPr>
      </w:pPr>
    </w:p>
    <w:p w:rsidRDefault="00801F0E" w:rsidP="00276417" w:rsidR="009A6857">
      <w:pPr>
        <w:pStyle w:val="Tijeloteksta"/>
        <w:jc w:val="center"/>
      </w:pPr>
      <w:r>
        <w:t>U Osijeku 1</w:t>
      </w:r>
      <w:r w:rsidR="002B6E0C">
        <w:t xml:space="preserve">1. rujan </w:t>
      </w:r>
      <w:r w:rsidR="004854E7">
        <w:t xml:space="preserve"> 2017.</w:t>
      </w:r>
      <w:r w:rsidR="009A6857">
        <w:t xml:space="preserve"> </w:t>
      </w:r>
    </w:p>
    <w:p w:rsidRDefault="00F61B20" w:rsidP="00276417" w:rsidR="00F61B20">
      <w:pPr>
        <w:pStyle w:val="Tijeloteksta"/>
        <w:jc w:val="center"/>
      </w:pP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F61B20" w:rsidP="009A6857" w:rsidR="00F61B20">
      <w:pPr>
        <w:pStyle w:val="Tijeloteksta"/>
        <w:jc w:val="left"/>
      </w:pP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F61B20" w:rsidP="009A6857" w:rsidR="00F61B20">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8101B7" w:rsidP="009A6857" w:rsidR="008101B7">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E77618">
        <w:t>– RH Ministarstvo financija po ŽDO Vukovar</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851AC8">
        <w:t>Filip Babić dipl. oec.</w:t>
      </w:r>
    </w:p>
    <w:p w:rsidRDefault="009A6857" w:rsidP="009A6857" w:rsidR="009A6857" w:rsidRPr="007B3432">
      <w:pPr>
        <w:pStyle w:val="Tijeloteksta"/>
        <w:numPr>
          <w:ilvl w:val="0"/>
          <w:numId w:val="21"/>
        </w:numPr>
        <w:jc w:val="left"/>
      </w:pPr>
      <w:r>
        <w:t>e-o</w:t>
      </w:r>
      <w:r w:rsidRPr="007B3432">
        <w:t>glasna ploča</w:t>
      </w:r>
    </w:p>
    <w:p w:rsidRDefault="00315805" w:rsidP="009A6857" w:rsidR="009A6857">
      <w:pPr>
        <w:pStyle w:val="Tijeloteksta"/>
        <w:numPr>
          <w:ilvl w:val="0"/>
          <w:numId w:val="21"/>
        </w:numPr>
        <w:jc w:val="left"/>
      </w:pPr>
      <w:r>
        <w:t>Registru – elektornskim putem, odmah</w:t>
      </w:r>
    </w:p>
    <w:p w:rsidRDefault="00935C43" w:rsidP="009A6857" w:rsidR="009A6857" w:rsidRPr="007B3432">
      <w:pPr>
        <w:pStyle w:val="Tijeloteksta"/>
        <w:numPr>
          <w:ilvl w:val="0"/>
          <w:numId w:val="21"/>
        </w:numPr>
        <w:jc w:val="left"/>
      </w:pPr>
      <w:r>
        <w:t xml:space="preserve">FINA </w:t>
      </w:r>
      <w:r w:rsidR="00851AC8">
        <w:t>Vinkovci</w:t>
      </w:r>
    </w:p>
    <w:p w:rsidRDefault="00935C43" w:rsidP="00E77618" w:rsidR="009A6857">
      <w:pPr>
        <w:pStyle w:val="Tijeloteksta"/>
        <w:numPr>
          <w:ilvl w:val="0"/>
          <w:numId w:val="21"/>
        </w:numPr>
        <w:jc w:val="left"/>
      </w:pPr>
      <w:r>
        <w:t xml:space="preserve">Porezna uprava </w:t>
      </w:r>
      <w:r w:rsidR="00E77618">
        <w:t>Vukovar</w:t>
      </w:r>
    </w:p>
    <w:p w:rsidRDefault="00315805" w:rsidP="009A6857" w:rsidR="00315805" w:rsidRPr="007B3432">
      <w:pPr>
        <w:pStyle w:val="Tijeloteksta"/>
        <w:numPr>
          <w:ilvl w:val="0"/>
          <w:numId w:val="21"/>
        </w:numPr>
        <w:jc w:val="left"/>
      </w:pPr>
      <w:r>
        <w:t>RH 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F61B20" w:rsidP="007B05F3" w:rsidR="005A2E90" w:rsidRPr="00A930D6">
      <w:pPr>
        <w:pStyle w:val="Tijeloteksta"/>
        <w:numPr>
          <w:ilvl w:val="0"/>
          <w:numId w:val="21"/>
        </w:numPr>
        <w:jc w:val="left"/>
      </w:pPr>
      <w:r>
        <w:t>kal. 11/10</w:t>
      </w:r>
    </w:p>
    <w:sectPr w:rsidSect="00E77618" w:rsidR="005A2E90" w:rsidRPr="00A930D6">
      <w:headerReference w:type="even" r:id="rId11"/>
      <w:headerReference w:type="default" r:id="rId12"/>
      <w:pgSz w:code="9" w:h="16838" w:w="11906"/>
      <w:pgMar w:gutter="0" w:footer="709" w:header="709" w:left="1704" w:bottom="1418"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3A21"/>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B6E0C"/>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47B36"/>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0E8C"/>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B7"/>
    <w:rsid w:val="008101C3"/>
    <w:rsid w:val="00813D42"/>
    <w:rsid w:val="00814520"/>
    <w:rsid w:val="00820D28"/>
    <w:rsid w:val="008226B5"/>
    <w:rsid w:val="00822DC0"/>
    <w:rsid w:val="008306F2"/>
    <w:rsid w:val="00840A6C"/>
    <w:rsid w:val="00842030"/>
    <w:rsid w:val="00843DD4"/>
    <w:rsid w:val="00845777"/>
    <w:rsid w:val="00851AC8"/>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46E"/>
    <w:rsid w:val="00903527"/>
    <w:rsid w:val="00907A15"/>
    <w:rsid w:val="00907DBC"/>
    <w:rsid w:val="00935C43"/>
    <w:rsid w:val="009360D9"/>
    <w:rsid w:val="00946D9D"/>
    <w:rsid w:val="0095264F"/>
    <w:rsid w:val="009600F4"/>
    <w:rsid w:val="00971D1E"/>
    <w:rsid w:val="0098127F"/>
    <w:rsid w:val="009847DF"/>
    <w:rsid w:val="00990050"/>
    <w:rsid w:val="0099066D"/>
    <w:rsid w:val="00991BF5"/>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7AC"/>
    <w:rsid w:val="00A90A13"/>
    <w:rsid w:val="00A917B2"/>
    <w:rsid w:val="00A930D6"/>
    <w:rsid w:val="00AB1592"/>
    <w:rsid w:val="00AB27B6"/>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75F26"/>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67C"/>
    <w:rsid w:val="00E65DFE"/>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61B20"/>
    <w:rsid w:val="00F76EF7"/>
    <w:rsid w:val="00F80660"/>
    <w:rsid w:val="00F84C31"/>
    <w:rsid w:val="00F8686C"/>
    <w:rsid w:val="00F940C1"/>
    <w:rsid w:val="00F94186"/>
    <w:rsid w:val="00F964BC"/>
    <w:rsid w:val="00F97DC0"/>
    <w:rsid w:val="00FA3BD2"/>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D75F26"/>
    <w:rPr>
      <w:color w:val="808080"/>
      <w:bdr w:space="0" w:sz="0" w:color="auto" w:val="none"/>
      <w:shd w:fill="auto" w:color="auto" w:val="clear"/>
    </w:rPr>
  </w:style>
  <w:style w:customStyle="true" w:styleId="eSPISCCParagraphDefaultFont" w:type="character">
    <w:name w:val="eSPIS_CC_Paragraph Default Font"/>
    <w:basedOn w:val="Zadanifontodlomka"/>
    <w:rsid w:val="00D75F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5F26"/>
    <w:rPr>
      <w:bdr w:space="0" w:sz="0" w:color="auto" w:val="none"/>
      <w:shd w:fill="FFFFCC" w:color="auto" w:val="clear"/>
      <w:lang w:val="hr-HR"/>
    </w:rPr>
  </w:style>
  <w:style w:customStyle="true" w:styleId="PozadinaSvijetloCrvena" w:type="character">
    <w:name w:val="Pozadina_SvijetloCrvena"/>
    <w:basedOn w:val="eSPISCCParagraphDefaultFont"/>
    <w:rsid w:val="00D75F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5F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D75F26"/>
    <w:rPr>
      <w:color w:val="808080"/>
      <w:bdr w:color="auto" w:space="0" w:sz="0" w:val="none"/>
      <w:shd w:color="auto" w:fill="auto" w:val="clear"/>
    </w:rPr>
  </w:style>
  <w:style w:customStyle="1" w:styleId="eSPISCCParagraphDefaultFont" w:type="character">
    <w:name w:val="eSPIS_CC_Paragraph Default Font"/>
    <w:basedOn w:val="Zadanifontodlomka"/>
    <w:rsid w:val="00D75F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5F26"/>
    <w:rPr>
      <w:bdr w:color="auto" w:space="0" w:sz="0" w:val="none"/>
      <w:shd w:color="auto" w:fill="FFFFCC" w:val="clear"/>
      <w:lang w:val="hr-HR"/>
    </w:rPr>
  </w:style>
  <w:style w:customStyle="1" w:styleId="PozadinaSvijetloCrvena" w:type="character">
    <w:name w:val="Pozadina_SvijetloCrvena"/>
    <w:basedOn w:val="eSPISCCParagraphDefaultFont"/>
    <w:rsid w:val="00D75F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5F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65943491">
      <w:bodyDiv w:val="true"/>
      <w:marLeft w:val="0"/>
      <w:marRight w:val="0"/>
      <w:marTop w:val="0"/>
      <w:marBottom w:val="0"/>
      <w:divBdr>
        <w:top w:space="0" w:sz="0" w:color="auto" w:val="none"/>
        <w:left w:space="0" w:sz="0" w:color="auto" w:val="none"/>
        <w:bottom w:space="0" w:sz="0" w:color="auto" w:val="none"/>
        <w:right w:space="0" w:sz="0" w:color="auto" w:val="none"/>
      </w:divBdr>
    </w:div>
    <w:div w:id="936251244">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776</izvorni_sadrzaj>
    <derivirana_varijabla naziv="DomainObject.Predmet.Broj_1">776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St-776/2016</izvorni_sadrzaj>
    <derivirana_varijabla naziv="DomainObject.Predmet.OznakaBroj_1">St-776/2016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ALFA-AGRO j.d.o.o. za trgovinu i proizvodnju</izvorni_sadrzaj>
    <derivirana_varijabla naziv="DomainObject.Predmet.ProtustrankaFormated_1">  ALFA-AGRO j.d.o.o. za trgovinu i proizvodnju</derivirana_varijabla>
  </DomainObject.Predmet.ProtustrankaFormated>
  <DomainObject.Predmet.ProtustrankaFormatedOIB>
    <izvorni_sadrzaj>  ALFA-AGRO j.d.o.o. za trgovinu i proizvodnju, OIB 29489156648</izvorni_sadrzaj>
    <derivirana_varijabla naziv="DomainObject.Predmet.ProtustrankaFormatedOIB_1">  ALFA-AGRO j.d.o.o. za trgovinu i proizvodnju, OIB 29489156648</derivirana_varijabla>
  </DomainObject.Predmet.ProtustrankaFormatedOIB>
  <DomainObject.Predmet.ProtustrankaFormatedWithAdress>
    <izvorni_sadrzaj> ALFA-AGRO j.d.o.o. za trgovinu i proizvodnju, Dr.Franje Tuđmana 8, 32000 Vukovar</izvorni_sadrzaj>
    <derivirana_varijabla naziv="DomainObject.Predmet.ProtustrankaFormatedWithAdress_1"> ALFA-AGRO j.d.o.o. za trgovinu i proizvodnju, Dr.Franje Tuđmana 8, 32000 Vukovar</derivirana_varijabla>
  </DomainObject.Predmet.ProtustrankaFormatedWithAdress>
  <DomainObject.Predmet.ProtustrankaFormatedWithAdressOIB>
    <izvorni_sadrzaj> ALFA-AGRO j.d.o.o. za trgovinu i proizvodnju, OIB 29489156648, Dr.Franje Tuđmana 8, 32000 Vukovar</izvorni_sadrzaj>
    <derivirana_varijabla naziv="DomainObject.Predmet.ProtustrankaFormatedWithAdressOIB_1"> ALFA-AGRO j.d.o.o. za trgovinu i proizvodnju, OIB 29489156648, Dr.Franje Tuđmana 8, 32000 Vukovar</derivirana_varijabla>
  </DomainObject.Predmet.ProtustrankaFormatedWithAdressOIB>
  <DomainObject.Predmet.ProtustrankaWithAdress>
    <izvorni_sadrzaj>ALFA-AGRO j.d.o.o. za trgovinu i proizvodnju Dr.Franje Tuđmana 8, 32000 Vukovar</izvorni_sadrzaj>
    <derivirana_varijabla naziv="DomainObject.Predmet.ProtustrankaWithAdress_1">ALFA-AGRO j.d.o.o. za trgovinu i proizvodnju Dr.Franje Tuđmana 8, 32000 Vukovar</derivirana_varijabla>
  </DomainObject.Predmet.ProtustrankaWithAdress>
  <DomainObject.Predmet.ProtustrankaWithAdressOIB>
    <izvorni_sadrzaj>ALFA-AGRO j.d.o.o. za trgovinu i proizvodnju, OIB 29489156648, Dr.Franje Tuđmana 8, 32000 Vukovar</izvorni_sadrzaj>
    <derivirana_varijabla naziv="DomainObject.Predmet.ProtustrankaWithAdressOIB_1">ALFA-AGRO j.d.o.o. za trgovinu i proizvodnju, OIB 29489156648, Dr.Franje Tuđmana 8, 32000 Vukovar</derivirana_varijabla>
  </DomainObject.Predmet.ProtustrankaWithAdressOIB>
  <DomainObject.Predmet.ProtustrankaNazivFormated>
    <izvorni_sadrzaj>ALFA-AGRO j.d.o.o. za trgovinu i proizvodnju</izvorni_sadrzaj>
    <derivirana_varijabla naziv="DomainObject.Predmet.ProtustrankaNazivFormated_1">ALFA-AGRO j.d.o.o. za trgovinu i proizvodnju</derivirana_varijabla>
  </DomainObject.Predmet.ProtustrankaNazivFormated>
  <DomainObject.Predmet.ProtustrankaNazivFormatedOIB>
    <izvorni_sadrzaj>ALFA-AGRO j.d.o.o. za trgovinu i proizvodnju, OIB 29489156648</izvorni_sadrzaj>
    <derivirana_varijabla naziv="DomainObject.Predmet.ProtustrankaNazivFormatedOIB_1">ALFA-AGRO j.d.o.o. za trgovinu i proizvodnju, OIB 29489156648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ALFA-AGRO j.d.o.o. za trgovinu i proizvodnju</item>
    </izvorni_sadrzaj>
    <derivirana_varijabla naziv="DomainObject.Predmet.ProtuStrankaListFormated_1">
      <item>ALFA-AGRO j.d.o.o. za trgovinu i proizvodnju</item>
    </derivirana_varijabla>
  </DomainObject.Predmet.ProtuStrankaListFormated>
  <DomainObject.Predmet.ProtuStrankaListFormatedOIB>
    <izvorni_sadrzaj>
      <item>ALFA-AGRO j.d.o.o. za trgovinu i proizvodnju, OIB 29489156648</item>
    </izvorni_sadrzaj>
    <derivirana_varijabla naziv="DomainObject.Predmet.ProtuStrankaListFormatedOIB_1">
      <item>ALFA-AGRO j.d.o.o. za trgovinu i proizvodnju, OIB 29489156648</item>
    </derivirana_varijabla>
  </DomainObject.Predmet.ProtuStrankaListFormatedOIB>
  <DomainObject.Predmet.ProtuStrankaListFormatedWithAdress>
    <izvorni_sadrzaj>
      <item>ALFA-AGRO j.d.o.o. za trgovinu i proizvodnju, Dr.Franje Tuđmana 8, 32000 Vukovar</item>
    </izvorni_sadrzaj>
    <derivirana_varijabla naziv="DomainObject.Predmet.ProtuStrankaListFormatedWithAdress_1">
      <item>ALFA-AGRO j.d.o.o. za trgovinu i proizvodnju, Dr.Franje Tuđmana 8, 32000 Vukovar</item>
    </derivirana_varijabla>
  </DomainObject.Predmet.ProtuStrankaListFormatedWithAdress>
  <DomainObject.Predmet.ProtuStrankaListFormatedWithAdressOIB>
    <izvorni_sadrzaj>
      <item>ALFA-AGRO j.d.o.o. za trgovinu i proizvodnju, OIB 29489156648, Dr.Franje Tuđmana 8, 32000 Vukovar</item>
    </izvorni_sadrzaj>
    <derivirana_varijabla naziv="DomainObject.Predmet.ProtuStrankaListFormatedWithAdressOIB_1">
      <item>ALFA-AGRO j.d.o.o. za trgovinu i proizvodnju, OIB 29489156648, Dr.Franje Tuđmana 8, 32000 Vukovar</item>
    </derivirana_varijabla>
  </DomainObject.Predmet.ProtuStrankaListFormatedWithAdressOIB>
  <DomainObject.Predmet.ProtuStrankaListNazivFormated>
    <izvorni_sadrzaj>
      <item>ALFA-AGRO j.d.o.o. za trgovinu i proizvodnju</item>
    </izvorni_sadrzaj>
    <derivirana_varijabla naziv="DomainObject.Predmet.ProtuStrankaListNazivFormated_1">
      <item>ALFA-AGRO j.d.o.o. za trgovinu i proizvodnju</item>
    </derivirana_varijabla>
  </DomainObject.Predmet.ProtuStrankaListNazivFormated>
  <DomainObject.Predmet.ProtuStrankaListNazivFormatedOIB>
    <izvorni_sadrzaj>
      <item>ALFA-AGRO j.d.o.o. za trgovinu i proizvodnju, OIB 29489156648</item>
    </izvorni_sadrzaj>
    <derivirana_varijabla naziv="DomainObject.Predmet.ProtuStrankaListNazivFormatedOIB_1">
      <item>ALFA-AGRO j.d.o.o. za trgovinu i proizvodnju, OIB 29489156648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ALFA-AGRO j.d.o.o. za trgovinu i proizvodnju</izvorni_sadrzaj>
    <derivirana_varijabla naziv="DomainObject.Predmet.ProtustrankaIDrugi_1">ALFA-AGRO j.d.o.o. za trgovinu i proizvodnju</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ALFA-AGRO j.d.o.o. za trgovinu i proizvodnju, OIB 29489156648, Dr.Franje Tuđmana 8, 32000 Vukovar</izvorni_sadrzaj>
    <derivirana_varijabla naziv="DomainObject.Predmet.ProtustrankaIDrugiAdressOIB_1">ALFA-AGRO j.d.o.o. za trgovinu i proizvodnju, OIB 29489156648, Dr.Franje Tuđmana 8,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ALFA-AGRO j.d.o.o. za trgovinu i proizvodnju</item>
      <item>RH MF POREZNA UPRAVA POREZNO MJESTO VUKOVAR</item>
    </izvorni_sadrzaj>
    <derivirana_varijabla naziv="DomainObject.Predmet.SudioniciListNaziv_1">
      <item>ALFA-AGRO j.d.o.o. za trgovinu i proizvodnju</item>
      <item>RH MF POREZNA UPRAVA POREZNO MJESTO VUKOVAR</item>
    </derivirana_varijabla>
  </DomainObject.Predmet.SudioniciListNaziv>
  <DomainObject.Predmet.SudioniciListAdressOIB>
    <izvorni_sadrzaj>
      <item>ALFA-AGRO j.d.o.o. za trgovinu i proizvodnju, OIB 29489156648, Dr.Franje Tuđmana 8,32000 Vukovar</item>
      <item>RH MF POREZNA UPRAVA POREZNO MJESTO VUKOVAR, OIB 18683136487</item>
    </izvorni_sadrzaj>
    <derivirana_varijabla naziv="DomainObject.Predmet.SudioniciListAdressOIB_1">
      <item>ALFA-AGRO j.d.o.o. za trgovinu i proizvodnju, OIB 29489156648, Dr.Franje Tuđmana 8,32000 Vukovar</item>
      <item>RH MF POREZNA UPRAVA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29489156648</item>
      <item>, OIB 18683136487</item>
    </izvorni_sadrzaj>
    <derivirana_varijabla naziv="DomainObject.Predmet.SudioniciListNazivOIB_1">
      <item>, OIB 29489156648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20DFE9-4C70-44E5-9BAC-D7900DD3B1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1284</properties:Words>
  <properties:Characters>7480</properties:Characters>
  <properties:Lines>188</properties:Lines>
  <properties:Paragraphs>51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8863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2017-09-11T07:43:00Z</dcterms:created>
  <dc:creator>hermanj</dc:creator>
  <cp:lastModifiedBy>Maja Kocijan</cp:lastModifiedBy>
  <cp:lastPrinted>2017-09-11T07:56:00Z</cp:lastPrinted>
  <dcterms:modified xmlns:xsi="http://www.w3.org/2001/XMLSchema-instance" xsi:type="dcterms:W3CDTF">2017-09-11T07:58:00Z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