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b75f31" w14:paraId="7b75f31" w:rsidRDefault="00186527" w:rsidP="00186527" w:rsidR="00D36B90" w:rsidRPr="003C4AB4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3C4AB4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 xml:space="preserve">Zagreb, Amruševa 2/II     </w:t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="00604ACE" w:rsidRPr="003C4AB4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3C4AB4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3C4AB4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48</w:t>
      </w:r>
      <w:r w:rsidR="00604ACE" w:rsidRPr="003C4AB4">
        <w:rPr>
          <w:sz w:val="24"/>
          <w:szCs w:val="24"/>
          <w:lang w:eastAsia="en-US"/>
        </w:rPr>
        <w:t>. St-</w:t>
      </w:r>
      <w:r w:rsidR="003C4AB4" w:rsidRPr="003C4AB4">
        <w:rPr>
          <w:sz w:val="24"/>
          <w:szCs w:val="24"/>
          <w:lang w:eastAsia="en-US"/>
        </w:rPr>
        <w:t>5849</w:t>
      </w:r>
      <w:r w:rsidR="001912CF" w:rsidRPr="003C4AB4">
        <w:rPr>
          <w:sz w:val="24"/>
          <w:szCs w:val="24"/>
          <w:lang w:eastAsia="en-US"/>
        </w:rPr>
        <w:t>/16</w:t>
      </w:r>
    </w:p>
    <w:p w:rsidRDefault="00604ACE" w:rsidP="00604ACE" w:rsidR="00604ACE" w:rsidRPr="003C4AB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3C4AB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3C4AB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3C4AB4">
      <w:pPr>
        <w:rPr>
          <w:sz w:val="24"/>
          <w:szCs w:val="24"/>
        </w:rPr>
      </w:pPr>
    </w:p>
    <w:p w:rsidRDefault="001912CF" w:rsidP="001912CF" w:rsidR="001912CF" w:rsidRPr="003C4AB4">
      <w:pPr>
        <w:ind w:firstLine="708"/>
        <w:jc w:val="both"/>
        <w:rPr>
          <w:sz w:val="24"/>
          <w:szCs w:val="24"/>
        </w:rPr>
      </w:pPr>
      <w:r w:rsidRPr="003C4AB4">
        <w:rPr>
          <w:bCs/>
          <w:sz w:val="24"/>
          <w:szCs w:val="24"/>
        </w:rPr>
        <w:t>Trgovački sud u Zagrebu, p</w:t>
      </w:r>
      <w:r w:rsidRPr="003C4AB4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3C4AB4" w:rsidRPr="003C4AB4">
        <w:rPr>
          <w:sz w:val="24"/>
          <w:szCs w:val="24"/>
        </w:rPr>
        <w:t>ELEKTROLUČ – PROJEKT d.o.o., u stečaju, Šiljakovina, Đure Lučana 16, OIB: 61309388656</w:t>
      </w:r>
      <w:r w:rsidRPr="003C4AB4">
        <w:rPr>
          <w:sz w:val="24"/>
          <w:szCs w:val="24"/>
        </w:rPr>
        <w:t xml:space="preserve">,  dana </w:t>
      </w:r>
      <w:r w:rsidR="003C4AB4" w:rsidRPr="003C4AB4">
        <w:rPr>
          <w:sz w:val="24"/>
          <w:szCs w:val="24"/>
        </w:rPr>
        <w:t>06</w:t>
      </w:r>
      <w:r w:rsidRPr="003C4AB4">
        <w:rPr>
          <w:sz w:val="24"/>
          <w:szCs w:val="24"/>
        </w:rPr>
        <w:t xml:space="preserve">. </w:t>
      </w:r>
      <w:r w:rsidR="003C4AB4" w:rsidRPr="003C4AB4">
        <w:rPr>
          <w:sz w:val="24"/>
          <w:szCs w:val="24"/>
        </w:rPr>
        <w:t>rujna</w:t>
      </w:r>
      <w:r w:rsidRPr="003C4AB4">
        <w:rPr>
          <w:sz w:val="24"/>
          <w:szCs w:val="24"/>
        </w:rPr>
        <w:t xml:space="preserve"> 2018. godine</w:t>
      </w:r>
    </w:p>
    <w:p w:rsidRDefault="005D5E30" w:rsidP="00E42C0C" w:rsidR="005D5E30" w:rsidRPr="003C4AB4">
      <w:pPr>
        <w:widowControl/>
        <w:jc w:val="center"/>
        <w:rPr>
          <w:sz w:val="24"/>
          <w:szCs w:val="24"/>
        </w:rPr>
      </w:pPr>
    </w:p>
    <w:p w:rsidRDefault="005D5E30" w:rsidP="00E42C0C" w:rsidR="005D5E30" w:rsidRPr="003C4AB4">
      <w:pPr>
        <w:widowControl/>
        <w:jc w:val="center"/>
        <w:rPr>
          <w:sz w:val="24"/>
          <w:szCs w:val="24"/>
        </w:rPr>
      </w:pPr>
    </w:p>
    <w:p w:rsidRDefault="004D45C7" w:rsidP="00E42C0C" w:rsidR="004D45C7" w:rsidRPr="003C4AB4">
      <w:pPr>
        <w:widowControl/>
        <w:jc w:val="center"/>
        <w:rPr>
          <w:sz w:val="24"/>
          <w:szCs w:val="24"/>
        </w:rPr>
      </w:pPr>
      <w:r w:rsidRPr="003C4AB4">
        <w:rPr>
          <w:sz w:val="24"/>
          <w:szCs w:val="24"/>
        </w:rPr>
        <w:t>r i j e š i o   j e</w:t>
      </w:r>
    </w:p>
    <w:p w:rsidRDefault="005D7DE5" w:rsidP="0063661A" w:rsidR="005D7DE5" w:rsidRPr="003C4AB4">
      <w:pPr>
        <w:widowControl/>
        <w:rPr>
          <w:b/>
          <w:sz w:val="24"/>
          <w:szCs w:val="24"/>
        </w:rPr>
      </w:pPr>
    </w:p>
    <w:p w:rsidRDefault="00D1322D" w:rsidP="00E17326" w:rsidR="00E17326" w:rsidRPr="003C4AB4">
      <w:pPr>
        <w:jc w:val="both"/>
        <w:rPr>
          <w:sz w:val="24"/>
          <w:szCs w:val="24"/>
        </w:rPr>
      </w:pPr>
      <w:r w:rsidRPr="003C4AB4">
        <w:rPr>
          <w:sz w:val="24"/>
          <w:szCs w:val="24"/>
        </w:rPr>
        <w:t>Utvrđene tražbine viših isplatnih redova</w:t>
      </w:r>
    </w:p>
    <w:p w:rsidRDefault="00E17326" w:rsidP="00E17326" w:rsidR="00E17326" w:rsidRPr="003C4AB4">
      <w:pPr>
        <w:jc w:val="both"/>
        <w:rPr>
          <w:sz w:val="24"/>
          <w:szCs w:val="24"/>
        </w:rPr>
      </w:pPr>
    </w:p>
    <w:p w:rsidRDefault="00E17326" w:rsidP="00E17326" w:rsidR="00E17326" w:rsidRPr="003C4AB4">
      <w:pPr>
        <w:jc w:val="both"/>
        <w:rPr>
          <w:sz w:val="24"/>
          <w:szCs w:val="24"/>
        </w:rPr>
      </w:pPr>
    </w:p>
    <w:p w:rsidRDefault="00E17326" w:rsidP="003C4AB4" w:rsidR="00E17326" w:rsidRPr="003C4AB4">
      <w:pPr>
        <w:pStyle w:val="Odlomakpopisa"/>
        <w:numPr>
          <w:ilvl w:val="0"/>
          <w:numId w:val="46"/>
        </w:numPr>
        <w:jc w:val="both"/>
        <w:rPr>
          <w:rFonts w:hAnsi="Times New Roman" w:ascii="Times New Roman"/>
          <w:sz w:val="24"/>
          <w:szCs w:val="24"/>
        </w:rPr>
      </w:pPr>
      <w:r w:rsidRPr="003C4AB4">
        <w:rPr>
          <w:rFonts w:hAnsi="Times New Roman" w:ascii="Times New Roman"/>
          <w:sz w:val="24"/>
          <w:szCs w:val="24"/>
        </w:rPr>
        <w:t>VIŠI ISPLATNI RED</w:t>
      </w:r>
    </w:p>
    <w:tbl>
      <w:tblPr>
        <w:tblW w:type="pct" w:w="479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427"/>
        <w:gridCol w:w="986"/>
        <w:gridCol w:w="1266"/>
        <w:gridCol w:w="1316"/>
        <w:gridCol w:w="986"/>
        <w:gridCol w:w="986"/>
        <w:gridCol w:w="2931"/>
      </w:tblGrid>
      <w:tr w:rsidTr="00E36C05" w:rsidR="00E36C05" w:rsidRPr="00E53023">
        <w:tc>
          <w:tcPr>
            <w:tcW w:type="pct" w:w="240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Rb</w:t>
            </w:r>
          </w:p>
        </w:tc>
        <w:tc>
          <w:tcPr>
            <w:tcW w:type="pct" w:w="554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Broj prijavljene tražbine</w:t>
            </w:r>
          </w:p>
        </w:tc>
        <w:tc>
          <w:tcPr>
            <w:tcW w:type="pct" w:w="711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Ime i prezime/tvrtka  ili naziv vjerovnik OIB</w:t>
            </w:r>
          </w:p>
        </w:tc>
        <w:tc>
          <w:tcPr>
            <w:tcW w:type="pct" w:w="740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</w:p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Adresa/sjedište vjerovnika</w:t>
            </w:r>
          </w:p>
        </w:tc>
        <w:tc>
          <w:tcPr>
            <w:tcW w:type="pct" w:w="554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Iznos prijavljene tražbine (kn)</w:t>
            </w:r>
            <w:r w:rsidRPr="00E53023">
              <w:rPr>
                <w:rStyle w:val="Referencafusnote"/>
                <w:sz w:val="18"/>
                <w:szCs w:val="18"/>
              </w:rPr>
              <w:footnoteReference w:id="1"/>
            </w:r>
          </w:p>
        </w:tc>
        <w:tc>
          <w:tcPr>
            <w:tcW w:type="pct" w:w="554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1647"/>
            <w:vAlign w:val="center"/>
          </w:tcPr>
          <w:p w:rsidRDefault="00E36C05" w:rsidP="00991F3E" w:rsidR="00E36C05" w:rsidRPr="00E53023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E53023">
              <w:rPr>
                <w:rFonts w:hAnsi="Times New Roman" w:ascii="Times New Roman"/>
                <w:sz w:val="18"/>
                <w:szCs w:val="18"/>
              </w:rPr>
              <w:t>Iznos priznate tražbine (kn)</w:t>
            </w:r>
          </w:p>
        </w:tc>
      </w:tr>
      <w:tr w:rsidTr="00E36C05" w:rsidR="00E36C05" w:rsidRPr="00E53023">
        <w:tc>
          <w:tcPr>
            <w:tcW w:type="pct" w:w="240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</w:p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1.</w:t>
            </w:r>
          </w:p>
        </w:tc>
        <w:tc>
          <w:tcPr>
            <w:tcW w:type="pct" w:w="554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</w:p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1.</w:t>
            </w:r>
          </w:p>
        </w:tc>
        <w:tc>
          <w:tcPr>
            <w:tcW w:type="pct" w:w="711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Republika Hrvatska MF-Porezna uprava PU  Zagrebačka županija Ispostava Velika Gorica zastupana po ŽDO u Velikoj Gorici</w:t>
            </w:r>
          </w:p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OIB 18683136487</w:t>
            </w:r>
          </w:p>
        </w:tc>
        <w:tc>
          <w:tcPr>
            <w:tcW w:type="pct" w:w="740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Zagreb,</w:t>
            </w:r>
          </w:p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Katančićeva</w:t>
            </w:r>
          </w:p>
        </w:tc>
        <w:tc>
          <w:tcPr>
            <w:tcW w:type="pct" w:w="554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34.870,66</w:t>
            </w:r>
          </w:p>
        </w:tc>
        <w:tc>
          <w:tcPr>
            <w:tcW w:type="pct" w:w="554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PDV, porez na dobit, porez na tvrtku, članarine</w:t>
            </w:r>
          </w:p>
        </w:tc>
        <w:tc>
          <w:tcPr>
            <w:tcW w:type="pct" w:w="1647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34.870,66</w:t>
            </w:r>
          </w:p>
        </w:tc>
      </w:tr>
      <w:tr w:rsidTr="00E36C05" w:rsidR="00E36C05" w:rsidRPr="00E53023">
        <w:trPr>
          <w:trHeight w:val="567"/>
        </w:trPr>
        <w:tc>
          <w:tcPr>
            <w:tcW w:type="pct" w:w="240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pct" w:w="554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pct" w:w="711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UKUPNO</w:t>
            </w:r>
          </w:p>
        </w:tc>
        <w:tc>
          <w:tcPr>
            <w:tcW w:type="pct" w:w="740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pct" w:w="554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>34.870,66</w:t>
            </w:r>
          </w:p>
        </w:tc>
        <w:tc>
          <w:tcPr>
            <w:tcW w:type="pct" w:w="554"/>
            <w:vAlign w:val="center"/>
          </w:tcPr>
          <w:p w:rsidRDefault="00E36C05" w:rsidP="00991F3E" w:rsidR="00E36C05" w:rsidRPr="00E53023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type="pct" w:w="1647"/>
            <w:vAlign w:val="center"/>
          </w:tcPr>
          <w:p w:rsidRDefault="00E36C05" w:rsidP="00991F3E" w:rsidR="00E36C05" w:rsidRPr="00E53023">
            <w:pPr>
              <w:jc w:val="center"/>
              <w:rPr>
                <w:sz w:val="18"/>
                <w:szCs w:val="18"/>
              </w:rPr>
            </w:pPr>
            <w:r w:rsidRPr="00E53023">
              <w:rPr>
                <w:sz w:val="18"/>
                <w:szCs w:val="18"/>
              </w:rPr>
              <w:t xml:space="preserve">34.870,66 </w:t>
            </w:r>
          </w:p>
        </w:tc>
      </w:tr>
    </w:tbl>
    <w:p w:rsidRDefault="00561199" w:rsidP="00561199" w:rsidR="00561199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E36C05" w:rsidP="00561199" w:rsidR="00E36C05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E36C05" w:rsidP="00561199" w:rsidR="00E36C05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561199" w:rsidP="00561199" w:rsidR="00561199" w:rsidRPr="003C4AB4">
      <w:pPr>
        <w:widowControl/>
        <w:overflowPunct/>
        <w:autoSpaceDE/>
        <w:autoSpaceDN/>
        <w:adjustRightInd/>
        <w:ind w:firstLine="708" w:left="2832"/>
        <w:textAlignment w:val="auto"/>
        <w:rPr>
          <w:sz w:val="24"/>
          <w:szCs w:val="24"/>
        </w:rPr>
      </w:pPr>
    </w:p>
    <w:p w:rsidRDefault="004D45C7" w:rsidP="00561199" w:rsidR="004D45C7" w:rsidRPr="003C4AB4">
      <w:pPr>
        <w:widowControl/>
        <w:overflowPunct/>
        <w:autoSpaceDE/>
        <w:autoSpaceDN/>
        <w:adjustRightInd/>
        <w:ind w:firstLine="708" w:left="2832"/>
        <w:textAlignment w:val="auto"/>
        <w:rPr>
          <w:sz w:val="24"/>
          <w:szCs w:val="24"/>
        </w:rPr>
      </w:pPr>
      <w:r w:rsidRPr="003C4AB4">
        <w:rPr>
          <w:sz w:val="24"/>
          <w:szCs w:val="24"/>
        </w:rPr>
        <w:lastRenderedPageBreak/>
        <w:t>Obrazloženje</w:t>
      </w:r>
    </w:p>
    <w:p w:rsidRDefault="004D45C7" w:rsidP="004D45C7" w:rsidR="004D45C7" w:rsidRPr="003C4AB4">
      <w:pPr>
        <w:widowControl/>
        <w:jc w:val="center"/>
        <w:rPr>
          <w:sz w:val="24"/>
          <w:szCs w:val="24"/>
        </w:rPr>
      </w:pPr>
    </w:p>
    <w:p w:rsidRDefault="00C04EC7" w:rsidP="00C04EC7" w:rsidR="00C04EC7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>Na</w:t>
      </w:r>
      <w:r w:rsidR="00376E64" w:rsidRPr="003C4AB4">
        <w:rPr>
          <w:sz w:val="24"/>
          <w:szCs w:val="24"/>
        </w:rPr>
        <w:t xml:space="preserve"> i</w:t>
      </w:r>
      <w:r w:rsidR="006B0579" w:rsidRPr="003C4AB4">
        <w:rPr>
          <w:sz w:val="24"/>
          <w:szCs w:val="24"/>
        </w:rPr>
        <w:t xml:space="preserve">spitnom ročištu održanom dana </w:t>
      </w:r>
      <w:r w:rsidR="003C4AB4" w:rsidRPr="003C4AB4">
        <w:rPr>
          <w:sz w:val="24"/>
          <w:szCs w:val="24"/>
        </w:rPr>
        <w:t>06</w:t>
      </w:r>
      <w:r w:rsidR="007F4CEA" w:rsidRPr="003C4AB4">
        <w:rPr>
          <w:sz w:val="24"/>
          <w:szCs w:val="24"/>
        </w:rPr>
        <w:t xml:space="preserve">. </w:t>
      </w:r>
      <w:r w:rsidR="003C4AB4" w:rsidRPr="003C4AB4">
        <w:rPr>
          <w:sz w:val="24"/>
          <w:szCs w:val="24"/>
        </w:rPr>
        <w:t>rujna</w:t>
      </w:r>
      <w:r w:rsidR="000B7987" w:rsidRPr="003C4AB4">
        <w:rPr>
          <w:sz w:val="24"/>
          <w:szCs w:val="24"/>
        </w:rPr>
        <w:t xml:space="preserve"> 2018</w:t>
      </w:r>
      <w:r w:rsidRPr="003C4AB4">
        <w:rPr>
          <w:sz w:val="24"/>
          <w:szCs w:val="24"/>
        </w:rPr>
        <w:t>. ispitane su sve pr</w:t>
      </w:r>
      <w:r w:rsidR="00991E04" w:rsidRPr="003C4AB4">
        <w:rPr>
          <w:sz w:val="24"/>
          <w:szCs w:val="24"/>
        </w:rPr>
        <w:t xml:space="preserve">ijavljene tražbine prema svojim </w:t>
      </w:r>
      <w:r w:rsidRPr="003C4AB4">
        <w:rPr>
          <w:sz w:val="24"/>
          <w:szCs w:val="24"/>
        </w:rPr>
        <w:t xml:space="preserve">iznosima i redu. </w:t>
      </w:r>
    </w:p>
    <w:p w:rsidRDefault="00F80B32" w:rsidP="00F80B32" w:rsidR="00F80B32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3C4AB4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3C4AB4">
      <w:pPr>
        <w:widowControl/>
        <w:jc w:val="center"/>
        <w:rPr>
          <w:sz w:val="24"/>
          <w:szCs w:val="24"/>
        </w:rPr>
      </w:pPr>
      <w:r w:rsidRPr="003C4AB4">
        <w:rPr>
          <w:sz w:val="24"/>
          <w:szCs w:val="24"/>
        </w:rPr>
        <w:t xml:space="preserve">U </w:t>
      </w:r>
      <w:r w:rsidR="004D45C7" w:rsidRPr="003C4AB4">
        <w:rPr>
          <w:sz w:val="24"/>
          <w:szCs w:val="24"/>
        </w:rPr>
        <w:t>Zagreb</w:t>
      </w:r>
      <w:r w:rsidRPr="003C4AB4">
        <w:rPr>
          <w:sz w:val="24"/>
          <w:szCs w:val="24"/>
        </w:rPr>
        <w:t>u</w:t>
      </w:r>
      <w:r w:rsidR="004D45C7" w:rsidRPr="003C4AB4">
        <w:rPr>
          <w:sz w:val="24"/>
          <w:szCs w:val="24"/>
        </w:rPr>
        <w:t xml:space="preserve"> </w:t>
      </w:r>
      <w:r w:rsidR="003C4AB4" w:rsidRPr="003C4AB4">
        <w:rPr>
          <w:sz w:val="24"/>
          <w:szCs w:val="24"/>
        </w:rPr>
        <w:t>06</w:t>
      </w:r>
      <w:r w:rsidR="007F4CEA" w:rsidRPr="003C4AB4">
        <w:rPr>
          <w:sz w:val="24"/>
          <w:szCs w:val="24"/>
        </w:rPr>
        <w:t xml:space="preserve">. </w:t>
      </w:r>
      <w:r w:rsidR="003C4AB4" w:rsidRPr="003C4AB4">
        <w:rPr>
          <w:sz w:val="24"/>
          <w:szCs w:val="24"/>
        </w:rPr>
        <w:t>rujna</w:t>
      </w:r>
      <w:r w:rsidR="0068262F" w:rsidRPr="003C4AB4">
        <w:rPr>
          <w:sz w:val="24"/>
          <w:szCs w:val="24"/>
        </w:rPr>
        <w:t xml:space="preserve"> 2018. godine</w:t>
      </w:r>
    </w:p>
    <w:p w:rsidRDefault="00C32F5A" w:rsidP="004D45C7" w:rsidR="00C32F5A" w:rsidRPr="003C4AB4">
      <w:pPr>
        <w:widowControl/>
        <w:ind w:firstLine="720" w:left="5040"/>
        <w:jc w:val="right"/>
        <w:rPr>
          <w:sz w:val="24"/>
          <w:szCs w:val="24"/>
        </w:rPr>
      </w:pPr>
      <w:r w:rsidRPr="003C4AB4">
        <w:rPr>
          <w:sz w:val="24"/>
          <w:szCs w:val="24"/>
        </w:rPr>
        <w:t xml:space="preserve">   </w:t>
      </w:r>
    </w:p>
    <w:p w:rsidRDefault="00991E04" w:rsidP="00C4416C" w:rsidR="00C32F5A" w:rsidRPr="003C4AB4">
      <w:pPr>
        <w:widowControl/>
        <w:ind w:firstLine="708" w:left="6372"/>
        <w:rPr>
          <w:sz w:val="24"/>
          <w:szCs w:val="24"/>
        </w:rPr>
      </w:pPr>
      <w:r w:rsidRPr="003C4AB4">
        <w:rPr>
          <w:sz w:val="24"/>
          <w:szCs w:val="24"/>
        </w:rPr>
        <w:t xml:space="preserve">        </w:t>
      </w:r>
      <w:r w:rsidR="004D45C7" w:rsidRPr="003C4AB4">
        <w:rPr>
          <w:sz w:val="24"/>
          <w:szCs w:val="24"/>
        </w:rPr>
        <w:t>SUDAC:</w:t>
      </w:r>
    </w:p>
    <w:p w:rsidRDefault="00C32F5A" w:rsidP="00C32F5A" w:rsidR="00C32F5A">
      <w:pPr>
        <w:jc w:val="right"/>
        <w:rPr>
          <w:sz w:val="24"/>
          <w:szCs w:val="24"/>
        </w:rPr>
      </w:pPr>
      <w:r w:rsidRPr="003C4AB4">
        <w:rPr>
          <w:sz w:val="24"/>
          <w:szCs w:val="24"/>
        </w:rPr>
        <w:tab/>
      </w:r>
      <w:r w:rsidR="00991E04" w:rsidRPr="003C4AB4">
        <w:rPr>
          <w:sz w:val="24"/>
          <w:szCs w:val="24"/>
        </w:rPr>
        <w:t>Vesna Sremac Šoštar</w:t>
      </w:r>
      <w:r w:rsidR="001F74BC">
        <w:rPr>
          <w:sz w:val="24"/>
          <w:szCs w:val="24"/>
        </w:rPr>
        <w:t>, v.r.</w:t>
      </w:r>
    </w:p>
    <w:p w:rsidRDefault="001F74BC" w:rsidP="00C32F5A" w:rsidR="001F74BC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1F74BC" w:rsidP="00C32F5A" w:rsidR="001F74BC" w:rsidRPr="003C4AB4">
      <w:pPr>
        <w:jc w:val="right"/>
        <w:rPr>
          <w:sz w:val="24"/>
          <w:szCs w:val="24"/>
        </w:rPr>
      </w:pPr>
      <w:r>
        <w:rPr>
          <w:sz w:val="24"/>
          <w:szCs w:val="24"/>
        </w:rPr>
        <w:t>Greta Jurišić</w:t>
      </w:r>
    </w:p>
    <w:p w:rsidRDefault="004D45C7" w:rsidP="00C32F5A" w:rsidR="004D45C7" w:rsidRPr="003C4AB4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3C4AB4">
      <w:pPr>
        <w:widowControl/>
        <w:jc w:val="both"/>
        <w:rPr>
          <w:sz w:val="24"/>
          <w:szCs w:val="24"/>
        </w:rPr>
      </w:pPr>
    </w:p>
    <w:p w:rsidRDefault="007C1B3D" w:rsidP="004D45C7" w:rsidR="004D45C7" w:rsidRPr="003C4AB4">
      <w:pPr>
        <w:widowControl/>
        <w:jc w:val="both"/>
        <w:rPr>
          <w:sz w:val="24"/>
          <w:szCs w:val="24"/>
        </w:rPr>
      </w:pPr>
      <w:r w:rsidRPr="003C4AB4">
        <w:rPr>
          <w:sz w:val="24"/>
          <w:szCs w:val="24"/>
        </w:rPr>
        <w:t xml:space="preserve">UPUTA </w:t>
      </w:r>
      <w:r w:rsidR="004D45C7" w:rsidRPr="003C4AB4">
        <w:rPr>
          <w:sz w:val="24"/>
          <w:szCs w:val="24"/>
        </w:rPr>
        <w:t>O PRAVNOM LIJEKU:</w:t>
      </w:r>
    </w:p>
    <w:p w:rsidRDefault="00E67B25" w:rsidP="00F5127C" w:rsidR="00F5127C" w:rsidRPr="003C4AB4">
      <w:pPr>
        <w:jc w:val="both"/>
        <w:rPr>
          <w:sz w:val="24"/>
          <w:szCs w:val="24"/>
          <w:lang w:val="pl-PL"/>
        </w:rPr>
      </w:pPr>
      <w:r w:rsidRPr="003C4AB4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3C4AB4">
        <w:rPr>
          <w:sz w:val="24"/>
          <w:szCs w:val="24"/>
        </w:rPr>
        <w:t xml:space="preserve">i stečajni upravitelj </w:t>
      </w:r>
      <w:r w:rsidRPr="003C4AB4">
        <w:rPr>
          <w:sz w:val="24"/>
          <w:szCs w:val="24"/>
        </w:rPr>
        <w:t xml:space="preserve">(čl. 265. st 3. SZ). </w:t>
      </w:r>
      <w:r w:rsidR="00F5127C" w:rsidRPr="003C4AB4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312D23" w:rsidP="004D45C7" w:rsidR="00312D23" w:rsidRPr="003C4AB4">
      <w:pPr>
        <w:widowControl/>
        <w:jc w:val="both"/>
        <w:rPr>
          <w:sz w:val="24"/>
          <w:szCs w:val="24"/>
        </w:rPr>
      </w:pPr>
    </w:p>
    <w:sectPr w:rsidSect="00CA4ED3" w:rsidR="00312D23" w:rsidRPr="003C4AB4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  <w:footnote w:id="1">
    <w:p w:rsidRDefault="00E36C05" w:rsidP="003C4AB4" w:rsidR="00E36C05">
      <w:pPr>
        <w:pStyle w:val="Tekstfusnote"/>
        <w:rPr>
          <w:rFonts w:hAnsi="Times New Roman" w:ascii="Times New Roman"/>
        </w:rPr>
      </w:pPr>
    </w:p>
    <w:p w:rsidRDefault="00E36C05" w:rsidP="003C4AB4" w:rsidR="00E36C05">
      <w:pPr>
        <w:pStyle w:val="Tekstfusnote"/>
        <w:rPr>
          <w:rFonts w:hAnsi="Times New Roman" w:ascii="Times New Roman"/>
        </w:rPr>
      </w:pPr>
    </w:p>
    <w:p w:rsidRDefault="00E36C05" w:rsidP="003C4AB4" w:rsidR="00E36C05">
      <w:pPr>
        <w:pStyle w:val="Tekstfusnote"/>
        <w:rPr>
          <w:rFonts w:hAnsi="Times New Roman" w:ascii="Times New Roman"/>
        </w:rPr>
      </w:pPr>
    </w:p>
    <w:p w:rsidRDefault="00E36C05" w:rsidP="003C4AB4" w:rsidR="00E36C05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4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3C4AB4">
      <w:rPr>
        <w:sz w:val="24"/>
        <w:szCs w:val="24"/>
      </w:rPr>
      <w:t>5849</w:t>
    </w:r>
    <w:r w:rsidR="001912CF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7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8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43"/>
  </w:num>
  <w:num w:numId="3">
    <w:abstractNumId w:val="6"/>
  </w:num>
  <w:num w:numId="4">
    <w:abstractNumId w:val="44"/>
  </w:num>
  <w:num w:numId="5">
    <w:abstractNumId w:val="39"/>
  </w:num>
  <w:num w:numId="6">
    <w:abstractNumId w:val="17"/>
  </w:num>
  <w:num w:numId="7">
    <w:abstractNumId w:val="45"/>
  </w:num>
  <w:num w:numId="8">
    <w:abstractNumId w:val="32"/>
  </w:num>
  <w:num w:numId="9">
    <w:abstractNumId w:val="4"/>
  </w:num>
  <w:num w:numId="10">
    <w:abstractNumId w:val="26"/>
  </w:num>
  <w:num w:numId="11">
    <w:abstractNumId w:val="36"/>
  </w:num>
  <w:num w:numId="12">
    <w:abstractNumId w:val="27"/>
  </w:num>
  <w:num w:numId="13">
    <w:abstractNumId w:val="11"/>
  </w:num>
  <w:num w:numId="14">
    <w:abstractNumId w:val="8"/>
  </w:num>
  <w:num w:numId="15">
    <w:abstractNumId w:val="24"/>
  </w:num>
  <w:num w:numId="16">
    <w:abstractNumId w:val="5"/>
  </w:num>
  <w:num w:numId="17">
    <w:abstractNumId w:val="31"/>
  </w:num>
  <w:num w:numId="18">
    <w:abstractNumId w:val="18"/>
  </w:num>
  <w:num w:numId="19">
    <w:abstractNumId w:val="19"/>
  </w:num>
  <w:num w:numId="20">
    <w:abstractNumId w:val="1"/>
  </w:num>
  <w:num w:numId="21">
    <w:abstractNumId w:val="37"/>
  </w:num>
  <w:num w:numId="22">
    <w:abstractNumId w:val="41"/>
  </w:num>
  <w:num w:numId="23">
    <w:abstractNumId w:val="38"/>
  </w:num>
  <w:num w:numId="24">
    <w:abstractNumId w:val="29"/>
  </w:num>
  <w:num w:numId="25">
    <w:abstractNumId w:val="14"/>
  </w:num>
  <w:num w:numId="26">
    <w:abstractNumId w:val="22"/>
  </w:num>
  <w:num w:numId="27">
    <w:abstractNumId w:val="15"/>
  </w:num>
  <w:num w:numId="28">
    <w:abstractNumId w:val="25"/>
  </w:num>
  <w:num w:numId="29">
    <w:abstractNumId w:val="16"/>
  </w:num>
  <w:num w:numId="30">
    <w:abstractNumId w:val="9"/>
  </w:num>
  <w:num w:numId="31">
    <w:abstractNumId w:val="2"/>
  </w:num>
  <w:num w:numId="32">
    <w:abstractNumId w:val="7"/>
  </w:num>
  <w:num w:numId="33">
    <w:abstractNumId w:val="30"/>
  </w:num>
  <w:num w:numId="34">
    <w:abstractNumId w:val="23"/>
  </w:num>
  <w:num w:numId="35">
    <w:abstractNumId w:val="28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10"/>
  </w:num>
  <w:num w:numId="39">
    <w:abstractNumId w:val="3"/>
  </w:num>
  <w:num w:numId="40">
    <w:abstractNumId w:val="42"/>
  </w:num>
  <w:num w:numId="41">
    <w:abstractNumId w:val="40"/>
  </w:num>
  <w:num w:numId="42">
    <w:abstractNumId w:val="0"/>
  </w:num>
  <w:num w:numId="43">
    <w:abstractNumId w:val="35"/>
  </w:num>
  <w:num w:numId="44">
    <w:abstractNumId w:val="13"/>
  </w:num>
  <w:num w:numId="45">
    <w:abstractNumId w:val="12"/>
  </w:num>
  <w:num w:numId="46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1F74BC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5849</izvorni_sadrzaj>
    <derivirana_varijabla naziv="DomainObject.Predmet.Broj_1">5849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St-5849/2016</izvorni_sadrzaj>
    <derivirana_varijabla naziv="DomainObject.Predmet.OznakaBroj_1">St-5849/2016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ELEKTROLUČ-PROJEKT d.o.o. zastupanog po punomoćniku Josip Lučan</izvorni_sadrzaj>
    <derivirana_varijabla naziv="DomainObject.Predmet.ProtustrankaFormated_1">  ELEKTROLUČ-PROJEKT d.o.o. zastupanog po punomoćniku Josip Lučan</derivirana_varijabla>
  </DomainObject.Predmet.ProtustrankaFormated>
  <DomainObject.Predmet.ProtustrankaFormatedOIB>
    <izvorni_sadrzaj>  ELEKTROLUČ-PROJEKT d.o.o., OIB 61309388656 zastupanog po punomoćniku Josip Lučan</izvorni_sadrzaj>
    <derivirana_varijabla naziv="DomainObject.Predmet.ProtustrankaFormatedOIB_1">  ELEKTROLUČ-PROJEKT d.o.o., OIB 61309388656 zastupanog po punomoćniku Josip Lučan</derivirana_varijabla>
  </DomainObject.Predmet.ProtustrankaFormatedOIB>
  <DomainObject.Predmet.ProtustrankaFormatedWithAdress>
    <izvorni_sadrzaj> ELEKTROLUČ-PROJEKT d.o.o., Đure Lučana 16, 10413 Šiljakovina zastupanog po punomoćniku Josip Lučan</izvorni_sadrzaj>
    <derivirana_varijabla naziv="DomainObject.Predmet.ProtustrankaFormatedWithAdress_1"> ELEKTROLUČ-PROJEKT d.o.o., Đure Lučana 16, 10413 Šiljakovina zastupanog po punomoćniku Josip Lučan</derivirana_varijabla>
  </DomainObject.Predmet.ProtustrankaFormatedWithAdress>
  <DomainObject.Predmet.ProtustrankaFormatedWithAdressOIB>
    <izvorni_sadrzaj> ELEKTROLUČ-PROJEKT d.o.o., OIB 61309388656, Đure Lučana 16, 10413 Šiljakovina zastupanog po punomoćniku Josip Lučan</izvorni_sadrzaj>
    <derivirana_varijabla naziv="DomainObject.Predmet.ProtustrankaFormatedWithAdressOIB_1"> ELEKTROLUČ-PROJEKT d.o.o., OIB 61309388656, Đure Lučana 16, 10413 Šiljakovina zastupanog po punomoćniku Josip Lučan</derivirana_varijabla>
  </DomainObject.Predmet.ProtustrankaFormatedWithAdressOIB>
  <DomainObject.Predmet.ProtustrankaWithAdress>
    <izvorni_sadrzaj>ELEKTROLUČ-PROJEKT d.o.o. Đure Lučana 16, 10413 Šiljakovina</izvorni_sadrzaj>
    <derivirana_varijabla naziv="DomainObject.Predmet.ProtustrankaWithAdress_1">ELEKTROLUČ-PROJEKT d.o.o. Đure Lučana 16, 10413 Šiljakovina</derivirana_varijabla>
  </DomainObject.Predmet.ProtustrankaWithAdress>
  <DomainObject.Predmet.ProtustrankaWithAdressOIB>
    <izvorni_sadrzaj>ELEKTROLUČ-PROJEKT d.o.o., OIB 61309388656, Đure Lučana 16, 10413 Šiljakovina</izvorni_sadrzaj>
    <derivirana_varijabla naziv="DomainObject.Predmet.ProtustrankaWithAdressOIB_1">ELEKTROLUČ-PROJEKT d.o.o., OIB 61309388656, Đure Lučana 16, 10413 Šiljakovina</derivirana_varijabla>
  </DomainObject.Predmet.ProtustrankaWithAdressOIB>
  <DomainObject.Predmet.ProtustrankaNazivFormated>
    <izvorni_sadrzaj>ELEKTROLUČ-PROJEKT d.o.o.</izvorni_sadrzaj>
    <derivirana_varijabla naziv="DomainObject.Predmet.ProtustrankaNazivFormated_1">ELEKTROLUČ-PROJEKT d.o.o.</derivirana_varijabla>
  </DomainObject.Predmet.ProtustrankaNazivFormated>
  <DomainObject.Predmet.ProtustrankaNazivFormatedOIB>
    <izvorni_sadrzaj>ELEKTROLUČ-PROJEKT d.o.o., OIB 61309388656</izvorni_sadrzaj>
    <derivirana_varijabla naziv="DomainObject.Predmet.ProtustrankaNazivFormatedOIB_1">ELEKTROLUČ-PROJEKT d.o.o., OIB 61309388656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ELEKTROLUČ-PROJEKT d.o.o. zastupanog po punomoćniku Josip Lučan</item>
    </izvorni_sadrzaj>
    <derivirana_varijabla naziv="DomainObject.Predmet.ProtuStrankaListFormated_1">
      <item>ELEKTROLUČ-PROJEKT d.o.o. zastupanog po punomoćniku Josip Lučan</item>
    </derivirana_varijabla>
  </DomainObject.Predmet.ProtuStrankaListFormated>
  <DomainObject.Predmet.ProtuStrankaListFormatedOIB>
    <izvorni_sadrzaj>
      <item>ELEKTROLUČ-PROJEKT d.o.o., OIB 61309388656 zastupanog po punomoćniku Josip Lučan</item>
    </izvorni_sadrzaj>
    <derivirana_varijabla naziv="DomainObject.Predmet.ProtuStrankaListFormatedOIB_1">
      <item>ELEKTROLUČ-PROJEKT d.o.o., OIB 61309388656 zastupanog po punomoćniku Josip Lučan</item>
    </derivirana_varijabla>
  </DomainObject.Predmet.ProtuStrankaListFormatedOIB>
  <DomainObject.Predmet.ProtuStrankaListFormatedWithAdress>
    <izvorni_sadrzaj>
      <item>ELEKTROLUČ-PROJEKT d.o.o., Đure Lučana 16, 10413 Šiljakovina zastupanog po punomoćniku Josip Lučan</item>
    </izvorni_sadrzaj>
    <derivirana_varijabla naziv="DomainObject.Predmet.ProtuStrankaListFormatedWithAdress_1">
      <item>ELEKTROLUČ-PROJEKT d.o.o., Đure Lučana 16, 10413 Šiljakovina zastupanog po punomoćniku Josip Lučan</item>
    </derivirana_varijabla>
  </DomainObject.Predmet.ProtuStrankaListFormatedWithAdress>
  <DomainObject.Predmet.ProtuStrankaListFormatedWithAdressOIB>
    <izvorni_sadrzaj>
      <item>ELEKTROLUČ-PROJEKT d.o.o., OIB 61309388656, Đure Lučana 16, 10413 Šiljakovina zastupanog po punomoćniku Josip Lučan</item>
    </izvorni_sadrzaj>
    <derivirana_varijabla naziv="DomainObject.Predmet.ProtuStrankaListFormatedWithAdressOIB_1">
      <item>ELEKTROLUČ-PROJEKT d.o.o., OIB 61309388656, Đure Lučana 16, 10413 Šiljakovina zastupanog po punomoćniku Josip Lučan</item>
    </derivirana_varijabla>
  </DomainObject.Predmet.ProtuStrankaListFormatedWithAdressOIB>
  <DomainObject.Predmet.ProtuStrankaListNazivFormated>
    <izvorni_sadrzaj>
      <item>ELEKTROLUČ-PROJEKT d.o.o.</item>
    </izvorni_sadrzaj>
    <derivirana_varijabla naziv="DomainObject.Predmet.ProtuStrankaListNazivFormated_1">
      <item>ELEKTROLUČ-PROJEKT d.o.o.</item>
    </derivirana_varijabla>
  </DomainObject.Predmet.ProtuStrankaListNazivFormated>
  <DomainObject.Predmet.ProtuStrankaListNazivFormatedOIB>
    <izvorni_sadrzaj>
      <item>ELEKTROLUČ-PROJEKT d.o.o., OIB 61309388656</item>
    </izvorni_sadrzaj>
    <derivirana_varijabla naziv="DomainObject.Predmet.ProtuStrankaListNazivFormatedOIB_1">
      <item>ELEKTROLUČ-PROJEKT d.o.o., OIB 61309388656</item>
    </derivirana_varijabla>
  </DomainObject.Predmet.ProtuStrankaListNazivFormatedOIB>
  <DomainObject.Predmet.OstaliListFormated>
    <izvorni_sadrzaj>
      <item>Josip Lučan punomoćnik sudionika u postupku ELEKTROLUČ-PROJEKT d.o.o.</item>
    </izvorni_sadrzaj>
    <derivirana_varijabla naziv="DomainObject.Predmet.OstaliListFormated_1">
      <item>Josip Lučan punomoćnik sudionika u postupku ELEKTROLUČ-PROJEKT d.o.o.</item>
    </derivirana_varijabla>
  </DomainObject.Predmet.OstaliListFormated>
  <DomainObject.Predmet.OstaliListFormatedOIB>
    <izvorni_sadrzaj>
      <item>Josip Lučan, OIB 77070983331 punomoćnik sudionika u postupku ELEKTROLUČ-PROJEKT d.o.o.</item>
    </izvorni_sadrzaj>
    <derivirana_varijabla naziv="DomainObject.Predmet.OstaliListFormatedOIB_1">
      <item>Josip Lučan, OIB 77070983331 punomoćnik sudionika u postupku ELEKTROLUČ-PROJEKT d.o.o.</item>
    </derivirana_varijabla>
  </DomainObject.Predmet.OstaliListFormatedOIB>
  <DomainObject.Predmet.OstaliListFormatedWithAdress>
    <izvorni_sadrzaj>
      <item>Josip Lučan, Đure Lučana 16, 10413 Šiljakovina punomoćnik sudionika u postupku ELEKTROLUČ-PROJEKT d.o.o.</item>
    </izvorni_sadrzaj>
    <derivirana_varijabla naziv="DomainObject.Predmet.OstaliListFormatedWithAdress_1">
      <item>Josip Lučan, Đure Lučana 16, 10413 Šiljakovina punomoćnik sudionika u postupku ELEKTROLUČ-PROJEKT d.o.o.</item>
    </derivirana_varijabla>
  </DomainObject.Predmet.OstaliListFormatedWithAdress>
  <DomainObject.Predmet.OstaliListFormatedWithAdressOIB>
    <izvorni_sadrzaj>
      <item>Josip Lučan, OIB 77070983331, Đure Lučana 16, 10413 Šiljakovina punomoćnik sudionika u postupku ELEKTROLUČ-PROJEKT d.o.o.</item>
    </izvorni_sadrzaj>
    <derivirana_varijabla naziv="DomainObject.Predmet.OstaliListFormatedWithAdressOIB_1">
      <item>Josip Lučan, OIB 77070983331, Đure Lučana 16, 10413 Šiljakovina punomoćnik sudionika u postupku ELEKTROLUČ-PROJEKT d.o.o.</item>
    </derivirana_varijabla>
  </DomainObject.Predmet.OstaliListFormatedWithAdressOIB>
  <DomainObject.Predmet.OstaliListNazivFormated>
    <izvorni_sadrzaj>
      <item>Josip Lučan</item>
    </izvorni_sadrzaj>
    <derivirana_varijabla naziv="DomainObject.Predmet.OstaliListNazivFormated_1">
      <item>Josip Lučan</item>
    </derivirana_varijabla>
  </DomainObject.Predmet.OstaliListNazivFormated>
  <DomainObject.Predmet.OstaliListNazivFormatedOIB>
    <izvorni_sadrzaj>
      <item>Josip Lučan, OIB 77070983331</item>
    </izvorni_sadrzaj>
    <derivirana_varijabla naziv="DomainObject.Predmet.OstaliListNazivFormatedOIB_1">
      <item>Josip Lučan, OIB 77070983331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ELEKTROLUČ-PROJEKT d.o.o.</izvorni_sadrzaj>
    <derivirana_varijabla naziv="DomainObject.Predmet.ProtustrankaIDrugi_1">ELEKTROLUČ-PROJEKT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ELEKTROLUČ-PROJEKT d.o.o., OIB 61309388656, Đure Lučana 16, 10413 Šiljakovina</izvorni_sadrzaj>
    <derivirana_varijabla naziv="DomainObject.Predmet.ProtustrankaIDrugiAdressOIB_1">ELEKTROLUČ-PROJEKT d.o.o., OIB 61309388656, Đure Lučana 16, 10413 Šiljakovina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ELEKTROLUČ-PROJEKT d.o.o.</item>
      <item>FINA Regionalni centar Zagreb</item>
      <item>Josip Lučan</item>
    </izvorni_sadrzaj>
    <derivirana_varijabla naziv="DomainObject.Predmet.SudioniciListNaziv_1">
      <item>ELEKTROLUČ-PROJEKT d.o.o.</item>
      <item>FINA Regionalni centar Zagreb</item>
      <item>Josip Lučan</item>
    </derivirana_varijabla>
  </DomainObject.Predmet.SudioniciListNaziv>
  <DomainObject.Predmet.SudioniciListAdressOIB>
    <izvorni_sadrzaj>
      <item>ELEKTROLUČ-PROJEKT d.o.o., OIB 61309388656, Đure Lučana 16,10413 Šiljakovina</item>
      <item>FINA Regionalni centar Zagreb, OIB 85821130368, Trg svibanjskih žrtava 1995. 1,10000 Zagreb</item>
      <item>Josip Lučan, OIB 77070983331, Đure Lučana 16,10413 Šiljakovina</item>
    </izvorni_sadrzaj>
    <derivirana_varijabla naziv="DomainObject.Predmet.SudioniciListAdressOIB_1">
      <item>ELEKTROLUČ-PROJEKT d.o.o., OIB 61309388656, Đure Lučana 16,10413 Šiljakovina</item>
      <item>FINA Regionalni centar Zagreb, OIB 85821130368, Trg svibanjskih žrtava 1995. 1,10000 Zagreb</item>
      <item>Josip Lučan, OIB 77070983331, Đure Lučana 16,10413 Šiljakovina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61309388656</item>
      <item>, OIB 85821130368</item>
      <item>, OIB 77070983331</item>
    </izvorni_sadrzaj>
    <derivirana_varijabla naziv="DomainObject.Predmet.SudioniciListNazivOIB_1">
      <item>, OIB 61309388656</item>
      <item>, OIB 85821130368</item>
      <item>, OIB 77070983331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B177A-1153-41B2-ABF0-720AFBCEB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1813</properties:Characters>
  <properties:Lines>112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2018-09-06T09:31:00Z</dcterms:created>
  <dc:creator>ilukac</dc:creator>
  <cp:lastModifiedBy>Matea Bizjak</cp:lastModifiedBy>
  <cp:lastPrinted>2018-09-06T12:21:00Z</cp:lastPrinted>
  <dcterms:modified xmlns:xsi="http://www.w3.org/2001/XMLSchema-instance" xsi:type="dcterms:W3CDTF">2018-09-06T12:21:00Z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(St-5849-16-rješenje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