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C41575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11.St-7</w:t>
            </w:r>
            <w:r w:rsidRPr="00E003B6">
              <w:rPr>
                <w:noProof/>
              </w:rPr>
              <w:t>1</w:t>
            </w:r>
            <w:r>
              <w:rPr>
                <w:noProof/>
              </w:rPr>
              <w:t>0</w:t>
            </w:r>
            <w:r w:rsidRPr="00E003B6">
              <w:rPr>
                <w:noProof/>
              </w:rPr>
              <w:t>/201</w:t>
            </w:r>
            <w:r>
              <w:rPr>
                <w:noProof/>
              </w:rPr>
              <w:t>6</w:t>
            </w:r>
          </w:p>
        </w:tc>
      </w:tr>
    </w:tbl>
    <w:p w14:textId="6ca734b" w14:paraId="6ca734b" w:rsidRDefault="00A16878" w:rsidP="00E92F2C" w:rsidR="00A16878" w:rsidRPr="00A16878">
      <w:pPr>
        <w:spacing w:after="260"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E92F2C" w:rsidR="00A16878" w:rsidRPr="00A16878">
      <w:pPr>
        <w:spacing w:after="260" w:before="2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C41575" w:rsidRPr="00C41575">
        <w:t>VETERINARSKA AMBULANTA PHAROS d.o.o. u stečaju, OIB: 14646019235, Stari Grad</w:t>
      </w:r>
      <w:r w:rsidR="00002171" w:rsidRPr="00002171">
        <w:t xml:space="preserve">, </w:t>
      </w:r>
      <w:r w:rsidR="0042518B">
        <w:t>19</w:t>
      </w:r>
      <w:r w:rsidR="00C41575">
        <w:t>. siječnja 2018</w:t>
      </w:r>
      <w:r w:rsidR="00CB1662">
        <w:t>.</w:t>
      </w:r>
    </w:p>
    <w:p w:rsidRDefault="006951FE" w:rsidP="00E92F2C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5D5016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</w:t>
      </w:r>
      <w:r w:rsidR="00B12AE6" w:rsidRPr="009239C8">
        <w:t xml:space="preserve">dužnikom </w:t>
      </w:r>
      <w:r w:rsidR="00C41575" w:rsidRPr="00C41575">
        <w:t>VETERINARSKA AMBULANTA PHAROS d.o.o. u stečaju, OIB: 14646019235, Stari Grad</w:t>
      </w:r>
      <w:r w:rsidR="00002171" w:rsidRPr="009239C8">
        <w:t xml:space="preserve">, </w:t>
      </w:r>
      <w:r w:rsidR="00590E39" w:rsidRPr="009239C8">
        <w:t>za dan</w:t>
      </w:r>
      <w:r w:rsidR="001E4FF8" w:rsidRPr="009239C8">
        <w:t xml:space="preserve"> </w:t>
      </w:r>
      <w:r w:rsidR="00C41575">
        <w:t>8. veljače</w:t>
      </w:r>
      <w:r w:rsidR="00CB1662">
        <w:t xml:space="preserve"> 201</w:t>
      </w:r>
      <w:r w:rsidR="00C41575">
        <w:t>8. sa početkom u 12</w:t>
      </w:r>
      <w:r w:rsidR="00CB1662">
        <w:t>:30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E92F2C" w:rsidR="00590E39" w:rsidRPr="00037EED">
      <w:pPr>
        <w:spacing w:after="220" w:before="220"/>
        <w:jc w:val="center"/>
      </w:pPr>
      <w:r>
        <w:t>DNEVNI RED:</w:t>
      </w:r>
    </w:p>
    <w:p w:rsidRDefault="00C41575" w:rsidP="00A70B74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davanju suglasnosti za pokretanje parnice radi pobijanja Ugovora o kupoprodaji zaključenog između Veterinarske ambulante Pharos d.o.o. Stari Gradi i Marinesa – Hvar d.o.o. Stari Grad</w:t>
      </w:r>
      <w:r w:rsidR="00CB1662">
        <w:t>.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</w:p>
    <w:p w:rsidRDefault="00624107" w:rsidP="00E92F2C" w:rsidR="00FA40C6">
      <w:pPr>
        <w:spacing w:after="200" w:before="300"/>
        <w:jc w:val="center"/>
      </w:pPr>
      <w:r>
        <w:t>Obrazloženje</w:t>
      </w:r>
    </w:p>
    <w:p w:rsidRDefault="00F045D4" w:rsidP="00770222" w:rsidR="00770222">
      <w:pPr>
        <w:spacing w:after="100"/>
        <w:jc w:val="both"/>
      </w:pPr>
      <w:r>
        <w:tab/>
      </w:r>
      <w:r w:rsidR="00770222">
        <w:t xml:space="preserve">U stečajnom postupku koji se kod ovoga suda vodi </w:t>
      </w:r>
      <w:r w:rsidR="00770222" w:rsidRPr="00B12AE6">
        <w:t xml:space="preserve">nad dužnikom </w:t>
      </w:r>
      <w:r w:rsidR="00C41575" w:rsidRPr="00C41575">
        <w:t>VETERINARSKA AMBULANTA PHAROS d.o.o. u stečaju, OIB: 14646019235, Stari Grad</w:t>
      </w:r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210DF3">
        <w:t>14</w:t>
      </w:r>
      <w:r w:rsidR="00CB1662">
        <w:t>. studenog 2017.</w:t>
      </w:r>
      <w:r w:rsidR="00210DF3">
        <w:t xml:space="preserve"> stečajna upraviteljica Dunja Krstulović </w:t>
      </w:r>
      <w:r w:rsidR="00770222">
        <w:t>predloži</w:t>
      </w:r>
      <w:r w:rsidR="00210DF3">
        <w:t>la</w:t>
      </w:r>
      <w:r w:rsidR="00770222">
        <w:t xml:space="preserve"> je sudu sazivanje skupštine vjerovnika sa dnevnim redom navedenim pod točkom I. izreke ovog rješenja.</w:t>
      </w:r>
    </w:p>
    <w:p w:rsidRDefault="00770222" w:rsidP="00E92F2C" w:rsidR="00770222">
      <w:pPr>
        <w:spacing w:before="240"/>
        <w:jc w:val="both"/>
      </w:pPr>
      <w:r>
        <w:tab/>
        <w:t xml:space="preserve">Slijedom navedenog, a temeljem odredbe članka </w:t>
      </w:r>
      <w:r w:rsidR="00210DF3">
        <w:t xml:space="preserve">104. </w:t>
      </w:r>
      <w:r w:rsidR="00210DF3" w:rsidRPr="0032578D">
        <w:t xml:space="preserve">Stečajnog zakona („Narodne novine“ </w:t>
      </w:r>
      <w:r w:rsidR="00210DF3">
        <w:t>71/15 i 104/17; dalje SZ)</w:t>
      </w:r>
      <w:r>
        <w:t xml:space="preserve"> odlučeno je kao u izreci ovog rješenja.</w:t>
      </w:r>
    </w:p>
    <w:p w:rsidRDefault="00CB1662" w:rsidP="00E92F2C" w:rsidR="00770222">
      <w:pPr>
        <w:spacing w:before="300"/>
        <w:jc w:val="center"/>
      </w:pPr>
      <w:r>
        <w:t xml:space="preserve">U Splitu </w:t>
      </w:r>
      <w:r w:rsidR="0042518B">
        <w:t>19</w:t>
      </w:r>
      <w:r w:rsidR="00C41575" w:rsidRPr="00C41575">
        <w:t>. siječnja 2018</w:t>
      </w:r>
      <w:r>
        <w:t>.</w:t>
      </w:r>
    </w:p>
    <w:p w:rsidRDefault="00770222" w:rsidP="00E92F2C" w:rsidR="00770222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                               </w:t>
      </w:r>
      <w:r w:rsidR="00210DF3">
        <w:tab/>
        <w:t xml:space="preserve">  Sutkinja</w:t>
      </w:r>
    </w:p>
    <w:p w:rsidRDefault="00210DF3" w:rsidP="00770222" w:rsidR="00770222">
      <w:pPr>
        <w:jc w:val="right"/>
      </w:pPr>
      <w:r>
        <w:t xml:space="preserve">   Ana Golub Gruić</w:t>
      </w:r>
    </w:p>
    <w:p w:rsidRDefault="00E92F2C" w:rsidP="00770222" w:rsidR="00E92F2C">
      <w:pPr>
        <w:jc w:val="right"/>
      </w:pPr>
    </w:p>
    <w:p w:rsidRDefault="00770222" w:rsidP="00770222" w:rsidR="00770222">
      <w:pPr>
        <w:spacing w:before="100"/>
        <w:jc w:val="both"/>
      </w:pPr>
      <w:r>
        <w:t>PRAVNA POUKA: Protiv ovog rješenja nije dopuštena žalba (članak 278. stavak 2. Zakona o parničnom postupku (˝Narodne novine˝ broj 53/91, 91/92, 112/99, 88/01, 117/03, 88/05, 2/07, 84/08, 96/08, 123/08, 57/11 i 25/13, dalje ZPP u vezi sa člankom 6. SZ-a).</w:t>
      </w:r>
      <w:r>
        <w:tab/>
      </w:r>
      <w:r>
        <w:tab/>
      </w:r>
    </w:p>
    <w:p w:rsidRDefault="00770222" w:rsidP="00770222" w:rsidR="00770222">
      <w:pPr>
        <w:spacing w:before="160"/>
      </w:pPr>
      <w:r>
        <w:lastRenderedPageBreak/>
        <w:t>DNA:</w:t>
      </w:r>
    </w:p>
    <w:p w:rsidRDefault="00770222" w:rsidP="00770222" w:rsidR="00770222">
      <w:r>
        <w:t>-</w:t>
      </w:r>
      <w:r>
        <w:tab/>
        <w:t>stečajnom upravitelju</w:t>
      </w:r>
      <w:r w:rsidR="00210DF3">
        <w:t xml:space="preserve"> </w:t>
      </w:r>
    </w:p>
    <w:p w:rsidRDefault="00770222" w:rsidP="00770222" w:rsidR="00770222">
      <w:r>
        <w:t>-</w:t>
      </w:r>
      <w:r>
        <w:tab/>
        <w:t xml:space="preserve">mrežna stranica e-Oglasna ploča sudova </w:t>
      </w:r>
    </w:p>
    <w:p w:rsidRDefault="00770222" w:rsidP="00770222" w:rsidR="008B4A56" w:rsidRPr="009239C8">
      <w:pPr>
        <w:rPr>
          <w:color w:val="FF0000"/>
          <w:sz w:val="28"/>
          <w:szCs w:val="28"/>
        </w:rPr>
      </w:pPr>
      <w:r>
        <w:t>-</w:t>
      </w:r>
      <w:r>
        <w:tab/>
        <w:t>u spis</w:t>
      </w: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8FE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C41575">
      <w:t>710</w:t>
    </w:r>
    <w:r w:rsidR="00002171">
      <w:t>/201</w:t>
    </w:r>
    <w:r w:rsidR="00C4157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4FF8"/>
    <w:rsid w:val="00210DF3"/>
    <w:rsid w:val="00227E08"/>
    <w:rsid w:val="002337B3"/>
    <w:rsid w:val="00236D6F"/>
    <w:rsid w:val="00237BF5"/>
    <w:rsid w:val="00256C42"/>
    <w:rsid w:val="002D3B07"/>
    <w:rsid w:val="003100FD"/>
    <w:rsid w:val="0032667F"/>
    <w:rsid w:val="00347638"/>
    <w:rsid w:val="0038748A"/>
    <w:rsid w:val="003D72B1"/>
    <w:rsid w:val="003F3F9F"/>
    <w:rsid w:val="003F73D8"/>
    <w:rsid w:val="0042518B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41575"/>
    <w:rsid w:val="00C6200F"/>
    <w:rsid w:val="00CB1662"/>
    <w:rsid w:val="00CB2F65"/>
    <w:rsid w:val="00CC4F36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508FE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2017.</izvorni_sadrzaj>
    <derivirana_varijabla naziv="DomainObject.Predmet.SpisIzvanSuda.DatumIzlazaSpisa_1">6.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528B5-5FE1-48D0-95DB-4DA5D0241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299</properties:Words>
  <properties:Characters>1548</properties:Characters>
  <properties:Lines>46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2018-01-19T09:16:00Z</cp:lastPrinted>
  <dcterms:modified xmlns:xsi="http://www.w3.org/2001/XMLSchema-instance" xsi:type="dcterms:W3CDTF">2018-01-19T09:41:00Z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