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53bad" w14:paraId="8053bad" w:rsidRDefault="00903FC2" w:rsidP="00903FC2" w:rsidR="00903FC2" w:rsidRPr="00D16EF7">
      <w:pPr>
        <w:outlineLvl w:val="0"/>
        <w15:collapsed w:val="false"/>
        <w:rPr>
          <w:lang w:val="en-CA"/>
        </w:rPr>
      </w:pPr>
      <w:bookmarkStart w:name="_GoBack" w:id="0"/>
      <w:bookmarkEnd w:id="0"/>
      <w:r w:rsidRPr="00D16EF7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-382270</wp:posOffset>
            </wp:positionV>
            <wp:extent cy="717550" cx="568960"/>
            <wp:effectExtent b="6350" r="2540" t="0" l="0"/>
            <wp:wrapNone/>
            <wp:docPr name="Slika 1" id="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6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903FC2" w:rsidP="00903FC2" w:rsidR="00903FC2" w:rsidRPr="00D16EF7">
      <w:pPr>
        <w:rPr>
          <w:lang w:val="en-CA"/>
        </w:rPr>
      </w:pPr>
    </w:p>
    <w:p w:rsidRDefault="00903FC2" w:rsidP="00903FC2" w:rsidR="00903FC2" w:rsidRPr="00D16EF7">
      <w:pPr>
        <w:rPr>
          <w:bCs/>
          <w:lang w:val="de-DE"/>
        </w:rPr>
      </w:pPr>
      <w:r w:rsidRPr="00D16EF7">
        <w:rPr>
          <w:lang w:val="en-CA"/>
        </w:rPr>
        <w:fldChar w:fldCharType="begin"/>
      </w:r>
      <w:r w:rsidRPr="00D16EF7">
        <w:rPr>
          <w:lang w:val="de-DE"/>
        </w:rPr>
        <w:instrText xml:space="preserve"> SEQ CHAPTER \h \r 1</w:instrText>
      </w:r>
      <w:r w:rsidRPr="00D16EF7">
        <w:rPr>
          <w:lang w:val="en-CA"/>
        </w:rPr>
        <w:fldChar w:fldCharType="end"/>
      </w:r>
      <w:r w:rsidRPr="00D16EF7">
        <w:rPr>
          <w:bCs/>
          <w:lang w:val="de-DE"/>
        </w:rPr>
        <w:t xml:space="preserve">REPUBLIKA HRVATSKA  </w:t>
      </w:r>
    </w:p>
    <w:p w:rsidRDefault="00903FC2" w:rsidP="00903FC2" w:rsidR="00903FC2" w:rsidRPr="00D16EF7">
      <w:pPr>
        <w:rPr>
          <w:bCs/>
          <w:lang w:val="de-DE"/>
        </w:rPr>
      </w:pPr>
      <w:r w:rsidRPr="00D16EF7">
        <w:rPr>
          <w:bCs/>
          <w:lang w:val="de-DE"/>
        </w:rPr>
        <w:t xml:space="preserve">OPĆINSKI SUD U RIJECI </w:t>
      </w:r>
    </w:p>
    <w:p w:rsidRDefault="00903FC2" w:rsidP="00903FC2" w:rsidR="00903FC2" w:rsidRPr="00D16EF7">
      <w:pPr>
        <w:rPr>
          <w:bCs/>
        </w:rPr>
      </w:pPr>
      <w:r w:rsidRPr="00D16EF7">
        <w:rPr>
          <w:bCs/>
        </w:rPr>
        <w:t>Rijeka, Žrtava fašizma 7</w:t>
      </w:r>
      <w:r w:rsidR="0020753C">
        <w:rPr>
          <w:bCs/>
        </w:rPr>
        <w:t xml:space="preserve">  </w:t>
      </w:r>
    </w:p>
    <w:p w:rsidRDefault="00903FC2" w:rsidP="00903FC2" w:rsidR="00903FC2" w:rsidRPr="00D16EF7">
      <w:pPr>
        <w:rPr>
          <w:bCs/>
        </w:rPr>
      </w:pPr>
      <w:r w:rsidRPr="00D16EF7">
        <w:rPr>
          <w:bCs/>
        </w:rPr>
        <w:tab/>
      </w:r>
      <w:r w:rsidRPr="00D16EF7">
        <w:rPr>
          <w:bCs/>
        </w:rPr>
        <w:tab/>
      </w:r>
    </w:p>
    <w:p w:rsidRDefault="00903FC2" w:rsidP="00903FC2" w:rsidR="00903FC2" w:rsidRPr="00D16EF7">
      <w:pPr>
        <w:rPr>
          <w:bCs/>
        </w:rPr>
      </w:pPr>
      <w:r w:rsidRPr="00D16EF7">
        <w:rPr>
          <w:bCs/>
        </w:rPr>
        <w:tab/>
      </w:r>
      <w:r w:rsidRPr="00D16EF7">
        <w:rPr>
          <w:bCs/>
        </w:rPr>
        <w:tab/>
        <w:t xml:space="preserve">         U   I M E   R E P U B L I K E   H R V A T S K E </w:t>
      </w:r>
    </w:p>
    <w:p w:rsidRDefault="00903FC2" w:rsidP="00903FC2" w:rsidR="00903FC2" w:rsidRPr="00D16EF7">
      <w:pPr>
        <w:rPr>
          <w:bCs/>
        </w:rPr>
      </w:pPr>
    </w:p>
    <w:p w:rsidRDefault="00903FC2" w:rsidP="00903FC2" w:rsidR="00903FC2" w:rsidRPr="00D16EF7">
      <w:pPr>
        <w:rPr>
          <w:bCs/>
        </w:rPr>
      </w:pPr>
      <w:r w:rsidRPr="00D16EF7">
        <w:rPr>
          <w:bCs/>
        </w:rPr>
        <w:tab/>
      </w:r>
      <w:r w:rsidRPr="00D16EF7">
        <w:rPr>
          <w:bCs/>
        </w:rPr>
        <w:tab/>
      </w:r>
      <w:r w:rsidRPr="00D16EF7">
        <w:rPr>
          <w:bCs/>
        </w:rPr>
        <w:tab/>
      </w:r>
      <w:r w:rsidRPr="00D16EF7">
        <w:rPr>
          <w:bCs/>
        </w:rPr>
        <w:tab/>
        <w:t xml:space="preserve">            R J E Š E NJ E  </w:t>
      </w:r>
    </w:p>
    <w:p w:rsidRDefault="00903FC2" w:rsidP="00903FC2" w:rsidR="00903FC2" w:rsidRPr="00D16EF7">
      <w:pPr>
        <w:rPr>
          <w:bCs/>
        </w:rPr>
      </w:pPr>
    </w:p>
    <w:p w:rsidRDefault="00903FC2" w:rsidP="00903FC2" w:rsidR="00903FC2" w:rsidRPr="00D16EF7">
      <w:pPr>
        <w:shd w:fill="FFFFFF" w:color="auto" w:val="clear"/>
        <w:spacing w:lineRule="exact" w:line="278" w:before="2"/>
        <w:ind w:left="55"/>
        <w:jc w:val="both"/>
      </w:pPr>
      <w:r w:rsidRPr="00D16EF7">
        <w:t xml:space="preserve">            Općinski sud u Rijeci, po sucu Robertu Mihelju, kao sucu pojedincu, u izvanparničnom postupak predlagateljice </w:t>
      </w:r>
      <w:r w:rsidRPr="00D16EF7">
        <w:rPr>
          <w:bCs/>
        </w:rPr>
        <w:t>EMINE DURAKOVIĆ</w:t>
      </w:r>
      <w:r w:rsidRPr="00D16EF7">
        <w:t xml:space="preserve"> iz Rijeke, Matije Gupca 5, OIB: 79347036088, radi otvaranja postupka stečaja potrošača, izvan ročišta, dana 26. lipnja 2018. godine,  </w:t>
      </w:r>
    </w:p>
    <w:p w:rsidRDefault="00903FC2" w:rsidP="00903FC2" w:rsidR="00903FC2" w:rsidRPr="00D16EF7">
      <w:pPr>
        <w:shd w:fill="FFFFFF" w:color="auto" w:val="clear"/>
        <w:spacing w:lineRule="exact" w:line="278" w:before="2"/>
        <w:ind w:left="55"/>
        <w:jc w:val="both"/>
      </w:pPr>
    </w:p>
    <w:p w:rsidRDefault="00903FC2" w:rsidP="00903FC2" w:rsidR="00903FC2" w:rsidRPr="00D16EF7">
      <w:pPr>
        <w:shd w:fill="FFFFFF" w:color="auto" w:val="clear"/>
        <w:spacing w:lineRule="exact" w:line="278" w:before="2"/>
        <w:ind w:left="55"/>
        <w:jc w:val="both"/>
      </w:pPr>
    </w:p>
    <w:p w:rsidRDefault="00903FC2" w:rsidP="00903FC2" w:rsidR="00903FC2" w:rsidRPr="00D16EF7">
      <w:pPr>
        <w:ind w:firstLine="708" w:left="2124"/>
        <w:rPr>
          <w:bCs/>
        </w:rPr>
      </w:pPr>
      <w:r w:rsidRPr="00D16EF7">
        <w:t xml:space="preserve">             </w:t>
      </w:r>
      <w:r w:rsidRPr="00D16EF7">
        <w:rPr>
          <w:bCs/>
        </w:rPr>
        <w:t xml:space="preserve">r i j e š i o   j e:  </w:t>
      </w:r>
    </w:p>
    <w:p w:rsidRDefault="00903FC2" w:rsidP="00903FC2" w:rsidR="00903FC2" w:rsidRPr="00D16EF7">
      <w:pPr>
        <w:jc w:val="both"/>
      </w:pPr>
      <w:r w:rsidRPr="00D16EF7">
        <w:tab/>
        <w:t xml:space="preserve"> </w:t>
      </w:r>
    </w:p>
    <w:p w:rsidRDefault="00903FC2" w:rsidP="00903FC2" w:rsidR="00903FC2" w:rsidRPr="00D16EF7">
      <w:pPr>
        <w:ind w:firstLine="708"/>
        <w:jc w:val="both"/>
        <w:rPr>
          <w:lang w:val="pt-PT"/>
        </w:rPr>
      </w:pPr>
      <w:r w:rsidRPr="00D16EF7">
        <w:rPr>
          <w:lang w:val="pt-PT"/>
        </w:rPr>
        <w:t xml:space="preserve">Odbacuje se prijedlog </w:t>
      </w:r>
      <w:r w:rsidRPr="00D16EF7">
        <w:t xml:space="preserve">Emine Duraković </w:t>
      </w:r>
      <w:r w:rsidRPr="00D16EF7">
        <w:rPr>
          <w:lang w:val="pt-PT"/>
        </w:rPr>
        <w:t>za otvaranje postupka stečaja potrošača kao nedopušten.</w:t>
      </w:r>
    </w:p>
    <w:p w:rsidRDefault="00903FC2" w:rsidP="00903FC2" w:rsidR="00903FC2" w:rsidRPr="00D16EF7">
      <w:pPr>
        <w:jc w:val="both"/>
        <w:rPr>
          <w:lang w:val="pt-PT"/>
        </w:rPr>
      </w:pPr>
    </w:p>
    <w:p w:rsidRDefault="00903FC2" w:rsidP="00903FC2" w:rsidR="00903FC2" w:rsidRPr="00D16EF7">
      <w:pPr>
        <w:jc w:val="both"/>
      </w:pPr>
    </w:p>
    <w:p w:rsidRDefault="00903FC2" w:rsidP="00903FC2" w:rsidR="00903FC2" w:rsidRPr="00D16EF7">
      <w:pPr>
        <w:ind w:firstLine="708"/>
        <w:jc w:val="both"/>
      </w:pPr>
      <w:r w:rsidRPr="00D16EF7">
        <w:t xml:space="preserve">                                                Obrazloženje:</w:t>
      </w:r>
    </w:p>
    <w:p w:rsidRDefault="00903FC2" w:rsidP="00903FC2" w:rsidR="00903FC2" w:rsidRPr="00D16EF7">
      <w:pPr>
        <w:jc w:val="both"/>
      </w:pPr>
    </w:p>
    <w:p w:rsidRDefault="00903FC2" w:rsidP="00903FC2" w:rsidR="00903FC2" w:rsidRPr="00D16EF7">
      <w:pPr>
        <w:jc w:val="both"/>
      </w:pPr>
      <w:r w:rsidRPr="00D16EF7">
        <w:tab/>
        <w:t>Predlagateljica</w:t>
      </w:r>
      <w:r w:rsidRPr="00D16EF7">
        <w:rPr>
          <w:lang w:val="pt-PT"/>
        </w:rPr>
        <w:t xml:space="preserve"> </w:t>
      </w:r>
      <w:r w:rsidRPr="00D16EF7">
        <w:t xml:space="preserve">Emina Duraković </w:t>
      </w:r>
      <w:r w:rsidRPr="00D16EF7">
        <w:rPr>
          <w:lang w:val="pt-PT"/>
        </w:rPr>
        <w:t>dostavila je ovom sudu prijedlog za pokretanje postupka stečaja potrošača zajedno s potvrdom FINA-e od 11.05.2016. godine, planom ispunjenja obveza i popisom imovine (list 2 – 10 spisa).</w:t>
      </w:r>
    </w:p>
    <w:p w:rsidRDefault="00903FC2" w:rsidP="00903FC2" w:rsidR="00903FC2" w:rsidRPr="00D16EF7">
      <w:pPr>
        <w:jc w:val="both"/>
      </w:pPr>
    </w:p>
    <w:p w:rsidRDefault="00903FC2" w:rsidP="00903FC2" w:rsidR="00903FC2" w:rsidRPr="00D16EF7">
      <w:pPr>
        <w:jc w:val="both"/>
        <w:rPr>
          <w:lang w:val="pt-PT"/>
        </w:rPr>
      </w:pPr>
      <w:r w:rsidRPr="00D16EF7">
        <w:tab/>
        <w:t>Zaključkom od 28. kolovoza 2017. godine ista je uredno pozvana (</w:t>
      </w:r>
      <w:r w:rsidRPr="00D16EF7">
        <w:rPr>
          <w:color w:val="000000"/>
          <w:szCs w:val="22"/>
        </w:rPr>
        <w:t xml:space="preserve">objavom pismena - zaključka - na mrežnoj stranici e-oglasna ploča sudova, sukladno članku 25. </w:t>
      </w:r>
      <w:r w:rsidRPr="00D16EF7">
        <w:rPr>
          <w:lang w:val="pt-PT"/>
        </w:rPr>
        <w:t xml:space="preserve">Zakona o stečaju potrošača </w:t>
      </w:r>
      <w:r w:rsidRPr="00D16EF7">
        <w:t xml:space="preserve">- „Narodne novine“ br. 100/15; dalje: ZSP) da u roku od 45 dana predujmi troškove postupka stečaja potrošača u iznosu od 1.000,00 kuna. Predlagateljica je, između ostalog, upozorena zaključkom (list 12 spisa) da će joj prijedlog za provođenje postupka stečaja potrošača sud odbaciti kao nedopušten, ako u roku od 45 dana ne uplati predujam (članak 114. stavak 5. Stečajnog zakona - „Narodne novine“ br. 71/15), u vezi s člankom 23. ZSP-a, odnosno ako u istom roku ne dostavi odluku nadležnog tijela prema Zakonu o besplatnoj pravnoj pomoći kojom da je oslobođena obveze uplate predujma u ovom predmetu. </w:t>
      </w:r>
    </w:p>
    <w:p w:rsidRDefault="00903FC2" w:rsidP="00903FC2" w:rsidR="00903FC2" w:rsidRPr="00D16EF7">
      <w:pPr>
        <w:jc w:val="both"/>
        <w:rPr>
          <w:lang w:val="pt-PT"/>
        </w:rPr>
      </w:pPr>
    </w:p>
    <w:p w:rsidRDefault="00903FC2" w:rsidP="00903FC2" w:rsidR="00903FC2" w:rsidRPr="00D16EF7">
      <w:pPr>
        <w:jc w:val="both"/>
        <w:rPr>
          <w:lang w:val="pt-PT"/>
        </w:rPr>
      </w:pPr>
      <w:r w:rsidRPr="00D16EF7">
        <w:rPr>
          <w:lang w:val="pt-PT"/>
        </w:rPr>
        <w:tab/>
        <w:t xml:space="preserve">Iz spisa predmeta je razvidno da predlagateljica nije postupila sukladno pozivu (nalogu) suda pa je prema tome pozivom na pravne norme sadržane u </w:t>
      </w:r>
      <w:r w:rsidRPr="00D16EF7">
        <w:t xml:space="preserve">članak 114. stavak 5. Stečajnog zakona, u vezi s člankom 23. ZSP-a riješeno kao u izreci ove odluke. </w:t>
      </w:r>
    </w:p>
    <w:p w:rsidRDefault="00903FC2" w:rsidP="00903FC2" w:rsidR="00903FC2" w:rsidRPr="00D16EF7">
      <w:pPr>
        <w:jc w:val="both"/>
        <w:rPr>
          <w:color w:val="000000"/>
          <w:szCs w:val="22"/>
        </w:rPr>
      </w:pPr>
      <w:r w:rsidRPr="00D16EF7">
        <w:tab/>
      </w:r>
    </w:p>
    <w:p w:rsidRDefault="00903FC2" w:rsidP="00903FC2" w:rsidR="00903FC2" w:rsidRPr="00D16EF7">
      <w:pPr>
        <w:jc w:val="both"/>
      </w:pPr>
      <w:r w:rsidRPr="00D16EF7">
        <w:t xml:space="preserve"> </w:t>
      </w:r>
      <w:r w:rsidRPr="00D16EF7">
        <w:tab/>
        <w:t xml:space="preserve">Završno, ukazuje se da se pismena u postupku stečaja potrošača objavljuju putem mrežne stranice e-oglasna ploča sudova. </w:t>
      </w:r>
      <w:r w:rsidRPr="00D16EF7">
        <w:rPr>
          <w:color w:val="000000"/>
          <w:szCs w:val="22"/>
        </w:rPr>
        <w:t xml:space="preserve">Smatra se da je dostava pismena obavljena istekom osmog dana od dana objave pismena na mrežnoj stranici e-oglasna ploča sudova. </w:t>
      </w:r>
      <w:r w:rsidRPr="00D16EF7">
        <w:rPr>
          <w:color w:val="000000"/>
          <w:szCs w:val="22"/>
        </w:rPr>
        <w:lastRenderedPageBreak/>
        <w:t>Objava pismena na mrežnoj stranici e-oglasna ploča sudova smatra se dokazom da je dostava obavljena svim sudionicama i onima za koje ovaj Zakon propisuje posebnu dostavu. Sudionici postupka mogu zatražiti da im se pismena dostavljaju na kućnu adresu, na adresu elektroničke pošte ili u osobni korisnički pretinac. Dostava iz stavka 6. ovoga članka nema pravni učinak na tijek rokova propisanih ovim Zakonom (</w:t>
      </w:r>
      <w:r w:rsidRPr="00D16EF7">
        <w:t>čl. 25. st. 1., 2., 3., 6. i 7. ZSP-a).</w:t>
      </w:r>
    </w:p>
    <w:p w:rsidRDefault="00903FC2" w:rsidP="00903FC2" w:rsidR="00903FC2" w:rsidRPr="00D16EF7">
      <w:pPr>
        <w:jc w:val="both"/>
      </w:pPr>
    </w:p>
    <w:p w:rsidRDefault="00903FC2" w:rsidP="00903FC2" w:rsidR="00903FC2" w:rsidRPr="00D16EF7">
      <w:pPr>
        <w:jc w:val="both"/>
      </w:pPr>
    </w:p>
    <w:p w:rsidRDefault="00903FC2" w:rsidP="00903FC2" w:rsidR="00903FC2" w:rsidRPr="00D16EF7">
      <w:pPr>
        <w:ind w:left="2124"/>
        <w:jc w:val="both"/>
        <w:outlineLvl w:val="0"/>
      </w:pPr>
      <w:r w:rsidRPr="00D16EF7">
        <w:t xml:space="preserve">         U Rijeci, 26. lipnja 2018. godine</w:t>
      </w:r>
    </w:p>
    <w:p w:rsidRDefault="00903FC2" w:rsidP="00903FC2" w:rsidR="00903FC2" w:rsidRPr="00D16EF7">
      <w:pPr>
        <w:jc w:val="both"/>
      </w:pPr>
    </w:p>
    <w:p w:rsidRDefault="00903FC2" w:rsidP="00903FC2" w:rsidR="00903FC2" w:rsidRPr="00D16EF7">
      <w:pPr>
        <w:jc w:val="both"/>
      </w:pPr>
    </w:p>
    <w:p w:rsidRDefault="00903FC2" w:rsidP="00903FC2" w:rsidR="00903FC2" w:rsidRPr="00D16EF7">
      <w:pPr>
        <w:jc w:val="both"/>
      </w:pPr>
      <w:r w:rsidRPr="00D16EF7">
        <w:t xml:space="preserve">   </w:t>
      </w:r>
      <w:r w:rsidRPr="00D16EF7">
        <w:tab/>
      </w:r>
      <w:r w:rsidRPr="00D16EF7">
        <w:tab/>
      </w:r>
      <w:r w:rsidRPr="00D16EF7">
        <w:tab/>
      </w:r>
      <w:r w:rsidRPr="00D16EF7">
        <w:tab/>
      </w:r>
      <w:r w:rsidRPr="00D16EF7">
        <w:tab/>
      </w:r>
      <w:r w:rsidRPr="00D16EF7">
        <w:tab/>
      </w:r>
      <w:r w:rsidRPr="00D16EF7">
        <w:tab/>
      </w:r>
      <w:r w:rsidRPr="00D16EF7">
        <w:tab/>
      </w:r>
      <w:r w:rsidRPr="00D16EF7">
        <w:tab/>
        <w:t xml:space="preserve">     S u d a c:</w:t>
      </w:r>
    </w:p>
    <w:p w:rsidRDefault="00903FC2" w:rsidP="00903FC2" w:rsidR="00903FC2" w:rsidRPr="00D16EF7">
      <w:pPr>
        <w:jc w:val="both"/>
      </w:pPr>
    </w:p>
    <w:p w:rsidRDefault="00903FC2" w:rsidP="00903FC2" w:rsidR="00903FC2" w:rsidRPr="00D16EF7">
      <w:pPr>
        <w:jc w:val="both"/>
      </w:pPr>
      <w:r w:rsidRPr="00D16EF7">
        <w:t xml:space="preserve">   </w:t>
      </w:r>
      <w:r w:rsidRPr="00D16EF7">
        <w:tab/>
      </w:r>
      <w:r w:rsidRPr="00D16EF7">
        <w:tab/>
      </w:r>
      <w:r w:rsidRPr="00D16EF7">
        <w:tab/>
      </w:r>
      <w:r w:rsidRPr="00D16EF7">
        <w:tab/>
      </w:r>
      <w:r w:rsidRPr="00D16EF7">
        <w:tab/>
      </w:r>
      <w:r w:rsidRPr="00D16EF7">
        <w:tab/>
      </w:r>
      <w:r w:rsidRPr="00D16EF7">
        <w:tab/>
      </w:r>
      <w:r w:rsidRPr="00D16EF7">
        <w:tab/>
      </w:r>
      <w:r w:rsidRPr="00D16EF7">
        <w:tab/>
        <w:t xml:space="preserve"> Robert Mihelj</w:t>
      </w:r>
      <w:r w:rsidR="00117F77">
        <w:t xml:space="preserve"> v.r.</w:t>
      </w:r>
      <w:r w:rsidRPr="00D16EF7">
        <w:t xml:space="preserve">       </w:t>
      </w:r>
    </w:p>
    <w:p w:rsidRDefault="00903FC2" w:rsidP="00903FC2" w:rsidR="00903FC2" w:rsidRPr="00D16EF7">
      <w:pPr>
        <w:jc w:val="both"/>
      </w:pPr>
    </w:p>
    <w:p w:rsidRDefault="00903FC2" w:rsidP="00903FC2" w:rsidR="00903FC2" w:rsidRPr="00D16EF7">
      <w:pPr>
        <w:jc w:val="both"/>
        <w:rPr>
          <w:lang w:val="de-DE"/>
        </w:rPr>
      </w:pPr>
    </w:p>
    <w:p w:rsidRDefault="00903FC2" w:rsidP="00903FC2" w:rsidR="00903FC2" w:rsidRPr="00D16EF7">
      <w:pPr>
        <w:jc w:val="both"/>
        <w:rPr>
          <w:lang w:val="de-DE"/>
        </w:rPr>
      </w:pPr>
    </w:p>
    <w:p w:rsidRDefault="00903FC2" w:rsidP="00903FC2" w:rsidR="00903FC2" w:rsidRPr="00D16EF7">
      <w:pPr>
        <w:jc w:val="both"/>
      </w:pPr>
      <w:r w:rsidRPr="00D16EF7">
        <w:rPr>
          <w:lang w:val="en-CA"/>
        </w:rPr>
        <w:fldChar w:fldCharType="begin"/>
      </w:r>
      <w:r w:rsidRPr="00D16EF7">
        <w:instrText xml:space="preserve"> </w:instrText>
      </w:r>
      <w:r w:rsidRPr="00D16EF7">
        <w:rPr>
          <w:lang w:val="de-DE"/>
        </w:rPr>
        <w:instrText>SEQ</w:instrText>
      </w:r>
      <w:r w:rsidRPr="00D16EF7">
        <w:instrText xml:space="preserve"> </w:instrText>
      </w:r>
      <w:r w:rsidRPr="00D16EF7">
        <w:rPr>
          <w:lang w:val="de-DE"/>
        </w:rPr>
        <w:instrText>CHAPTER</w:instrText>
      </w:r>
      <w:r w:rsidRPr="00D16EF7">
        <w:instrText xml:space="preserve"> \</w:instrText>
      </w:r>
      <w:r w:rsidRPr="00D16EF7">
        <w:rPr>
          <w:lang w:val="de-DE"/>
        </w:rPr>
        <w:instrText>h</w:instrText>
      </w:r>
      <w:r w:rsidRPr="00D16EF7">
        <w:instrText xml:space="preserve"> \</w:instrText>
      </w:r>
      <w:r w:rsidRPr="00D16EF7">
        <w:rPr>
          <w:lang w:val="de-DE"/>
        </w:rPr>
        <w:instrText>r</w:instrText>
      </w:r>
      <w:r w:rsidRPr="00D16EF7">
        <w:instrText xml:space="preserve"> 1</w:instrText>
      </w:r>
      <w:r w:rsidRPr="00D16EF7">
        <w:rPr>
          <w:lang w:val="en-CA"/>
        </w:rPr>
        <w:fldChar w:fldCharType="end"/>
      </w:r>
      <w:r w:rsidRPr="00D16EF7">
        <w:rPr>
          <w:bCs/>
        </w:rPr>
        <w:t>UPUTA O PRAVNOM LIJEKU</w:t>
      </w:r>
      <w:r w:rsidRPr="00D16EF7">
        <w:t xml:space="preserve">: </w:t>
      </w:r>
    </w:p>
    <w:p w:rsidRDefault="00903FC2" w:rsidP="00903FC2" w:rsidR="00903FC2" w:rsidRPr="00D16EF7">
      <w:pPr>
        <w:jc w:val="both"/>
      </w:pPr>
    </w:p>
    <w:p w:rsidRDefault="00903FC2" w:rsidP="00903FC2" w:rsidR="00903FC2" w:rsidRPr="00D16EF7">
      <w:pPr>
        <w:ind w:firstLine="708"/>
        <w:jc w:val="both"/>
      </w:pPr>
      <w:r w:rsidRPr="00D16EF7">
        <w:t>Protiv ovog rješenja nezadovoljna stranka ima pravo žalbe u roku 15 dana od dana primitka istog. Žalba se podnosi ovom sudu u tri istovjetna primjerka pisano, a o žalbi odlučuje nadležni Županijski sud. (čl. 27. st. 1. i st. 2. ZSP-a)</w:t>
      </w:r>
    </w:p>
    <w:p w:rsidRDefault="00903FC2" w:rsidP="00903FC2" w:rsidR="00903FC2" w:rsidRPr="00D16EF7">
      <w:pPr>
        <w:ind w:firstLine="708"/>
        <w:jc w:val="both"/>
      </w:pPr>
    </w:p>
    <w:p w:rsidRDefault="00903FC2" w:rsidP="00903FC2" w:rsidR="00903FC2" w:rsidRPr="00D16EF7">
      <w:pPr>
        <w:jc w:val="both"/>
      </w:pPr>
    </w:p>
    <w:p w:rsidRDefault="00903FC2" w:rsidP="00903FC2" w:rsidR="00903FC2" w:rsidRPr="00D16EF7">
      <w:pPr>
        <w:jc w:val="both"/>
      </w:pPr>
    </w:p>
    <w:p w:rsidRDefault="00117F77" w:rsidP="00117F77" w:rsidR="00903FC2" w:rsidRPr="00117F77">
      <w:pPr>
        <w:jc w:val="right"/>
        <w:rPr>
          <w:sz w:val="20"/>
          <w:szCs w:val="20"/>
        </w:rPr>
      </w:pPr>
      <w:r w:rsidRPr="00117F77">
        <w:rPr>
          <w:sz w:val="20"/>
          <w:szCs w:val="20"/>
        </w:rPr>
        <w:t>Za točnost otpravka-ovlašteni službenik</w:t>
      </w:r>
    </w:p>
    <w:p w:rsidRDefault="00117F77" w:rsidP="00117F77" w:rsidR="00117F77">
      <w:pPr>
        <w:jc w:val="center"/>
      </w:pPr>
      <w:r>
        <w:rPr>
          <w:sz w:val="20"/>
          <w:szCs w:val="20"/>
        </w:rPr>
        <w:t xml:space="preserve">                                                                                                               </w:t>
      </w:r>
      <w:r w:rsidRPr="00117F77">
        <w:rPr>
          <w:sz w:val="20"/>
          <w:szCs w:val="20"/>
        </w:rPr>
        <w:t>Svetlana Radošević</w:t>
      </w:r>
    </w:p>
    <w:p w:rsidRDefault="00117F77" w:rsidP="00903FC2" w:rsidR="00117F77" w:rsidRPr="00D16EF7">
      <w:pPr>
        <w:jc w:val="both"/>
      </w:pPr>
    </w:p>
    <w:p w:rsidRDefault="00903FC2" w:rsidP="00903FC2" w:rsidR="00903FC2" w:rsidRPr="00D16EF7">
      <w:pPr>
        <w:jc w:val="both"/>
      </w:pPr>
    </w:p>
    <w:p w:rsidRDefault="00903FC2" w:rsidP="00903FC2" w:rsidR="00903FC2" w:rsidRPr="00D16EF7">
      <w:pPr>
        <w:jc w:val="both"/>
      </w:pPr>
    </w:p>
    <w:p w:rsidRDefault="00903FC2" w:rsidP="00903FC2" w:rsidR="00903FC2" w:rsidRPr="00D16EF7">
      <w:pPr>
        <w:jc w:val="both"/>
      </w:pPr>
    </w:p>
    <w:p w:rsidRDefault="00903FC2" w:rsidP="00903FC2" w:rsidR="00903FC2" w:rsidRPr="00D16EF7">
      <w:pPr>
        <w:jc w:val="both"/>
      </w:pPr>
    </w:p>
    <w:p w:rsidRDefault="00903FC2" w:rsidP="00903FC2" w:rsidR="00903FC2" w:rsidRPr="00D16EF7">
      <w:pPr>
        <w:jc w:val="both"/>
      </w:pPr>
    </w:p>
    <w:p w:rsidRDefault="00903FC2" w:rsidP="00903FC2" w:rsidR="00903FC2" w:rsidRPr="00D16EF7">
      <w:pPr>
        <w:jc w:val="both"/>
      </w:pPr>
    </w:p>
    <w:p w:rsidRDefault="00903FC2" w:rsidP="00903FC2" w:rsidR="00903FC2" w:rsidRPr="00D16EF7">
      <w:pPr>
        <w:jc w:val="both"/>
      </w:pPr>
    </w:p>
    <w:p w:rsidRDefault="00903FC2" w:rsidP="00903FC2" w:rsidR="00903FC2" w:rsidRPr="00D16EF7">
      <w:pPr>
        <w:jc w:val="both"/>
      </w:pPr>
    </w:p>
    <w:p w:rsidRDefault="00903FC2" w:rsidP="00903FC2" w:rsidR="00903FC2" w:rsidRPr="00D16EF7">
      <w:pPr>
        <w:jc w:val="both"/>
      </w:pPr>
    </w:p>
    <w:p w:rsidRDefault="00903FC2" w:rsidP="00903FC2" w:rsidR="00903FC2" w:rsidRPr="00D16EF7">
      <w:pPr>
        <w:jc w:val="both"/>
      </w:pPr>
    </w:p>
    <w:p w:rsidRDefault="00903FC2" w:rsidP="00903FC2" w:rsidR="00903FC2" w:rsidRPr="00D16EF7">
      <w:pPr>
        <w:jc w:val="both"/>
      </w:pPr>
    </w:p>
    <w:p w:rsidRDefault="00903FC2" w:rsidP="00903FC2" w:rsidR="00903FC2" w:rsidRPr="00D16EF7">
      <w:pPr>
        <w:jc w:val="both"/>
      </w:pPr>
    </w:p>
    <w:p w:rsidRDefault="00903FC2" w:rsidP="00903FC2" w:rsidR="00903FC2" w:rsidRPr="00D16EF7">
      <w:pPr>
        <w:jc w:val="both"/>
      </w:pPr>
    </w:p>
    <w:p w:rsidRDefault="00903FC2" w:rsidP="00903FC2" w:rsidR="00903FC2" w:rsidRPr="00D16EF7">
      <w:pPr>
        <w:jc w:val="both"/>
      </w:pPr>
    </w:p>
    <w:p w:rsidRDefault="00903FC2" w:rsidP="00903FC2" w:rsidR="00903FC2" w:rsidRPr="00D16EF7">
      <w:pPr>
        <w:jc w:val="both"/>
      </w:pPr>
    </w:p>
    <w:p w:rsidRDefault="00903FC2" w:rsidP="00903FC2" w:rsidR="00903FC2" w:rsidRPr="00D16EF7">
      <w:pPr>
        <w:jc w:val="both"/>
      </w:pPr>
    </w:p>
    <w:p w:rsidRDefault="00903FC2" w:rsidP="00903FC2" w:rsidR="00903FC2" w:rsidRPr="00D16EF7">
      <w:pPr>
        <w:jc w:val="both"/>
      </w:pPr>
    </w:p>
    <w:p w:rsidRDefault="00903FC2" w:rsidP="00903FC2" w:rsidR="00903FC2" w:rsidRPr="00D16EF7">
      <w:pPr>
        <w:jc w:val="both"/>
      </w:pPr>
    </w:p>
    <w:p w:rsidRDefault="00903FC2" w:rsidP="00903FC2" w:rsidR="00903FC2" w:rsidRPr="00D16EF7">
      <w:pPr>
        <w:jc w:val="both"/>
      </w:pPr>
    </w:p>
    <w:p w:rsidRDefault="00903FC2" w:rsidP="00903FC2" w:rsidR="00903FC2" w:rsidRPr="00D16EF7">
      <w:pPr>
        <w:jc w:val="both"/>
      </w:pPr>
    </w:p>
    <w:p w:rsidRDefault="00903FC2" w:rsidP="00903FC2" w:rsidR="00903FC2" w:rsidRPr="00D16EF7">
      <w:pPr>
        <w:jc w:val="both"/>
      </w:pPr>
    </w:p>
    <w:p w:rsidRDefault="00903FC2" w:rsidP="00903FC2" w:rsidR="00903FC2" w:rsidRPr="00D16EF7"/>
    <w:p w:rsidRDefault="00903FC2" w:rsidP="00903FC2" w:rsidR="00903FC2" w:rsidRPr="00D16EF7"/>
    <w:p w:rsidRDefault="00903FC2" w:rsidP="00903FC2" w:rsidR="00903FC2" w:rsidRPr="00D16EF7"/>
    <w:p w:rsidRDefault="00903FC2" w:rsidP="00903FC2" w:rsidR="00903FC2" w:rsidRPr="00D16EF7"/>
    <w:p w:rsidRDefault="00903FC2" w:rsidP="00903FC2" w:rsidR="00903FC2" w:rsidRPr="00D16EF7"/>
    <w:p w:rsidRDefault="00842C16" w:rsidR="00842C16" w:rsidRPr="00D16EF7"/>
    <w:sectPr w:rsidR="00842C16" w:rsidRPr="00D16EF7">
      <w:headerReference w:type="even" r:id="rId10"/>
      <w:headerReference w:type="default" r:id="rId11"/>
      <w:headerReference w:type="first" r:id="rId12"/>
      <w:pgSz w:h="15840" w:w="12240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455F" w:rsidP="00D16EF7" w:rsidR="0029455F">
      <w:r>
        <w:separator/>
      </w:r>
    </w:p>
  </w:endnote>
  <w:endnote w:id="0" w:type="continuationSeparator">
    <w:p w:rsidRDefault="0029455F" w:rsidP="00D16EF7" w:rsidR="002945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455F" w:rsidP="00D16EF7" w:rsidR="0029455F">
      <w:r>
        <w:separator/>
      </w:r>
    </w:p>
  </w:footnote>
  <w:footnote w:id="0" w:type="continuationSeparator">
    <w:p w:rsidRDefault="0029455F" w:rsidP="00D16EF7" w:rsidR="002945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0AE" w:rsidR="007C0E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0ED5" w:rsidR="007C0E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0AE" w:rsidR="007C0ED5" w:rsidRPr="00D16EF7">
    <w:pPr>
      <w:pStyle w:val="Zaglavlje"/>
      <w:framePr w:y="1" w:xAlign="center" w:vAnchor="text" w:hAnchor="margin" w:wrap="around"/>
      <w:rPr>
        <w:rStyle w:val="Brojstranice"/>
        <w:bCs/>
        <w:sz w:val="24"/>
      </w:rPr>
    </w:pPr>
    <w:r w:rsidRPr="00D16EF7">
      <w:rPr>
        <w:rStyle w:val="Brojstranice"/>
        <w:bCs/>
        <w:sz w:val="24"/>
      </w:rPr>
      <w:fldChar w:fldCharType="begin"/>
    </w:r>
    <w:r w:rsidRPr="00D16EF7">
      <w:rPr>
        <w:rStyle w:val="Brojstranice"/>
        <w:bCs/>
        <w:sz w:val="24"/>
      </w:rPr>
      <w:instrText xml:space="preserve">PAGE  </w:instrText>
    </w:r>
    <w:r w:rsidRPr="00D16EF7">
      <w:rPr>
        <w:rStyle w:val="Brojstranice"/>
        <w:bCs/>
        <w:sz w:val="24"/>
      </w:rPr>
      <w:fldChar w:fldCharType="separate"/>
    </w:r>
    <w:r w:rsidR="00173BA2">
      <w:rPr>
        <w:rStyle w:val="Brojstranice"/>
        <w:bCs/>
        <w:noProof/>
        <w:sz w:val="24"/>
      </w:rPr>
      <w:t>3</w:t>
    </w:r>
    <w:r w:rsidRPr="00D16EF7">
      <w:rPr>
        <w:rStyle w:val="Brojstranice"/>
        <w:bCs/>
        <w:sz w:val="24"/>
      </w:rPr>
      <w:fldChar w:fldCharType="end"/>
    </w:r>
  </w:p>
  <w:p w:rsidRDefault="00FC70AE" w:rsidR="007C0ED5" w:rsidRPr="00D16EF7">
    <w:pPr>
      <w:pStyle w:val="Opisslike"/>
      <w:rPr>
        <w:b w:val="false"/>
      </w:rPr>
    </w:pPr>
    <w:r>
      <w:rPr>
        <w:b w:val="false"/>
        <w:bCs w:val="false"/>
      </w:rPr>
      <w:t xml:space="preserve">                                                      </w:t>
    </w:r>
    <w:r w:rsidRPr="00D16EF7">
      <w:rPr>
        <w:b w:val="false"/>
      </w:rPr>
      <w:t>Poslovni broj  54  Sp-5/2016</w:t>
    </w:r>
    <w:r w:rsidR="00117F77">
      <w:rPr>
        <w:b w:val="false"/>
      </w:rPr>
      <w:t>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0AE" w:rsidR="007C0ED5" w:rsidRPr="00D16EF7">
    <w:pPr>
      <w:pStyle w:val="Opisslike"/>
      <w:rPr>
        <w:b w:val="false"/>
      </w:rPr>
    </w:pPr>
    <w:r>
      <w:t xml:space="preserve"> </w:t>
    </w:r>
    <w:r w:rsidRPr="00D16EF7">
      <w:rPr>
        <w:b w:val="false"/>
      </w:rPr>
      <w:t>Poslovni broj  54  Sp-5/2016</w:t>
    </w:r>
    <w:r w:rsidR="00117F77">
      <w:rPr>
        <w:b w:val="false"/>
      </w:rPr>
      <w:t>-6</w:t>
    </w:r>
  </w:p>
  <w:p w:rsidRDefault="00FC70AE" w:rsidR="007C0ED5"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7C0ED5" w:rsidR="007C0E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07C27"/>
    <w:multiLevelType w:val="hybridMultilevel"/>
    <w:tmpl w:val="D5C8E322"/>
    <w:lvl w:tplc="A04281D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FC2"/>
    <w:rsid w:val="00117F77"/>
    <w:rsid w:val="00173BA2"/>
    <w:rsid w:val="0020753C"/>
    <w:rsid w:val="0029455F"/>
    <w:rsid w:val="00310D0B"/>
    <w:rsid w:val="007C0ED5"/>
    <w:rsid w:val="00842C16"/>
    <w:rsid w:val="00903FC2"/>
    <w:rsid w:val="00BC4B71"/>
    <w:rsid w:val="00D16EF7"/>
    <w:rsid w:val="00FC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0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3FC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semiHidden/>
    <w:rsid w:val="00903FC2"/>
  </w:style>
  <w:style w:styleId="Zaglavlje" w:type="paragraph">
    <w:name w:val="header"/>
    <w:basedOn w:val="Normal"/>
    <w:link w:val="ZaglavljeChar"/>
    <w:semiHidden/>
    <w:rsid w:val="00903FC2"/>
    <w:pPr>
      <w:tabs>
        <w:tab w:pos="4536" w:val="center"/>
        <w:tab w:pos="9072" w:val="right"/>
      </w:tabs>
    </w:pPr>
    <w:rPr>
      <w:sz w:val="20"/>
      <w:szCs w:val="20"/>
      <w:lang w:eastAsia="en-US" w:val="en-US"/>
    </w:rPr>
  </w:style>
  <w:style w:customStyle="true" w:styleId="ZaglavljeChar" w:type="character">
    <w:name w:val="Zaglavlje Char"/>
    <w:basedOn w:val="Zadanifontodlomka"/>
    <w:link w:val="Zaglavlje"/>
    <w:semiHidden/>
    <w:rsid w:val="00903FC2"/>
    <w:rPr>
      <w:rFonts w:cs="Times New Roman" w:eastAsia="Times New Roman" w:hAnsi="Times New Roman" w:ascii="Times New Roman"/>
      <w:sz w:val="20"/>
      <w:szCs w:val="20"/>
      <w:lang w:val="en-US"/>
    </w:rPr>
  </w:style>
  <w:style w:styleId="Opisslike" w:type="paragraph">
    <w:name w:val="caption"/>
    <w:basedOn w:val="Normal"/>
    <w:next w:val="Normal"/>
    <w:qFormat/>
    <w:rsid w:val="00903FC2"/>
    <w:pPr>
      <w:jc w:val="right"/>
      <w:outlineLvl w:val="0"/>
    </w:pPr>
    <w:rPr>
      <w:b/>
      <w:bCs/>
    </w:rPr>
  </w:style>
  <w:style w:styleId="Podnoje" w:type="paragraph">
    <w:name w:val="footer"/>
    <w:basedOn w:val="Normal"/>
    <w:link w:val="PodnojeChar"/>
    <w:uiPriority w:val="99"/>
    <w:unhideWhenUsed/>
    <w:rsid w:val="00D16EF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6EF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0D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0D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0D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0D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0D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0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3FC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semiHidden/>
    <w:rsid w:val="00903FC2"/>
  </w:style>
  <w:style w:styleId="Zaglavlje" w:type="paragraph">
    <w:name w:val="header"/>
    <w:basedOn w:val="Normal"/>
    <w:link w:val="ZaglavljeChar"/>
    <w:semiHidden/>
    <w:rsid w:val="00903FC2"/>
    <w:pPr>
      <w:tabs>
        <w:tab w:pos="4536" w:val="center"/>
        <w:tab w:pos="9072" w:val="right"/>
      </w:tabs>
    </w:pPr>
    <w:rPr>
      <w:sz w:val="20"/>
      <w:szCs w:val="20"/>
      <w:lang w:eastAsia="en-US" w:val="en-US"/>
    </w:rPr>
  </w:style>
  <w:style w:customStyle="1" w:styleId="ZaglavljeChar" w:type="character">
    <w:name w:val="Zaglavlje Char"/>
    <w:basedOn w:val="Zadanifontodlomka"/>
    <w:link w:val="Zaglavlje"/>
    <w:semiHidden/>
    <w:rsid w:val="00903FC2"/>
    <w:rPr>
      <w:rFonts w:ascii="Times New Roman" w:cs="Times New Roman" w:eastAsia="Times New Roman" w:hAnsi="Times New Roman"/>
      <w:sz w:val="20"/>
      <w:szCs w:val="20"/>
      <w:lang w:val="en-US"/>
    </w:rPr>
  </w:style>
  <w:style w:styleId="Opisslike" w:type="paragraph">
    <w:name w:val="caption"/>
    <w:basedOn w:val="Normal"/>
    <w:next w:val="Normal"/>
    <w:qFormat/>
    <w:rsid w:val="00903FC2"/>
    <w:pPr>
      <w:jc w:val="right"/>
      <w:outlineLvl w:val="0"/>
    </w:pPr>
    <w:rPr>
      <w:b/>
      <w:bCs/>
    </w:rPr>
  </w:style>
  <w:style w:styleId="Podnoje" w:type="paragraph">
    <w:name w:val="footer"/>
    <w:basedOn w:val="Normal"/>
    <w:link w:val="PodnojeChar"/>
    <w:uiPriority w:val="99"/>
    <w:unhideWhenUsed/>
    <w:rsid w:val="00D16EF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6EF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0D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0D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0D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0D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0D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Sp-5/2016-6</izvorni_sadrzaj>
    <derivirana_varijabla naziv="DomainObject.Oznaka_1">Sp-5/2016-6</derivirana_varijabla>
  </DomainObject.Oznaka>
  <DomainObject.DonositeljOdluke.Ime>
    <izvorni_sadrzaj>Robert</izvorni_sadrzaj>
    <derivirana_varijabla naziv="DomainObject.DonositeljOdluke.Ime_1">Robert</derivirana_varijabla>
  </DomainObject.DonositeljOdluke.Ime>
  <DomainObject.DonositeljOdluke.Prezime>
    <izvorni_sadrzaj>Mihelj</izvorni_sadrzaj>
    <derivirana_varijabla naziv="DomainObject.DonositeljOdluke.Prezime_1">Mihelj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Sp-5/2016</izvorni_sadrzaj>
    <derivirana_varijabla naziv="DomainObject.Predmet.OznakaBroj_1">Sp-5/2016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54</izvorni_sadrzaj>
    <derivirana_varijabla naziv="DomainObject.Predmet.Referada.Naziv_1">Referada 54</derivirana_varijabla>
  </DomainObject.Predmet.Referada.Naziv>
  <DomainObject.Predmet.Referada.Oznaka>
    <izvorni_sadrzaj>54</izvorni_sadrzaj>
    <derivirana_varijabla naziv="DomainObject.Predmet.Referada.Oznaka_1">54</derivirana_varijabla>
  </DomainObject.Predmet.Referada.Oznaka>
  <DomainObject.Predmet.Referada.Prostorija.Naziv>
    <izvorni_sadrzaj>Soba 33</izvorni_sadrzaj>
    <derivirana_varijabla naziv="DomainObject.Predmet.Referada.Prostorija.Naziv_1">Soba 33</derivirana_varijabla>
  </DomainObject.Predmet.Referada.Prostorija.Naziv>
  <DomainObject.Predmet.Referada.Prostorija.Oznaka>
    <izvorni_sadrzaj>33</izvorni_sadrzaj>
    <derivirana_varijabla naziv="DomainObject.Predmet.Referada.Prostorija.Oznaka_1">33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Robert Mihelj</izvorni_sadrzaj>
    <derivirana_varijabla naziv="DomainObject.Predmet.Referada.Sudac_1">Robert Mihelj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Emina Duraković</izvorni_sadrzaj>
    <derivirana_varijabla naziv="DomainObject.Predmet.StrankaFormated_1">  Emina Duraković</derivirana_varijabla>
  </DomainObject.Predmet.StrankaFormated>
  <DomainObject.Predmet.StrankaFormatedOIB>
    <izvorni_sadrzaj>  Emina Duraković, OIB 79347036088</izvorni_sadrzaj>
    <derivirana_varijabla naziv="DomainObject.Predmet.StrankaFormatedOIB_1">  Emina Duraković, OIB 79347036088</derivirana_varijabla>
  </DomainObject.Predmet.StrankaFormatedOIB>
  <DomainObject.Predmet.StrankaFormatedWithAdress>
    <izvorni_sadrzaj> Emina Duraković, Matije Gupca 5, 51000 Rijeka</izvorni_sadrzaj>
    <derivirana_varijabla naziv="DomainObject.Predmet.StrankaFormatedWithAdress_1"> Emina Duraković, Matije Gupca 5, 51000 Rijeka</derivirana_varijabla>
  </DomainObject.Predmet.StrankaFormatedWithAdress>
  <DomainObject.Predmet.StrankaFormatedWithAdressOIB>
    <izvorni_sadrzaj> Emina Duraković, OIB 79347036088, Matije Gupca 5, 51000 Rijeka</izvorni_sadrzaj>
    <derivirana_varijabla naziv="DomainObject.Predmet.StrankaFormatedWithAdressOIB_1"> Emina Duraković, OIB 79347036088, Matije Gupca 5, 51000 Rijeka</derivirana_varijabla>
  </DomainObject.Predmet.StrankaFormatedWithAdressOIB>
  <DomainObject.Predmet.StrankaWithAdress>
    <izvorni_sadrzaj>Emina Duraković Matije Gupca 5,51000 Rijeka</izvorni_sadrzaj>
    <derivirana_varijabla naziv="DomainObject.Predmet.StrankaWithAdress_1">Emina Duraković Matije Gupca 5,51000 Rijeka</derivirana_varijabla>
  </DomainObject.Predmet.StrankaWithAdress>
  <DomainObject.Predmet.StrankaWithAdressOIB>
    <izvorni_sadrzaj>Emina Duraković, OIB 79347036088, Matije Gupca 5,51000 Rijeka</izvorni_sadrzaj>
    <derivirana_varijabla naziv="DomainObject.Predmet.StrankaWithAdressOIB_1">Emina Duraković, OIB 79347036088, Matije Gupca 5,51000 Rijeka</derivirana_varijabla>
  </DomainObject.Predmet.StrankaWithAdressOIB>
  <DomainObject.Predmet.StrankaNazivFormated>
    <izvorni_sadrzaj>Emina Duraković</izvorni_sadrzaj>
    <derivirana_varijabla naziv="DomainObject.Predmet.StrankaNazivFormated_1">Emina Duraković</derivirana_varijabla>
  </DomainObject.Predmet.StrankaNazivFormated>
  <DomainObject.Predmet.StrankaNazivFormatedOIB>
    <izvorni_sadrzaj>Emina Duraković, OIB 79347036088</izvorni_sadrzaj>
    <derivirana_varijabla naziv="DomainObject.Predmet.StrankaNazivFormatedOIB_1">Emina Duraković, OIB 79347036088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Žrtava fašizma 7</izvorni_sadrzaj>
    <derivirana_varijabla naziv="DomainObject.Predmet.Sud.Adresa.UlicaIKBR_1">Žrtava fašizma 7</derivirana_varijabla>
  </DomainObject.Predmet.Sud.Adresa.UlicaIKBR>
  <DomainObject.Predmet.Sud.Naziv>
    <izvorni_sadrzaj>Općinski sud u Rijeci</izvorni_sadrzaj>
    <derivirana_varijabla naziv="DomainObject.Predmet.Sud.Naziv_1">Općinski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54</izvorni_sadrzaj>
    <derivirana_varijabla naziv="DomainObject.Predmet.TrenutnaLokacijaSpisa.Naziv_1">Referada 54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 "Ovr"</izvorni_sadrzaj>
    <derivirana_varijabla naziv="DomainObject.Predmet.UstrojstvenaJedinicaVodi.Naziv_1">Ovršna pisarnica "Ovr"</derivirana_varijabla>
  </DomainObject.Predmet.UstrojstvenaJedinicaVodi.Naziv>
  <DomainObject.Predmet.UstrojstvenaJedinicaVodi.Oznaka>
    <izvorni_sadrzaj>sp-Ovr</izvorni_sadrzaj>
    <derivirana_varijabla naziv="DomainObject.Predmet.UstrojstvenaJedinicaVodi.Oznaka_1">sp-Ovr</derivirana_varijabla>
  </DomainObject.Predmet.UstrojstvenaJedinicaVodi.Oznaka>
  <DomainObject.Predmet.UstrojstvenaJedinicaVodi.Prostorija.Naziv>
    <izvorni_sadrzaj>soba 4/III</izvorni_sadrzaj>
    <derivirana_varijabla naziv="DomainObject.Predmet.UstrojstvenaJedinicaVodi.Prostorija.Naziv_1">soba 4/III</derivirana_varijabla>
  </DomainObject.Predmet.UstrojstvenaJedinicaVodi.Prostorija.Naziv>
  <DomainObject.Predmet.UstrojstvenaJedinicaVodi.Prostorija.Oznaka>
    <izvorni_sadrzaj>soba 4/III</izvorni_sadrzaj>
    <derivirana_varijabla naziv="DomainObject.Predmet.UstrojstvenaJedinicaVodi.Prostorija.Oznaka_1">soba 4/III</derivirana_varijabla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Svetlana Radošević</izvorni_sadrzaj>
    <derivirana_varijabla naziv="DomainObject.Predmet.Zapisnicar_1">Svetlana Radošević</derivirana_varijabla>
  </DomainObject.Predmet.Zapisnicar>
  <DomainObject.Predmet.StrankaListFormated>
    <izvorni_sadrzaj>
      <item>Emina Duraković</item>
    </izvorni_sadrzaj>
    <derivirana_varijabla naziv="DomainObject.Predmet.StrankaListFormated_1">
      <item>Emina Duraković</item>
    </derivirana_varijabla>
  </DomainObject.Predmet.StrankaListFormated>
  <DomainObject.Predmet.StrankaListFormatedOIB>
    <izvorni_sadrzaj>
      <item>Emina Duraković, OIB 79347036088</item>
    </izvorni_sadrzaj>
    <derivirana_varijabla naziv="DomainObject.Predmet.StrankaListFormatedOIB_1">
      <item>Emina Duraković, OIB 79347036088</item>
    </derivirana_varijabla>
  </DomainObject.Predmet.StrankaListFormatedOIB>
  <DomainObject.Predmet.StrankaListFormatedWithAdress>
    <izvorni_sadrzaj>
      <item>Emina Duraković, Matije Gupca 5, 51000 Rijeka</item>
    </izvorni_sadrzaj>
    <derivirana_varijabla naziv="DomainObject.Predmet.StrankaListFormatedWithAdress_1">
      <item>Emina Duraković, Matije Gupca 5, 51000 Rijeka</item>
    </derivirana_varijabla>
  </DomainObject.Predmet.StrankaListFormatedWithAdress>
  <DomainObject.Predmet.StrankaListFormatedWithAdressOIB>
    <izvorni_sadrzaj>
      <item>Emina Duraković, OIB 79347036088, Matije Gupca 5, 51000 Rijeka</item>
    </izvorni_sadrzaj>
    <derivirana_varijabla naziv="DomainObject.Predmet.StrankaListFormatedWithAdressOIB_1">
      <item>Emina Duraković, OIB 79347036088, Matije Gupca 5, 51000 Rijeka</item>
    </derivirana_varijabla>
  </DomainObject.Predmet.StrankaListFormatedWithAdressOIB>
  <DomainObject.Predmet.StrankaListNazivFormated>
    <izvorni_sadrzaj>
      <item>Emina Duraković</item>
    </izvorni_sadrzaj>
    <derivirana_varijabla naziv="DomainObject.Predmet.StrankaListNazivFormated_1">
      <item>Emina Duraković</item>
    </derivirana_varijabla>
  </DomainObject.Predmet.StrankaListNazivFormated>
  <DomainObject.Predmet.StrankaListNazivFormatedOIB>
    <izvorni_sadrzaj>
      <item>Emina Duraković, OIB 79347036088</item>
    </izvorni_sadrzaj>
    <derivirana_varijabla naziv="DomainObject.Predmet.StrankaListNazivFormatedOIB_1">
      <item>Emina Duraković, OIB 79347036088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>Sp-5/2016-6</izvorni_sadrzaj>
    <derivirana_varijabla naziv="DomainObject.PoslovniBrojDokumenta_1">Sp-5/2016-6</derivirana_varijabla>
  </DomainObject.PoslovniBrojDokumenta>
  <DomainObject.Predmet.StrankaIDrugi>
    <izvorni_sadrzaj>Emina Duraković</izvorni_sadrzaj>
    <derivirana_varijabla naziv="DomainObject.Predmet.StrankaIDrugi_1">Emina Duraković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Emina Duraković, OIB 79347036088, Matije Gupca 5, 51000 Rijeka</izvorni_sadrzaj>
    <derivirana_varijabla naziv="DomainObject.Predmet.StrankaIDrugiAdressOIB_1">Emina Duraković, OIB 79347036088, Matije Gupca 5,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Emina Duraković</item>
    </izvorni_sadrzaj>
    <derivirana_varijabla naziv="DomainObject.Predmet.SudioniciListNaziv_1">
      <item>Emina Duraković</item>
    </derivirana_varijabla>
  </DomainObject.Predmet.SudioniciListNaziv>
  <DomainObject.Predmet.SudioniciListAdressOIB>
    <izvorni_sadrzaj>
      <item>Emina Duraković, OIB 79347036088, Matije Gupca 5,51000 Rijeka</item>
    </izvorni_sadrzaj>
    <derivirana_varijabla naziv="DomainObject.Predmet.SudioniciListAdressOIB_1">
      <item>Emina Duraković, OIB 79347036088, Matije Gupca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79347036088</item>
    </izvorni_sadrzaj>
    <derivirana_varijabla naziv="DomainObject.Predmet.SudioniciListNazivOIB_1">
      <item>, OIB 79347036088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466</properties:Words>
  <properties:Characters>2374</properties:Characters>
  <properties:Lines>100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2018-07-12T13:17:00Z</dcterms:created>
  <dc:creator>Robert Mihelj</dc:creator>
  <cp:lastModifiedBy>Svetlana Radošević</cp:lastModifiedBy>
  <dcterms:modified xmlns:xsi="http://www.w3.org/2001/XMLSchema-instance" xsi:type="dcterms:W3CDTF">2018-07-12T13:23:00Z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Sp-5/2016-6 / Odluka - Rješenje - odbačen zahtjev/prijedlog (Sp-5-16_-_Duraković_-_odbacivanje.docx)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