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9698" w14:paraId="d389698" w:rsidRDefault="00A40E4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0E4D" w:rsidP="00A40E4D" w:rsidR="00A40E4D">
      <w:pPr>
        <w:pStyle w:val="Bezproreda"/>
      </w:pPr>
    </w:p>
    <w:p w:rsidRDefault="00A40E4D" w:rsidP="00A40E4D" w:rsidR="00A40E4D">
      <w:pPr>
        <w:pStyle w:val="Bezproreda"/>
      </w:pPr>
    </w:p>
    <w:p w:rsidRDefault="00A40E4D" w:rsidP="00A40E4D" w:rsidR="00AE649C">
      <w:pPr>
        <w:pStyle w:val="Bezproreda"/>
      </w:pPr>
      <w:r>
        <w:t xml:space="preserve">     Republika Hrvatska</w:t>
      </w:r>
    </w:p>
    <w:p w:rsidRDefault="00A40E4D" w:rsidP="00A40E4D" w:rsidR="00A40E4D">
      <w:pPr>
        <w:pStyle w:val="Bezproreda"/>
      </w:pPr>
      <w:r>
        <w:t>Trgovački sud u Bjelovaru</w:t>
      </w:r>
    </w:p>
    <w:p w:rsidRDefault="00A40E4D" w:rsidP="00A40E4D" w:rsidR="00A40E4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40E4D" w:rsidP="00A40E4D" w:rsidR="00A40E4D">
      <w:pPr>
        <w:pStyle w:val="Bezproreda"/>
      </w:pPr>
    </w:p>
    <w:p w:rsidRDefault="00A40E4D" w:rsidP="00A40E4D" w:rsidR="00A40E4D">
      <w:pPr>
        <w:ind w:firstLine="708" w:left="4956"/>
      </w:pPr>
      <w:bookmarkStart w:name="_GoBack" w:id="0"/>
      <w:r>
        <w:t>Poslovni broj: 1 St-332/2017-16</w:t>
      </w:r>
    </w:p>
    <w:p w:rsidRDefault="00A40E4D" w:rsidP="00A40E4D" w:rsidR="00A40E4D">
      <w:pPr>
        <w:jc w:val="center"/>
      </w:pPr>
      <w:r>
        <w:t>R E P U B L I K A    H R V A T S K A</w:t>
      </w:r>
    </w:p>
    <w:p w:rsidRDefault="00A40E4D" w:rsidP="00A40E4D" w:rsidR="00A40E4D">
      <w:pPr>
        <w:pStyle w:val="Bezproreda"/>
        <w:jc w:val="center"/>
      </w:pPr>
      <w:r>
        <w:t>R J E Š E N J E</w:t>
      </w:r>
    </w:p>
    <w:p w:rsidRDefault="00A40E4D" w:rsidP="00A40E4D" w:rsidR="00A40E4D">
      <w:pPr>
        <w:pStyle w:val="Bezproreda"/>
        <w:jc w:val="both"/>
      </w:pPr>
    </w:p>
    <w:p w:rsidRDefault="00A40E4D" w:rsidP="00A40E4D" w:rsidR="00A40E4D">
      <w:pPr>
        <w:pStyle w:val="Bezproreda"/>
        <w:ind w:firstLine="708"/>
        <w:jc w:val="both"/>
      </w:pPr>
      <w:r>
        <w:t xml:space="preserve">Trgovački sud u Bjelovaru, po sucu Branki Pleskalt, u stečajnom postupku nad Stečajnom masom iza dužnika KALKO d.o.o. za usluge kemijskog čišćenja, u stečaju, Zagreb, </w:t>
      </w:r>
      <w:proofErr w:type="spellStart"/>
      <w:r>
        <w:t>Hruševečka</w:t>
      </w:r>
      <w:proofErr w:type="spellEnd"/>
      <w:r>
        <w:t xml:space="preserve"> 11, OIB: 81482265200, 7. studenog  2018. </w:t>
      </w:r>
    </w:p>
    <w:p w:rsidRDefault="00A40E4D" w:rsidP="00A40E4D" w:rsidR="00A40E4D">
      <w:pPr>
        <w:pStyle w:val="Bezproreda"/>
        <w:ind w:firstLine="708"/>
        <w:jc w:val="both"/>
      </w:pPr>
    </w:p>
    <w:p w:rsidRDefault="00A40E4D" w:rsidP="00A40E4D" w:rsidR="00A40E4D">
      <w:pPr>
        <w:pStyle w:val="Bezproreda"/>
        <w:jc w:val="both"/>
      </w:pPr>
    </w:p>
    <w:p w:rsidRDefault="00A40E4D" w:rsidP="00A40E4D" w:rsidR="00A40E4D">
      <w:pPr>
        <w:pStyle w:val="Bezproreda"/>
        <w:jc w:val="center"/>
      </w:pPr>
      <w:r>
        <w:t>r i j e š i o    j e</w:t>
      </w:r>
    </w:p>
    <w:p w:rsidRDefault="00A40E4D" w:rsidP="00A40E4D" w:rsidR="00A40E4D">
      <w:pPr>
        <w:pStyle w:val="Bezproreda"/>
        <w:jc w:val="both"/>
      </w:pPr>
    </w:p>
    <w:p w:rsidRDefault="00A40E4D" w:rsidP="00A40E4D" w:rsidR="00A40E4D">
      <w:pPr>
        <w:pStyle w:val="Bezproreda"/>
        <w:jc w:val="both"/>
      </w:pPr>
    </w:p>
    <w:p w:rsidRDefault="00A40E4D" w:rsidP="00A40E4D" w:rsidR="00A40E4D">
      <w:pPr>
        <w:pStyle w:val="Bezproreda"/>
        <w:ind w:firstLine="708"/>
        <w:jc w:val="both"/>
      </w:pPr>
      <w:r>
        <w:t xml:space="preserve">1. Razrješava se dužnosti stečajni upravitelj Ivan Prpić iz Zagreba, </w:t>
      </w:r>
      <w:proofErr w:type="spellStart"/>
      <w:r>
        <w:t>Hruševečka</w:t>
      </w:r>
      <w:proofErr w:type="spellEnd"/>
      <w:r>
        <w:t xml:space="preserve"> 11, OIB: 16795120342, imenovan Rješenjem ovog suda poslovni broj:  1 St-332/2078-4 od 11. siječnja 2018. godine</w:t>
      </w:r>
      <w:r>
        <w:t>.</w:t>
      </w:r>
    </w:p>
    <w:p w:rsidRDefault="00A40E4D" w:rsidP="00A40E4D" w:rsidR="00A40E4D">
      <w:pPr>
        <w:pStyle w:val="Bezproreda"/>
        <w:jc w:val="both"/>
      </w:pPr>
    </w:p>
    <w:p w:rsidRDefault="00A40E4D" w:rsidP="00A40E4D" w:rsidR="00A40E4D">
      <w:pPr>
        <w:pStyle w:val="Bezproreda"/>
        <w:ind w:firstLine="708"/>
        <w:jc w:val="both"/>
      </w:pPr>
      <w:r>
        <w:t xml:space="preserve">2.  Za stečajnu upraviteljicu imenuje se </w:t>
      </w:r>
      <w:proofErr w:type="spellStart"/>
      <w:r>
        <w:t>Daša</w:t>
      </w:r>
      <w:proofErr w:type="spellEnd"/>
      <w:r>
        <w:t xml:space="preserve"> dr. sc.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iz Osijeka, Kapucinska 27/2, OIB: 39849053592, imenovana sukladno čl. 84. st. 1. i 2. a u svezi s člankom 119. st. 6. Stečajnog zakona .</w:t>
      </w:r>
    </w:p>
    <w:p w:rsidRDefault="00A40E4D" w:rsidP="00A40E4D" w:rsidR="00A40E4D">
      <w:pPr>
        <w:pStyle w:val="Bezproreda"/>
        <w:jc w:val="both"/>
      </w:pPr>
      <w:r>
        <w:t xml:space="preserve"> </w:t>
      </w:r>
    </w:p>
    <w:p w:rsidRDefault="00A40E4D" w:rsidP="00A40E4D" w:rsidR="00A40E4D">
      <w:pPr>
        <w:pStyle w:val="Bezproreda"/>
        <w:jc w:val="both"/>
      </w:pPr>
      <w:r>
        <w:tab/>
        <w:t xml:space="preserve">3.Određuje se sudskom registru Trgovačkog suda u Varaždinu da izvrši brisanje stečajnog upravitelja stečajne mase Ivana Prpića iz Zagreba, </w:t>
      </w:r>
      <w:proofErr w:type="spellStart"/>
      <w:r>
        <w:t>Hruševečka</w:t>
      </w:r>
      <w:proofErr w:type="spellEnd"/>
      <w:r>
        <w:t xml:space="preserve"> 11, OIB: 16795120342 i upis novoimenovane stečajne upraviteljice Daše dr. sc.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iz Osijeka, Kapucinska 27/2, OIB: 39849053592, te upis sjedišta Stečajne mase </w:t>
      </w:r>
      <w:proofErr w:type="spellStart"/>
      <w:r>
        <w:t>Kalko</w:t>
      </w:r>
      <w:proofErr w:type="spellEnd"/>
      <w:r>
        <w:t xml:space="preserve"> d.o.o. za usluge kemijskog čišćenja u stečaju, na adresi stečajne upraviteljice Daše dr. sc.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iz Osijeka, Kapucinska 27/2. </w:t>
      </w:r>
    </w:p>
    <w:p w:rsidRDefault="00A40E4D" w:rsidP="00A40E4D" w:rsidR="00A40E4D">
      <w:pPr>
        <w:pStyle w:val="Bezproreda"/>
        <w:jc w:val="both"/>
      </w:pPr>
    </w:p>
    <w:p w:rsidRDefault="00A40E4D" w:rsidP="00A40E4D" w:rsidR="00A40E4D">
      <w:pPr>
        <w:pStyle w:val="Bezproreda"/>
        <w:jc w:val="center"/>
      </w:pPr>
      <w:r>
        <w:t>Obrazloženje</w:t>
      </w:r>
    </w:p>
    <w:p w:rsidRDefault="00A40E4D" w:rsidP="00A40E4D" w:rsidR="00A40E4D">
      <w:pPr>
        <w:pStyle w:val="Bezproreda"/>
        <w:jc w:val="center"/>
      </w:pPr>
    </w:p>
    <w:p w:rsidRDefault="00A40E4D" w:rsidP="00A40E4D" w:rsidR="00A40E4D">
      <w:pPr>
        <w:pStyle w:val="Bezproreda"/>
        <w:ind w:firstLine="708"/>
        <w:jc w:val="both"/>
      </w:pPr>
      <w:r>
        <w:t xml:space="preserve">Financijska agencija je na temelju čl. 429. st. 1. Stečajnog zakona (NN br. 71/15, dalje: SZ), 17. veljače 2016. godine podnijela prijedlog za provedbom skraćenog  stečajnog postupka nad dužnikom </w:t>
      </w:r>
      <w:proofErr w:type="spellStart"/>
      <w:r>
        <w:t>Kalko</w:t>
      </w:r>
      <w:proofErr w:type="spellEnd"/>
      <w:r>
        <w:t xml:space="preserve"> d.o.o. Čakovec, A. Augustinčića 4. U prijedlogu navodi da na dan 15. veljače 2016. godine dužnik u Očevidniku redoslijeda osnova za plaćanjima evidentirane osnove za plaćanje u neprekidnom razdoblju od 120 dana u ukupnom iznosu od 84.431,64 kuna, u koji iznos je uračunata kamata i naknada Financijske agencije za provedbu ovrhe na novčanim sredstvima. Prema podacima koje je FINI dostavio Hrvatski zavod za mirovinsko osiguranje dužnik  nema  zaposlenih.</w:t>
      </w:r>
    </w:p>
    <w:p w:rsidRDefault="00A40E4D" w:rsidP="00A40E4D" w:rsidR="00A40E4D">
      <w:pPr>
        <w:pStyle w:val="Bezproreda"/>
        <w:jc w:val="both"/>
      </w:pPr>
    </w:p>
    <w:p w:rsidRDefault="00A40E4D" w:rsidP="00A40E4D" w:rsidR="00A40E4D">
      <w:pPr>
        <w:pStyle w:val="Bezproreda"/>
        <w:ind w:firstLine="708"/>
        <w:jc w:val="both"/>
      </w:pPr>
      <w:r>
        <w:lastRenderedPageBreak/>
        <w:t xml:space="preserve">Rješenjem </w:t>
      </w:r>
      <w:proofErr w:type="spellStart"/>
      <w:r>
        <w:t>posl</w:t>
      </w:r>
      <w:proofErr w:type="spellEnd"/>
      <w:r>
        <w:t xml:space="preserve">. broj: 1 St-257/2016-6 od 20. svibnja 2016. godine Trgovački sud u Varaždinu otvorio je i istovremeno zaključio stečajni postupak nad dužnikom </w:t>
      </w:r>
      <w:proofErr w:type="spellStart"/>
      <w:r>
        <w:t>Kalko</w:t>
      </w:r>
      <w:proofErr w:type="spellEnd"/>
      <w:r>
        <w:t xml:space="preserve"> d.o.o. Čakovec, A. Augustinčića 4.</w:t>
      </w:r>
    </w:p>
    <w:p w:rsidRDefault="00A40E4D" w:rsidP="00A40E4D" w:rsidR="00A40E4D">
      <w:pPr>
        <w:pStyle w:val="Bezproreda"/>
        <w:ind w:firstLine="708"/>
        <w:jc w:val="both"/>
      </w:pPr>
    </w:p>
    <w:p w:rsidRDefault="00A40E4D" w:rsidP="00A40E4D" w:rsidR="00A40E4D">
      <w:pPr>
        <w:pStyle w:val="Bezproreda"/>
        <w:jc w:val="both"/>
      </w:pPr>
      <w:r>
        <w:tab/>
        <w:t xml:space="preserve">Dana 9. lipnja 2016. godine Republika Hrvatska, Ministarstvo financija, Porezna uprava, Područni ured Sjeverna Hrvatska podnijela je prijedlog da se nad dužnikom </w:t>
      </w:r>
      <w:proofErr w:type="spellStart"/>
      <w:r>
        <w:t>Kalko</w:t>
      </w:r>
      <w:proofErr w:type="spellEnd"/>
      <w:r>
        <w:t xml:space="preserve"> d.o.o. Čakovec nastavi stečajni postupak radi naknadne diobe, budući dužnik raspolaže imovinom i to pokretnom imovinom u iznosu od 116.250,00 kuna.</w:t>
      </w:r>
    </w:p>
    <w:p w:rsidRDefault="00A40E4D" w:rsidP="00A40E4D" w:rsidR="00A40E4D">
      <w:pPr>
        <w:pStyle w:val="Bezproreda"/>
        <w:jc w:val="both"/>
      </w:pPr>
    </w:p>
    <w:p w:rsidRDefault="00A40E4D" w:rsidP="00A40E4D" w:rsidR="00A40E4D">
      <w:pPr>
        <w:pStyle w:val="Bezproreda"/>
        <w:jc w:val="both"/>
      </w:pPr>
      <w:r>
        <w:tab/>
        <w:t>Rješenjem predsjednika Visokog trgovačkog suda Republike Hrvatske poslovni br. 31 Su-525/17-7 od 23. svibnja 2017. godine Trgovački sud u Bjelovaru određen je kao drugi stvarno nadležni sud za postupanje u ovom predmetu.</w:t>
      </w:r>
    </w:p>
    <w:p w:rsidRDefault="00A40E4D" w:rsidP="00A40E4D" w:rsidR="00A40E4D">
      <w:pPr>
        <w:pStyle w:val="Bezproreda"/>
        <w:ind w:firstLine="708"/>
        <w:jc w:val="both"/>
      </w:pPr>
    </w:p>
    <w:p w:rsidRDefault="00A40E4D" w:rsidP="00A40E4D" w:rsidR="00A40E4D">
      <w:pPr>
        <w:pStyle w:val="Bezproreda"/>
        <w:ind w:firstLine="708"/>
        <w:jc w:val="both"/>
      </w:pPr>
      <w:r>
        <w:t xml:space="preserve">Ovaj sud je dana 11. siječnja 2018. godine rješenjem poslovni br. 1 St-332/2017.4 odredio nastavak stečajnog postupka te upis stečajne mase iza dužnika </w:t>
      </w:r>
      <w:proofErr w:type="spellStart"/>
      <w:r>
        <w:t>Kalko</w:t>
      </w:r>
      <w:proofErr w:type="spellEnd"/>
      <w:r>
        <w:t xml:space="preserve"> d.o.o. Čakovec i upis stečajnog upravitelja u osobi Ivana Prpić iz Zagreba.</w:t>
      </w:r>
    </w:p>
    <w:p w:rsidRDefault="00A40E4D" w:rsidP="00A40E4D" w:rsidR="00A40E4D">
      <w:pPr>
        <w:pStyle w:val="Bezproreda"/>
        <w:ind w:firstLine="708"/>
        <w:jc w:val="both"/>
      </w:pPr>
    </w:p>
    <w:p w:rsidRDefault="00A40E4D" w:rsidP="00A40E4D" w:rsidR="00A40E4D">
      <w:pPr>
        <w:pStyle w:val="Bezproreda"/>
        <w:ind w:firstLine="708"/>
        <w:jc w:val="both"/>
      </w:pPr>
      <w:r>
        <w:t xml:space="preserve">Budući se stečajni upravitelj Ivan Prpić nije odazivao pozivima sudu te kako nije dostavio na spis očitovanje u svezi stečajne mase, to je sud istoga razriješio dužnosti te imenovao novog stečajnog upravitelja Stečajne mase iza dužnika </w:t>
      </w:r>
      <w:proofErr w:type="spellStart"/>
      <w:r>
        <w:t>Kalko</w:t>
      </w:r>
      <w:proofErr w:type="spellEnd"/>
      <w:r>
        <w:t xml:space="preserve"> d.o.o. u stečaju, u osobi Daše dr. sc.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automatskim odabirom sa liste stečajnih upravitelja Trgovačkog suda u Bjelovaru a u skladu s odredbom čl. 84. st. 1. i 2. u svezi s čl. 119. st. 6. Stečajnog zakona.</w:t>
      </w:r>
    </w:p>
    <w:p w:rsidRDefault="00A40E4D" w:rsidP="00A40E4D" w:rsidR="00A40E4D">
      <w:pPr>
        <w:pStyle w:val="Bezproreda"/>
        <w:jc w:val="center"/>
      </w:pPr>
    </w:p>
    <w:p w:rsidRDefault="00A40E4D" w:rsidP="00A40E4D" w:rsidR="00A40E4D">
      <w:pPr>
        <w:pStyle w:val="Bezproreda"/>
        <w:ind w:firstLine="708"/>
        <w:jc w:val="both"/>
      </w:pPr>
      <w:r>
        <w:t>Temeljem iznijetog riješeno je kao u izreci.</w:t>
      </w:r>
    </w:p>
    <w:p w:rsidRDefault="00A40E4D" w:rsidP="00A40E4D" w:rsidR="00A40E4D">
      <w:pPr>
        <w:pStyle w:val="Bezproreda"/>
        <w:jc w:val="both"/>
      </w:pPr>
    </w:p>
    <w:p w:rsidRDefault="00A40E4D" w:rsidP="00A40E4D" w:rsidR="00A40E4D">
      <w:pPr>
        <w:pStyle w:val="Bezproreda"/>
        <w:ind w:firstLine="708"/>
        <w:jc w:val="both"/>
      </w:pPr>
      <w:r>
        <w:t>U Bjelovaru  7. studenog  2018.</w:t>
      </w:r>
    </w:p>
    <w:p w:rsidRDefault="00A40E4D" w:rsidP="00A40E4D" w:rsidR="00A40E4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40E4D" w:rsidP="00A40E4D" w:rsidR="00A40E4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  <w:r>
        <w:t>v.r.</w:t>
      </w:r>
    </w:p>
    <w:p w:rsidRDefault="00A40E4D" w:rsidP="00A40E4D" w:rsidR="00A40E4D">
      <w:pPr>
        <w:pStyle w:val="Bezproreda"/>
        <w:jc w:val="both"/>
      </w:pPr>
    </w:p>
    <w:p w:rsidRDefault="00A40E4D" w:rsidP="00A40E4D" w:rsidR="00A40E4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-ovlašteni službenik</w:t>
      </w:r>
    </w:p>
    <w:p w:rsidRDefault="00A40E4D" w:rsidP="00A40E4D" w:rsidR="00A40E4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A40E4D" w:rsidP="00A40E4D" w:rsidR="00A40E4D">
      <w:pPr>
        <w:pStyle w:val="Bezproreda"/>
        <w:jc w:val="both"/>
      </w:pPr>
    </w:p>
    <w:p w:rsidRDefault="00A40E4D" w:rsidP="00A40E4D" w:rsidR="00A40E4D">
      <w:pPr>
        <w:pStyle w:val="Bezproreda"/>
        <w:jc w:val="both"/>
      </w:pPr>
    </w:p>
    <w:p w:rsidRDefault="00A40E4D" w:rsidP="00A40E4D" w:rsidR="00A40E4D">
      <w:pPr>
        <w:pStyle w:val="Bezproreda"/>
        <w:ind w:firstLine="708"/>
        <w:jc w:val="both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A40E4D" w:rsidP="00A40E4D" w:rsidR="00A40E4D">
      <w:pPr>
        <w:pStyle w:val="Bezproreda"/>
        <w:jc w:val="both"/>
      </w:pPr>
    </w:p>
    <w:p w:rsidRDefault="00A40E4D" w:rsidP="00A40E4D" w:rsidR="00A40E4D" w:rsidRPr="00B76F3C">
      <w:pPr>
        <w:pStyle w:val="Bezproreda"/>
      </w:pPr>
    </w:p>
    <w:bookmarkEnd w:id="0"/>
    <w:p w:rsidRDefault="00AE649C" w:rsidP="004F27AE" w:rsidR="00AE649C" w:rsidRPr="00B76F3C">
      <w:pPr>
        <w:pStyle w:val="NormaleSPIS"/>
      </w:pPr>
    </w:p>
    <w:sectPr w:rsidSect="00A40E4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6796203"/>
      <w:docPartObj>
        <w:docPartGallery w:val="Page Numbers (Top of Page)"/>
        <w:docPartUnique/>
      </w:docPartObj>
    </w:sdtPr>
    <w:sdtContent>
      <w:p w:rsidRDefault="00A40E4D" w:rsidR="00A40E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40E4D" w:rsidR="008333A9">
    <w:pPr>
      <w:pStyle w:val="Zaglavlje"/>
    </w:pPr>
    <w:r>
      <w:t>Poslovni broj: 1 St-332/2017-16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E4D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40E4D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40E4D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35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St-332/2017-17</izvorni_sadrzaj>
    <derivirana_varijabla naziv="DomainObject.Oznaka_1">St-332/2017-17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KALKO društvo s ograničenom odgovornošću za usluge kemijskog čišćenja u stečaju</izvorni_sadrzaj>
    <derivirana_varijabla naziv="DomainObject.Predmet.ProtustrankaFormated_1">  Stečajna masa iza KALKO društvo s ograničenom odgovornošću za usluge kemijskog čišćenja u stečaju</derivirana_varijabla>
  </DomainObject.Predmet.ProtustrankaFormated>
  <DomainObject.Predmet.ProtustrankaFormatedOIB>
    <izvorni_sadrzaj>  Stečajna masa iza KALKO društvo s ograničenom odgovornošću za usluge kemijskog čišćenja u stečaju, OIB 81482265200</izvorni_sadrzaj>
    <derivirana_varijabla naziv="DomainObject.Predmet.ProtustrankaFormatedOIB_1">  Stečajna masa iza KALKO društvo s ograničenom odgovornošću za usluge kemijskog čišćenja u stečaju, OIB 81482265200</derivirana_varijabla>
  </DomainObject.Predmet.ProtustrankaFormatedOIB>
  <DomainObject.Predmet.ProtustrankaFormatedWithAdress>
    <izvorni_sadrzaj> Stečajna masa iza KALKO društvo s ograničenom odgovornošću za usluge kemijskog čišćenja u stečaju, Hruševečka 11, 10000 Zagreb</izvorni_sadrzaj>
    <derivirana_varijabla naziv="DomainObject.Predmet.ProtustrankaFormatedWithAdress_1"> Stečajna masa iza KALKO društvo s ograničenom odgovornošću za usluge kemijskog čišćenja u stečaju, Hruševečka 11, 10000 Zagreb</derivirana_varijabla>
  </DomainObject.Predmet.ProtustrankaFormatedWithAdress>
  <DomainObject.Predmet.ProtustrankaFormatedWithAdressOIB>
    <izvorni_sadrzaj> Stečajna masa iza KALKO društvo s ograničenom odgovornošću za usluge kemijskog čišćenja u stečaju, OIB 81482265200, Hruševečka 11, 10000 Zagreb</izvorni_sadrzaj>
    <derivirana_varijabla naziv="DomainObject.Predmet.ProtustrankaFormatedWithAdressOIB_1"> Stečajna masa iza KALKO društvo s ograničenom odgovornošću za usluge kemijskog čišćenja u stečaju, OIB 81482265200, Hruševečka 11, 10000 Zagreb</derivirana_varijabla>
  </DomainObject.Predmet.ProtustrankaFormatedWithAdressOIB>
  <DomainObject.Predmet.ProtustrankaWithAdress>
    <izvorni_sadrzaj>Stečajna masa iza KALKO društvo s ograničenom odgovornošću za usluge kemijskog čišćenja u stečaju Hruševečka 11, 10000 Zagreb</izvorni_sadrzaj>
    <derivirana_varijabla naziv="DomainObject.Predmet.ProtustrankaWithAdress_1">Stečajna masa iza KALKO društvo s ograničenom odgovornošću za usluge kemijskog čišćenja u stečaju Hruševečka 11, 10000 Zagreb</derivirana_varijabla>
  </DomainObject.Predmet.ProtustrankaWithAdress>
  <DomainObject.Predmet.ProtustrankaWithAdressOIB>
    <izvorni_sadrzaj>Stečajna masa iza KALKO društvo s ograničenom odgovornošću za usluge kemijskog čišćenja u stečaju, OIB 81482265200, Hruševečka 11, 10000 Zagreb</izvorni_sadrzaj>
    <derivirana_varijabla naziv="DomainObject.Predmet.ProtustrankaWithAdressOIB_1">Stečajna masa iza KALKO društvo s ograničenom odgovornošću za usluge kemijskog čišćenja u stečaju, OIB 81482265200, Hruševečka 11, 10000 Zagreb</derivirana_varijabla>
  </DomainObject.Predmet.ProtustrankaWithAdressOIB>
  <DomainObject.Predmet.ProtustrankaNazivFormated>
    <izvorni_sadrzaj>Stečajna masa iza KALKO društvo s ograničenom odgovornošću za usluge kemijskog čišćenja u stečaju</izvorni_sadrzaj>
    <derivirana_varijabla naziv="DomainObject.Predmet.ProtustrankaNazivFormated_1">Stečajna masa iza KALKO društvo s ograničenom odgovornošću za usluge kemijskog čišćenja u stečaju</derivirana_varijabla>
  </DomainObject.Predmet.ProtustrankaNazivFormated>
  <DomainObject.Predmet.ProtustrankaNazivFormatedOIB>
    <izvorni_sadrzaj>Stečajna masa iza KALKO društvo s ograničenom odgovornošću za usluge kemijskog čišćenja u stečaju, OIB 81482265200</izvorni_sadrzaj>
    <derivirana_varijabla naziv="DomainObject.Predmet.ProtustrankaNazivFormatedOIB_1">Stečajna masa iza KALKO društvo s ograničenom odgovornošću za usluge kemijskog čišćenja u stečaju, OIB 81482265200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Stečajna masa iza KALKO društvo s ograničenom odgovornošću za usluge kemijskog čišćenja u stečaju</item>
    </izvorni_sadrzaj>
    <derivirana_varijabla naziv="DomainObject.Predmet.ProtuStrankaListFormated_1">
      <item>Stečajna masa iza KALKO društvo s ograničenom odgovornošću za usluge kemijskog čišćenja u stečaju</item>
    </derivirana_varijabla>
  </DomainObject.Predmet.ProtuStrankaListFormated>
  <DomainObject.Predmet.ProtuStrankaListFormatedOIB>
    <izvorni_sadrzaj>
      <item>Stečajna masa iza KALKO društvo s ograničenom odgovornošću za usluge kemijskog čišćenja u stečaju, OIB 81482265200</item>
    </izvorni_sadrzaj>
    <derivirana_varijabla naziv="DomainObject.Predmet.ProtuStrankaListFormatedOIB_1">
      <item>Stečajna masa iza KALKO društvo s ograničenom odgovornošću za usluge kemijskog čišćenja u stečaju, OIB 81482265200</item>
    </derivirana_varijabla>
  </DomainObject.Predmet.ProtuStrankaListFormatedOIB>
  <DomainObject.Predmet.ProtuStrankaListFormatedWithAdress>
    <izvorni_sadrzaj>
      <item>Stečajna masa iza KALKO društvo s ograničenom odgovornošću za usluge kemijskog čišćenja u stečaju, Hruševečka 11, 10000 Zagreb</item>
    </izvorni_sadrzaj>
    <derivirana_varijabla naziv="DomainObject.Predmet.ProtuStrankaListFormatedWithAdress_1">
      <item>Stečajna masa iza KALKO društvo s ograničenom odgovornošću za usluge kemijskog čišćenja u stečaju, Hruševečka 11, 10000 Zagreb</item>
    </derivirana_varijabla>
  </DomainObject.Predmet.ProtuStrankaListFormatedWithAdress>
  <DomainObject.Predmet.ProtuStrankaListFormatedWithAdressOIB>
    <izvorni_sadrzaj>
      <item>Stečajna masa iza KALKO društvo s ograničenom odgovornošću za usluge kemijskog čišćenja u stečaju, OIB 81482265200, Hruševečka 11, 10000 Zagreb</item>
    </izvorni_sadrzaj>
    <derivirana_varijabla naziv="DomainObject.Predmet.ProtuStrankaListFormatedWithAdressOIB_1">
      <item>Stečajna masa iza KALKO društvo s ograničenom odgovornošću za usluge kemijskog čišćenja u stečaju, OIB 81482265200, Hruševečka 11, 10000 Zagreb</item>
    </derivirana_varijabla>
  </DomainObject.Predmet.ProtuStrankaListFormatedWithAdressOIB>
  <DomainObject.Predmet.ProtuStrankaListNazivFormated>
    <izvorni_sadrzaj>
      <item>Stečajna masa iza KALKO društvo s ograničenom odgovornošću za usluge kemijskog čišćenja u stečaju</item>
    </izvorni_sadrzaj>
    <derivirana_varijabla naziv="DomainObject.Predmet.ProtuStrankaListNazivFormated_1">
      <item>Stečajna masa iza KALKO društvo s ograničenom odgovornošću za usluge kemijskog čišćenja u stečaju</item>
    </derivirana_varijabla>
  </DomainObject.Predmet.ProtuStrankaListNazivFormated>
  <DomainObject.Predmet.ProtuStrankaListNazivFormatedOIB>
    <izvorni_sadrzaj>
      <item>Stečajna masa iza KALKO društvo s ograničenom odgovornošću za usluge kemijskog čišćenja u stečaju, OIB 81482265200</item>
    </izvorni_sadrzaj>
    <derivirana_varijabla naziv="DomainObject.Predmet.ProtuStrankaListNazivFormatedOIB_1">
      <item>Stečajna masa iza KALKO društvo s ograničenom odgovornošću za usluge kemijskog čišćenja u stečaju, OIB 81482265200</item>
    </derivirana_varijabla>
  </DomainObject.Predmet.ProtuStrankaListNazivFormatedOIB>
  <DomainObject.Predmet.OstaliListFormated>
    <izvorni_sadrzaj>
      <item>Trgovački sud u Varaždinu , sudski registar</item>
      <item>Ivan Prpić stečajni upravitelj</item>
    </izvorni_sadrzaj>
    <derivirana_varijabla naziv="DomainObject.Predmet.OstaliListFormated_1">
      <item>Trgovački sud u Varaždinu , sudski registar</item>
      <item>Ivan Prpić stečajni upravitelj</item>
    </derivirana_varijabla>
  </DomainObject.Predmet.OstaliListFormated>
  <DomainObject.Predmet.OstaliListFormatedOIB>
    <izvorni_sadrzaj>
      <item>Trgovački sud u Varaždinu , sudski registar</item>
      <item>Ivan Prpić stečajni upravitelj, OIB 16795120342</item>
    </izvorni_sadrzaj>
    <derivirana_varijabla naziv="DomainObject.Predmet.OstaliListFormatedOIB_1">
      <item>Trgovački sud u Varaždinu , sudski registar</item>
      <item>Ivan Prpić stečajni upravitelj, OIB 16795120342</item>
    </derivirana_varijabla>
  </DomainObject.Predmet.OstaliListFormatedOIB>
  <DomainObject.Predmet.OstaliListFormatedWithAdress>
    <izvorni_sadrzaj>
      <item>Trgovački sud u Varaždinu , sudski registar</item>
      <item>Ivan Prpić stečajni upravitelj, Hruševečka 11., 10000 Zagreb</item>
    </izvorni_sadrzaj>
    <derivirana_varijabla naziv="DomainObject.Predmet.OstaliListFormatedWithAdress_1">
      <item>Trgovački sud u Varaždinu , sudski registar</item>
      <item>Ivan Prpić stečajni upravitelj, Hruševečka 11., 10000 Zagreb</item>
    </derivirana_varijabla>
  </DomainObject.Predmet.OstaliListFormatedWithAdress>
  <DomainObject.Predmet.OstaliListFormatedWithAdressOIB>
    <izvorni_sadrzaj>
      <item>Trgovački sud u Varaždinu , sudski registar</item>
      <item>Ivan Prpić stečajni upravitelj, OIB 16795120342, Hruševečka 11., 10000 Zagreb</item>
    </izvorni_sadrzaj>
    <derivirana_varijabla naziv="DomainObject.Predmet.OstaliListFormatedWithAdressOIB_1">
      <item>Trgovački sud u Varaždinu , sudski registar</item>
      <item>Ivan Prpić stečajni upravitelj, OIB 16795120342, Hruševečka 11., 10000 Zagreb</item>
    </derivirana_varijabla>
  </DomainObject.Predmet.OstaliListFormatedWithAdressOIB>
  <DomainObject.Predmet.OstaliListNazivFormated>
    <izvorni_sadrzaj>
      <item>Trgovački sud u Varaždinu , sudski registar</item>
      <item>Ivan Prpić stečajni upravitelj</item>
    </izvorni_sadrzaj>
    <derivirana_varijabla naziv="DomainObject.Predmet.OstaliListNazivFormated_1">
      <item>Trgovački sud u Varaždinu , sudski registar</item>
      <item>Ivan Prpić stečajni upravitelj</item>
    </derivirana_varijabla>
  </DomainObject.Predmet.OstaliListNazivFormated>
  <DomainObject.Predmet.OstaliListNazivFormatedOIB>
    <izvorni_sadrzaj>
      <item>Trgovački sud u Varaždinu , sudski registar</item>
      <item>Ivan Prpić stečajni upravitelj, OIB 16795120342</item>
    </izvorni_sadrzaj>
    <derivirana_varijabla naziv="DomainObject.Predmet.OstaliListNazivFormatedOIB_1">
      <item>Trgovački sud u Varaždinu , sudski registar</item>
      <item>Ivan Prpić stečajni upravitelj,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St-332/2017-17</izvorni_sadrzaj>
    <derivirana_varijabla naziv="DomainObject.PoslovniBrojDokumenta_1">St-332/2017-17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KALKO društvo s ograničenom odgovornošću za usluge kemijskog čišćenja u stečaju</izvorni_sadrzaj>
    <derivirana_varijabla naziv="DomainObject.Predmet.ProtustrankaIDrugi_1">Stečajna masa iza KALKO društvo s ograničenom odgovornošću za usluge kemijskog čišćenja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Stečajna masa iza KALKO društvo s ograničenom odgovornošću za usluge kemijskog čišćenja u stečaju, OIB 81482265200, Hruševečka 11, 10000 Zagreb</izvorni_sadrzaj>
    <derivirana_varijabla naziv="DomainObject.Predmet.ProtustrankaIDrugiAdressOIB_1">Stečajna masa iza KALKO društvo s ograničenom odgovornošću za usluge kemijskog čišćenja u stečaju, OIB 81482265200,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KALKO društvo s ograničenom odgovornošću za usluge kemijskog čišćenja u stečaju</item>
      <item>Trgovački sud u Varaždinu , sudski registar</item>
      <item>Ivan Prpić stečajni upravitelj</item>
      <item>REPUBLIKA HRVATSKA, Ministarstvo financija, Porezna uprava, Područni ured sjeverna Hrvatska</item>
    </izvorni_sadrzaj>
    <derivirana_varijabla naziv="DomainObject.Predmet.SudioniciListNaziv_1">
      <item>Stečajna masa iza KALKO društvo s ograničenom odgovornošću za usluge kemijskog čišćenja u stečaju</item>
      <item>Trgovački sud u Varaždinu , sudski registar</item>
      <item>Ivan Prpić stečajni upravitelj</item>
      <item>REPUBLIKA HRVATSKA, Ministarstvo financija, Porezna uprava, Područni ured sjeverna Hrvatska</item>
    </derivirana_varijabla>
  </DomainObject.Predmet.SudioniciListNaziv>
  <DomainObject.Predmet.SudioniciListAdressOIB>
    <izvorni_sadrzaj>
      <item>Stečajna masa iza KALKO društvo s ograničenom odgovornošću za usluge kemijskog čišćenja u stečaju, OIB 81482265200, Hruševečka 11,10000 Zagreb</item>
      <item>Trgovački sud u Varaždinu , sudski registar</item>
      <item>Ivan Prpić stečajni upravitelj, OIB 16795120342, Hruševečka 11.,10000 Zagreb</item>
      <item>REPUBLIKA HRVATSKA, Ministarstvo financija, Porezna uprava, Područni ured sjeverna Hrvatska, OIB 18683136487</item>
    </izvorni_sadrzaj>
    <derivirana_varijabla naziv="DomainObject.Predmet.SudioniciListAdressOIB_1">
      <item>Stečajna masa iza KALKO društvo s ograničenom odgovornošću za usluge kemijskog čišćenja u stečaju, OIB 81482265200, Hruševečka 11,10000 Zagreb</item>
      <item>Trgovački sud u Varaždinu , sudski registar</item>
      <item>Ivan Prpić stečajni upravitelj, OIB 16795120342, Hruševečka 11.,10000 Zagreb</item>
      <item>REPUBLIKA HRVATSKA, Ministarstvo financija, Porezna uprava, Područni ured sjeverna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AEBAA-6DF9-44FC-8142-86339D63B1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3170</properties:Characters>
  <properties:Lines>84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2018-11-07T12:37:00Z</cp:lastPrinted>
  <dcterms:modified xmlns:xsi="http://www.w3.org/2001/XMLSchema-instance" xsi:type="dcterms:W3CDTF">2018-11-07T12:38:00Z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St-332/2017-17 / Odluka - Rješenje - razrješenje stečajnog upravitelja zbog neurednog obnašanja dužnosti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