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fae7" w14:paraId="34ffae7" w:rsidRDefault="00E20D06" w:rsidP="004663E1" w:rsidR="00D13057" w:rsidRPr="006F4369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6F4369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REPUBLIKA HRVATSKA</w:t>
      </w:r>
    </w:p>
    <w:p w:rsidRDefault="00D13057" w:rsidP="004663E1" w:rsidR="00D13057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TRGOVAČKI SUD U SPLITU</w:t>
      </w:r>
    </w:p>
    <w:p w:rsidRDefault="00D13057" w:rsidP="004663E1" w:rsidR="00D13057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STALNA SLUŽBA U DUBROVNIKU</w:t>
      </w:r>
    </w:p>
    <w:p w:rsidRDefault="00D13057" w:rsidP="004663E1" w:rsidR="00D13057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Dubrovnik, Dr. A. Starčevića 23</w:t>
      </w:r>
    </w:p>
    <w:p w:rsidRDefault="00326099" w:rsidP="00FE3213" w:rsidR="00326099" w:rsidRPr="006F4369">
      <w:pPr>
        <w:jc w:val="right"/>
        <w:rPr>
          <w:sz w:val="24"/>
          <w:szCs w:val="24"/>
        </w:rPr>
      </w:pPr>
      <w:r w:rsidRPr="006F4369">
        <w:rPr>
          <w:sz w:val="24"/>
          <w:szCs w:val="24"/>
        </w:rPr>
        <w:t>Posl</w:t>
      </w:r>
      <w:r w:rsidR="006971B6" w:rsidRPr="006F4369">
        <w:rPr>
          <w:sz w:val="24"/>
          <w:szCs w:val="24"/>
        </w:rPr>
        <w:t>.br.7.St.</w:t>
      </w:r>
      <w:r w:rsidR="008D3CAE" w:rsidRPr="006F4369">
        <w:rPr>
          <w:sz w:val="24"/>
          <w:szCs w:val="24"/>
        </w:rPr>
        <w:t>256</w:t>
      </w:r>
      <w:r w:rsidR="00E810B9" w:rsidRPr="006F4369">
        <w:rPr>
          <w:sz w:val="24"/>
          <w:szCs w:val="24"/>
        </w:rPr>
        <w:t>/16</w:t>
      </w:r>
    </w:p>
    <w:p w:rsidRDefault="00326099" w:rsidP="004663E1" w:rsidR="00326099" w:rsidRPr="006F4369">
      <w:pPr>
        <w:jc w:val="both"/>
        <w:rPr>
          <w:b/>
          <w:sz w:val="24"/>
          <w:szCs w:val="24"/>
        </w:rPr>
      </w:pPr>
    </w:p>
    <w:p w:rsidRDefault="0037736E" w:rsidP="004663E1" w:rsidR="0037736E" w:rsidRPr="006F4369">
      <w:pPr>
        <w:jc w:val="center"/>
        <w:rPr>
          <w:b/>
          <w:sz w:val="24"/>
          <w:szCs w:val="24"/>
        </w:rPr>
      </w:pPr>
    </w:p>
    <w:p w:rsidRDefault="002610FC" w:rsidP="004663E1" w:rsidR="00923FF9" w:rsidRPr="006F4369">
      <w:pPr>
        <w:jc w:val="center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R E P U B L I K A  H R V A T S K A</w:t>
      </w:r>
    </w:p>
    <w:p w:rsidRDefault="00326099" w:rsidP="004663E1" w:rsidR="00326099" w:rsidRPr="006F4369">
      <w:pPr>
        <w:pStyle w:val="Naslov2"/>
        <w:rPr>
          <w:sz w:val="24"/>
          <w:szCs w:val="24"/>
        </w:rPr>
      </w:pPr>
      <w:r w:rsidRPr="006F4369">
        <w:rPr>
          <w:sz w:val="24"/>
          <w:szCs w:val="24"/>
        </w:rPr>
        <w:t>R J E Š E N J E</w:t>
      </w:r>
    </w:p>
    <w:p w:rsidRDefault="00326099" w:rsidP="004663E1" w:rsidR="00326099" w:rsidRPr="006F4369">
      <w:pPr>
        <w:jc w:val="both"/>
        <w:rPr>
          <w:b/>
          <w:sz w:val="24"/>
          <w:szCs w:val="24"/>
        </w:rPr>
      </w:pPr>
    </w:p>
    <w:p w:rsidRDefault="00326099" w:rsidP="0054726C" w:rsidR="0037736E" w:rsidRPr="006F4369">
      <w:pPr>
        <w:ind w:firstLine="720" w:right="-2"/>
        <w:jc w:val="both"/>
        <w:rPr>
          <w:sz w:val="24"/>
          <w:szCs w:val="24"/>
        </w:rPr>
      </w:pPr>
      <w:r w:rsidRPr="006F4369">
        <w:rPr>
          <w:sz w:val="24"/>
          <w:szCs w:val="24"/>
        </w:rPr>
        <w:t>Trgovački sud u</w:t>
      </w:r>
      <w:r w:rsidR="002F4C8B" w:rsidRPr="006F4369">
        <w:rPr>
          <w:sz w:val="24"/>
          <w:szCs w:val="24"/>
        </w:rPr>
        <w:t xml:space="preserve"> Splitu, Stalna služba u </w:t>
      </w:r>
      <w:r w:rsidRPr="006F4369">
        <w:rPr>
          <w:sz w:val="24"/>
          <w:szCs w:val="24"/>
        </w:rPr>
        <w:t>Dubrovniku</w:t>
      </w:r>
      <w:r w:rsidR="002F4C8B" w:rsidRPr="006F4369">
        <w:rPr>
          <w:sz w:val="24"/>
          <w:szCs w:val="24"/>
        </w:rPr>
        <w:t>, u ime Republike Hrvatske</w:t>
      </w:r>
      <w:r w:rsidRPr="006F4369">
        <w:rPr>
          <w:sz w:val="24"/>
          <w:szCs w:val="24"/>
        </w:rPr>
        <w:t xml:space="preserve"> p</w:t>
      </w:r>
      <w:r w:rsidR="0044238A" w:rsidRPr="006F4369">
        <w:rPr>
          <w:sz w:val="24"/>
          <w:szCs w:val="24"/>
        </w:rPr>
        <w:t xml:space="preserve">o sucu tog suda Diani Butigan Granić </w:t>
      </w:r>
      <w:r w:rsidRPr="006F4369">
        <w:rPr>
          <w:sz w:val="24"/>
          <w:szCs w:val="24"/>
        </w:rPr>
        <w:t>kao stečajnom sucu u stečajnom postupku nad stečajnim dužnikom</w:t>
      </w:r>
      <w:r w:rsidR="0037736E" w:rsidRPr="006F4369">
        <w:rPr>
          <w:sz w:val="24"/>
          <w:szCs w:val="24"/>
        </w:rPr>
        <w:t xml:space="preserve"> </w:t>
      </w:r>
      <w:r w:rsidR="006F4369">
        <w:rPr>
          <w:sz w:val="24"/>
          <w:szCs w:val="24"/>
        </w:rPr>
        <w:t xml:space="preserve">KEMP ULAGANJA d.o.o. u stečaju, </w:t>
      </w:r>
      <w:r w:rsidR="006F4369" w:rsidRPr="006F4369">
        <w:rPr>
          <w:sz w:val="24"/>
          <w:szCs w:val="24"/>
        </w:rPr>
        <w:t>Dubrovnik, I. Vojnovića 31, OIB: 91222476266, zastupanog po stečajnom upravitelju Vlaho Monković</w:t>
      </w:r>
      <w:r w:rsidR="00A9504C" w:rsidRPr="006F4369">
        <w:rPr>
          <w:sz w:val="24"/>
          <w:szCs w:val="24"/>
        </w:rPr>
        <w:t xml:space="preserve"> iz Cavtata</w:t>
      </w:r>
      <w:r w:rsidR="0037736E" w:rsidRPr="006F4369">
        <w:rPr>
          <w:sz w:val="24"/>
          <w:szCs w:val="24"/>
        </w:rPr>
        <w:t xml:space="preserve">, </w:t>
      </w:r>
      <w:r w:rsidRPr="006F4369">
        <w:rPr>
          <w:sz w:val="24"/>
          <w:szCs w:val="24"/>
        </w:rPr>
        <w:t>nakon javnog roči</w:t>
      </w:r>
      <w:r w:rsidR="0044238A" w:rsidRPr="006F4369">
        <w:rPr>
          <w:sz w:val="24"/>
          <w:szCs w:val="24"/>
        </w:rPr>
        <w:t>šta za diobu kupovine</w:t>
      </w:r>
      <w:r w:rsidR="007451A0" w:rsidRPr="006F4369">
        <w:rPr>
          <w:sz w:val="24"/>
          <w:szCs w:val="24"/>
        </w:rPr>
        <w:t>, dana</w:t>
      </w:r>
      <w:r w:rsidR="0037736E" w:rsidRPr="006F4369">
        <w:rPr>
          <w:sz w:val="24"/>
          <w:szCs w:val="24"/>
        </w:rPr>
        <w:t xml:space="preserve"> </w:t>
      </w:r>
      <w:r w:rsidR="006F4369">
        <w:rPr>
          <w:sz w:val="24"/>
          <w:szCs w:val="24"/>
        </w:rPr>
        <w:t>14</w:t>
      </w:r>
      <w:r w:rsidR="0037736E" w:rsidRPr="006F4369">
        <w:rPr>
          <w:sz w:val="24"/>
          <w:szCs w:val="24"/>
        </w:rPr>
        <w:t xml:space="preserve">. </w:t>
      </w:r>
      <w:r w:rsidR="00A9504C" w:rsidRPr="006F4369">
        <w:rPr>
          <w:sz w:val="24"/>
          <w:szCs w:val="24"/>
        </w:rPr>
        <w:t>ožujka</w:t>
      </w:r>
      <w:r w:rsidR="00D024D0" w:rsidRPr="006F4369">
        <w:rPr>
          <w:sz w:val="24"/>
          <w:szCs w:val="24"/>
        </w:rPr>
        <w:t xml:space="preserve"> 2018</w:t>
      </w:r>
      <w:r w:rsidR="0037736E" w:rsidRPr="006F4369">
        <w:rPr>
          <w:sz w:val="24"/>
          <w:szCs w:val="24"/>
        </w:rPr>
        <w:t>.g.</w:t>
      </w:r>
    </w:p>
    <w:p w:rsidRDefault="002562BA" w:rsidP="0037736E" w:rsidR="002562BA" w:rsidRPr="006F4369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6F4369">
      <w:pPr>
        <w:jc w:val="center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r i j e š i o    j e</w:t>
      </w:r>
    </w:p>
    <w:p w:rsidRDefault="007451A0" w:rsidP="004663E1" w:rsidR="007451A0" w:rsidRPr="006F4369">
      <w:pPr>
        <w:jc w:val="center"/>
        <w:rPr>
          <w:b/>
          <w:sz w:val="24"/>
          <w:szCs w:val="24"/>
        </w:rPr>
      </w:pPr>
    </w:p>
    <w:p w:rsidRDefault="0037736E" w:rsidP="0037736E" w:rsidR="002A639C" w:rsidRPr="006F4369">
      <w:pPr>
        <w:pStyle w:val="Naslov3"/>
        <w:rPr>
          <w:szCs w:val="24"/>
        </w:rPr>
      </w:pPr>
      <w:r w:rsidRPr="006F4369">
        <w:rPr>
          <w:b/>
          <w:szCs w:val="24"/>
        </w:rPr>
        <w:t>I</w:t>
      </w:r>
      <w:r w:rsidR="00EF0396" w:rsidRPr="006F4369">
        <w:rPr>
          <w:szCs w:val="24"/>
        </w:rPr>
        <w:t>.</w:t>
      </w:r>
      <w:r w:rsidRPr="006F4369">
        <w:rPr>
          <w:szCs w:val="24"/>
        </w:rPr>
        <w:tab/>
      </w:r>
      <w:r w:rsidR="007007BB" w:rsidRPr="006F4369">
        <w:rPr>
          <w:szCs w:val="24"/>
        </w:rPr>
        <w:t xml:space="preserve">Iz </w:t>
      </w:r>
      <w:r w:rsidR="0095656D" w:rsidRPr="006F4369">
        <w:rPr>
          <w:szCs w:val="24"/>
        </w:rPr>
        <w:t xml:space="preserve">utrška </w:t>
      </w:r>
      <w:r w:rsidR="00291DDA" w:rsidRPr="006F4369">
        <w:rPr>
          <w:szCs w:val="24"/>
        </w:rPr>
        <w:t xml:space="preserve">dijela </w:t>
      </w:r>
      <w:r w:rsidR="0095656D" w:rsidRPr="006F4369">
        <w:rPr>
          <w:szCs w:val="24"/>
        </w:rPr>
        <w:t xml:space="preserve">kupovine </w:t>
      </w:r>
      <w:r w:rsidR="00FF33CB" w:rsidRPr="006F4369">
        <w:rPr>
          <w:szCs w:val="24"/>
        </w:rPr>
        <w:t>u izno</w:t>
      </w:r>
      <w:r w:rsidR="007007BB" w:rsidRPr="006F4369">
        <w:rPr>
          <w:szCs w:val="24"/>
        </w:rPr>
        <w:t>s</w:t>
      </w:r>
      <w:r w:rsidR="00FF33CB" w:rsidRPr="006F4369">
        <w:rPr>
          <w:szCs w:val="24"/>
        </w:rPr>
        <w:t>u</w:t>
      </w:r>
      <w:r w:rsidR="007007BB" w:rsidRPr="006F4369">
        <w:rPr>
          <w:szCs w:val="24"/>
        </w:rPr>
        <w:t xml:space="preserve"> od </w:t>
      </w:r>
      <w:r w:rsidR="008D3CAE" w:rsidRPr="006F4369">
        <w:rPr>
          <w:szCs w:val="24"/>
        </w:rPr>
        <w:t>204</w:t>
      </w:r>
      <w:r w:rsidR="00E810B9" w:rsidRPr="006F4369">
        <w:rPr>
          <w:szCs w:val="24"/>
        </w:rPr>
        <w:t>.</w:t>
      </w:r>
      <w:r w:rsidR="008D3CAE" w:rsidRPr="006F4369">
        <w:rPr>
          <w:szCs w:val="24"/>
        </w:rPr>
        <w:t>50</w:t>
      </w:r>
      <w:r w:rsidR="00E810B9" w:rsidRPr="006F4369">
        <w:rPr>
          <w:szCs w:val="24"/>
        </w:rPr>
        <w:t>0</w:t>
      </w:r>
      <w:r w:rsidR="0088328C" w:rsidRPr="006F4369">
        <w:rPr>
          <w:szCs w:val="24"/>
        </w:rPr>
        <w:t>,</w:t>
      </w:r>
      <w:r w:rsidR="00856FFB" w:rsidRPr="006F4369">
        <w:rPr>
          <w:szCs w:val="24"/>
        </w:rPr>
        <w:t>00</w:t>
      </w:r>
      <w:r w:rsidR="0088328C" w:rsidRPr="006F4369">
        <w:rPr>
          <w:szCs w:val="24"/>
        </w:rPr>
        <w:t xml:space="preserve"> kuna</w:t>
      </w:r>
      <w:r w:rsidR="006971B6" w:rsidRPr="006F4369">
        <w:rPr>
          <w:szCs w:val="24"/>
        </w:rPr>
        <w:t xml:space="preserve"> </w:t>
      </w:r>
      <w:r w:rsidR="002A639C" w:rsidRPr="006F4369">
        <w:rPr>
          <w:szCs w:val="24"/>
        </w:rPr>
        <w:t>ostvarenog</w:t>
      </w:r>
      <w:r w:rsidR="00326099" w:rsidRPr="006F4369">
        <w:rPr>
          <w:szCs w:val="24"/>
        </w:rPr>
        <w:t xml:space="preserve"> </w:t>
      </w:r>
      <w:r w:rsidR="007007BB" w:rsidRPr="006F4369">
        <w:rPr>
          <w:szCs w:val="24"/>
        </w:rPr>
        <w:t>prodajom</w:t>
      </w:r>
      <w:r w:rsidR="006971B6" w:rsidRPr="006F4369">
        <w:rPr>
          <w:szCs w:val="24"/>
        </w:rPr>
        <w:t xml:space="preserve"> imovine stečajnog dužnika</w:t>
      </w:r>
      <w:r w:rsidR="00641A60" w:rsidRPr="006F4369">
        <w:rPr>
          <w:szCs w:val="24"/>
        </w:rPr>
        <w:t xml:space="preserve"> </w:t>
      </w:r>
      <w:r w:rsidR="006F4369">
        <w:rPr>
          <w:szCs w:val="24"/>
        </w:rPr>
        <w:t xml:space="preserve">KEMP ULAGANJA d.o.o. u stečaju, </w:t>
      </w:r>
      <w:r w:rsidR="006F4369" w:rsidRPr="006F4369">
        <w:rPr>
          <w:szCs w:val="24"/>
        </w:rPr>
        <w:t>Dubrovnik, I. Vojnovića 31, OIB: 91222476266</w:t>
      </w:r>
      <w:r w:rsidR="00EF0396" w:rsidRPr="006F4369">
        <w:rPr>
          <w:szCs w:val="24"/>
        </w:rPr>
        <w:t xml:space="preserve">, </w:t>
      </w:r>
      <w:r w:rsidR="008C3DC9" w:rsidRPr="006F4369">
        <w:rPr>
          <w:szCs w:val="24"/>
        </w:rPr>
        <w:t>i to</w:t>
      </w:r>
      <w:r w:rsidR="007007BB" w:rsidRPr="006F4369">
        <w:rPr>
          <w:szCs w:val="24"/>
        </w:rPr>
        <w:t>:</w:t>
      </w:r>
    </w:p>
    <w:p w:rsidRDefault="00591A6A" w:rsidP="004663E1" w:rsidR="00591A6A" w:rsidRPr="006F4369">
      <w:pPr>
        <w:pStyle w:val="Tijeloteksta"/>
        <w:rPr>
          <w:b/>
          <w:sz w:val="24"/>
          <w:szCs w:val="24"/>
        </w:rPr>
      </w:pPr>
    </w:p>
    <w:p w:rsidRDefault="008D3CAE" w:rsidP="008D3CAE" w:rsidR="008D3CAE" w:rsidRPr="006F4369">
      <w:pPr>
        <w:jc w:val="both"/>
        <w:rPr>
          <w:sz w:val="24"/>
          <w:szCs w:val="24"/>
        </w:rPr>
      </w:pPr>
    </w:p>
    <w:p w:rsidRDefault="008D3CAE" w:rsidP="008D3CAE" w:rsidR="008D3CAE" w:rsidRPr="006F4369">
      <w:pPr>
        <w:pStyle w:val="Bezproreda"/>
        <w:numPr>
          <w:ilvl w:val="0"/>
          <w:numId w:val="16"/>
        </w:numPr>
        <w:ind w:left="1440"/>
        <w:jc w:val="both"/>
        <w:rPr>
          <w:rFonts w:cs="Times New Roman"/>
        </w:rPr>
      </w:pPr>
      <w:r w:rsidRPr="006F4369">
        <w:rPr>
          <w:rFonts w:cs="Times New Roman"/>
        </w:rPr>
        <w:t>kat. čest. br. 1190/1 z.ul 8383 k.o. Vodice, poduložak 6, suvlasnički dio 67/1076, etažno vlasništvo(E-6), stan 2, sastoji se od kuhinje+blagovaone, sobe i WC-a i kupaonice, lođe od 36,43 m2.</w:t>
      </w:r>
    </w:p>
    <w:p w:rsidRDefault="00E810B9" w:rsidP="00E810B9" w:rsidR="00E810B9" w:rsidRPr="006F4369">
      <w:pPr>
        <w:ind w:left="705"/>
        <w:jc w:val="both"/>
        <w:rPr>
          <w:sz w:val="24"/>
          <w:szCs w:val="24"/>
        </w:rPr>
      </w:pPr>
    </w:p>
    <w:p w:rsidRDefault="00E810B9" w:rsidP="00E810B9" w:rsidR="00E810B9" w:rsidRPr="006F4369">
      <w:pPr>
        <w:jc w:val="both"/>
        <w:rPr>
          <w:sz w:val="24"/>
          <w:szCs w:val="24"/>
        </w:rPr>
      </w:pPr>
    </w:p>
    <w:p w:rsidRDefault="008D3CAE" w:rsidP="008D3CAE" w:rsidR="008D3CAE" w:rsidRPr="006F4369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6F4369">
        <w:rPr>
          <w:sz w:val="24"/>
          <w:szCs w:val="24"/>
        </w:rPr>
        <w:t>vrsta predmeta prodaje:  pojedinačni predmet prodaje,</w:t>
      </w:r>
    </w:p>
    <w:p w:rsidRDefault="008D3CAE" w:rsidP="008D3CAE" w:rsidR="008D3CAE" w:rsidRPr="006F4369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6F4369">
        <w:rPr>
          <w:sz w:val="24"/>
          <w:szCs w:val="24"/>
        </w:rPr>
        <w:t xml:space="preserve">identifikator prodaje: 1782. </w:t>
      </w:r>
    </w:p>
    <w:p w:rsidRDefault="006971B6" w:rsidP="00904EF8" w:rsidR="006971B6" w:rsidRPr="006F4369">
      <w:pPr>
        <w:ind w:left="360"/>
        <w:jc w:val="both"/>
        <w:rPr>
          <w:sz w:val="24"/>
          <w:szCs w:val="24"/>
        </w:rPr>
      </w:pPr>
      <w:r w:rsidRPr="006F4369">
        <w:rPr>
          <w:sz w:val="24"/>
          <w:szCs w:val="24"/>
        </w:rPr>
        <w:t xml:space="preserve">  </w:t>
      </w:r>
    </w:p>
    <w:p w:rsidRDefault="006971B6" w:rsidP="003D7534" w:rsidR="00267C79" w:rsidRPr="006F4369">
      <w:pPr>
        <w:pStyle w:val="Tijeloteksta"/>
        <w:ind w:left="360"/>
        <w:rPr>
          <w:sz w:val="24"/>
          <w:szCs w:val="24"/>
        </w:rPr>
      </w:pPr>
      <w:r w:rsidRPr="006F4369">
        <w:rPr>
          <w:sz w:val="24"/>
          <w:szCs w:val="24"/>
        </w:rPr>
        <w:t xml:space="preserve">     </w:t>
      </w:r>
      <w:r w:rsidR="007451A0" w:rsidRPr="006F4369">
        <w:rPr>
          <w:sz w:val="24"/>
          <w:szCs w:val="24"/>
        </w:rPr>
        <w:t xml:space="preserve"> </w:t>
      </w:r>
      <w:r w:rsidR="00E17144" w:rsidRPr="006F4369">
        <w:rPr>
          <w:sz w:val="24"/>
          <w:szCs w:val="24"/>
        </w:rPr>
        <w:t>namiruju se</w:t>
      </w:r>
      <w:r w:rsidRPr="006F4369">
        <w:rPr>
          <w:sz w:val="24"/>
          <w:szCs w:val="24"/>
        </w:rPr>
        <w:t xml:space="preserve"> troškovi unovčenja u iznosu</w:t>
      </w:r>
      <w:r w:rsidR="0088328C" w:rsidRPr="006F4369">
        <w:rPr>
          <w:sz w:val="24"/>
          <w:szCs w:val="24"/>
        </w:rPr>
        <w:t xml:space="preserve"> od </w:t>
      </w:r>
      <w:r w:rsidR="008D3CAE" w:rsidRPr="006F4369">
        <w:rPr>
          <w:sz w:val="24"/>
          <w:szCs w:val="24"/>
        </w:rPr>
        <w:t>49</w:t>
      </w:r>
      <w:r w:rsidR="002333FF" w:rsidRPr="006F4369">
        <w:rPr>
          <w:sz w:val="24"/>
          <w:szCs w:val="24"/>
        </w:rPr>
        <w:t>.</w:t>
      </w:r>
      <w:r w:rsidR="008D3CAE" w:rsidRPr="006F4369">
        <w:rPr>
          <w:sz w:val="24"/>
          <w:szCs w:val="24"/>
        </w:rPr>
        <w:t>225</w:t>
      </w:r>
      <w:r w:rsidR="002333FF" w:rsidRPr="006F4369">
        <w:rPr>
          <w:sz w:val="24"/>
          <w:szCs w:val="24"/>
        </w:rPr>
        <w:t>,</w:t>
      </w:r>
      <w:r w:rsidR="008D3CAE" w:rsidRPr="006F4369">
        <w:rPr>
          <w:sz w:val="24"/>
          <w:szCs w:val="24"/>
        </w:rPr>
        <w:t>89</w:t>
      </w:r>
      <w:r w:rsidR="0088328C" w:rsidRPr="006F4369">
        <w:rPr>
          <w:sz w:val="24"/>
          <w:szCs w:val="24"/>
        </w:rPr>
        <w:t xml:space="preserve"> </w:t>
      </w:r>
      <w:r w:rsidR="003D7534" w:rsidRPr="006F4369">
        <w:rPr>
          <w:sz w:val="24"/>
          <w:szCs w:val="24"/>
        </w:rPr>
        <w:t>kuna.</w:t>
      </w:r>
      <w:r w:rsidR="00267C79" w:rsidRPr="006F4369">
        <w:rPr>
          <w:sz w:val="24"/>
          <w:szCs w:val="24"/>
        </w:rPr>
        <w:t xml:space="preserve"> </w:t>
      </w:r>
    </w:p>
    <w:p w:rsidRDefault="00EC117A" w:rsidP="004663E1" w:rsidR="00EC117A" w:rsidRPr="006F4369">
      <w:pPr>
        <w:pStyle w:val="Tijeloteksta"/>
        <w:rPr>
          <w:b/>
          <w:sz w:val="24"/>
          <w:szCs w:val="24"/>
        </w:rPr>
      </w:pPr>
    </w:p>
    <w:p w:rsidRDefault="0037736E" w:rsidP="0037736E" w:rsidR="008C3DC9" w:rsidRPr="006F4369">
      <w:pPr>
        <w:pStyle w:val="Tijeloteksta"/>
        <w:rPr>
          <w:sz w:val="24"/>
          <w:szCs w:val="24"/>
        </w:rPr>
      </w:pPr>
      <w:r w:rsidRPr="006F4369">
        <w:rPr>
          <w:b/>
          <w:sz w:val="24"/>
          <w:szCs w:val="24"/>
        </w:rPr>
        <w:t>II</w:t>
      </w:r>
      <w:r w:rsidR="00EF0396" w:rsidRPr="006F4369">
        <w:rPr>
          <w:b/>
          <w:sz w:val="24"/>
          <w:szCs w:val="24"/>
        </w:rPr>
        <w:t>.</w:t>
      </w:r>
      <w:r w:rsidRPr="006F4369">
        <w:rPr>
          <w:sz w:val="24"/>
          <w:szCs w:val="24"/>
        </w:rPr>
        <w:t xml:space="preserve"> </w:t>
      </w:r>
      <w:r w:rsidRPr="006F4369">
        <w:rPr>
          <w:sz w:val="24"/>
          <w:szCs w:val="24"/>
        </w:rPr>
        <w:tab/>
      </w:r>
      <w:r w:rsidR="003D7534" w:rsidRPr="006F4369">
        <w:rPr>
          <w:sz w:val="24"/>
          <w:szCs w:val="24"/>
        </w:rPr>
        <w:t>P</w:t>
      </w:r>
      <w:r w:rsidR="008C3DC9" w:rsidRPr="006F4369">
        <w:rPr>
          <w:sz w:val="24"/>
          <w:szCs w:val="24"/>
        </w:rPr>
        <w:t>o odbitku iznosa troškova stečajnog postupka navedenog</w:t>
      </w:r>
      <w:r w:rsidR="00D97BCE" w:rsidRPr="006F4369">
        <w:rPr>
          <w:sz w:val="24"/>
          <w:szCs w:val="24"/>
        </w:rPr>
        <w:t xml:space="preserve"> u točki I ovog rješenja </w:t>
      </w:r>
      <w:r w:rsidR="008C3DC9" w:rsidRPr="006F4369">
        <w:rPr>
          <w:sz w:val="24"/>
          <w:szCs w:val="24"/>
        </w:rPr>
        <w:t>iz ostvarenog utrška</w:t>
      </w:r>
      <w:r w:rsidR="00B73957" w:rsidRPr="006F4369">
        <w:rPr>
          <w:sz w:val="24"/>
          <w:szCs w:val="24"/>
        </w:rPr>
        <w:t xml:space="preserve"> </w:t>
      </w:r>
      <w:r w:rsidR="008C3DC9" w:rsidRPr="006F4369">
        <w:rPr>
          <w:sz w:val="24"/>
          <w:szCs w:val="24"/>
        </w:rPr>
        <w:t>namir</w:t>
      </w:r>
      <w:r w:rsidR="003D7534" w:rsidRPr="006F4369">
        <w:rPr>
          <w:sz w:val="24"/>
          <w:szCs w:val="24"/>
        </w:rPr>
        <w:t>uje se</w:t>
      </w:r>
      <w:r w:rsidR="008C3DC9" w:rsidRPr="006F4369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6F4369">
      <w:pPr>
        <w:pStyle w:val="Odlomakpopisa"/>
        <w:rPr>
          <w:sz w:val="24"/>
          <w:szCs w:val="24"/>
        </w:rPr>
      </w:pPr>
    </w:p>
    <w:p w:rsidRDefault="00A74B52" w:rsidP="00A90B7E" w:rsidR="00A90B7E" w:rsidRPr="006F4369">
      <w:pPr>
        <w:pStyle w:val="Odlomakpopisa"/>
        <w:rPr>
          <w:sz w:val="24"/>
          <w:szCs w:val="24"/>
        </w:rPr>
      </w:pPr>
      <w:r w:rsidRPr="006F4369">
        <w:rPr>
          <w:sz w:val="24"/>
          <w:szCs w:val="24"/>
        </w:rPr>
        <w:t xml:space="preserve">Republika Hrvatska, Ministarstvo </w:t>
      </w:r>
      <w:r w:rsidR="006F4369" w:rsidRPr="006F4369">
        <w:rPr>
          <w:sz w:val="24"/>
          <w:szCs w:val="24"/>
        </w:rPr>
        <w:t>financija</w:t>
      </w:r>
      <w:r w:rsidRPr="006F4369">
        <w:rPr>
          <w:sz w:val="24"/>
          <w:szCs w:val="24"/>
        </w:rPr>
        <w:t>,</w:t>
      </w:r>
      <w:r w:rsidR="00BD6933" w:rsidRPr="006F4369">
        <w:rPr>
          <w:sz w:val="24"/>
          <w:szCs w:val="24"/>
        </w:rPr>
        <w:t xml:space="preserve"> </w:t>
      </w:r>
      <w:r w:rsidR="00BA65D6" w:rsidRPr="006F4369">
        <w:rPr>
          <w:sz w:val="24"/>
          <w:szCs w:val="24"/>
        </w:rPr>
        <w:t xml:space="preserve">OIB: </w:t>
      </w:r>
      <w:r w:rsidRPr="006F4369">
        <w:rPr>
          <w:sz w:val="24"/>
          <w:szCs w:val="24"/>
        </w:rPr>
        <w:t>18683136487</w:t>
      </w:r>
      <w:r w:rsidR="00BD6933" w:rsidRPr="006F4369">
        <w:rPr>
          <w:sz w:val="24"/>
          <w:szCs w:val="24"/>
        </w:rPr>
        <w:t xml:space="preserve"> u iznosu od  </w:t>
      </w:r>
      <w:r w:rsidR="00BA65D6" w:rsidRPr="006F4369">
        <w:rPr>
          <w:sz w:val="24"/>
          <w:szCs w:val="24"/>
        </w:rPr>
        <w:t>1</w:t>
      </w:r>
      <w:r w:rsidR="00E537B0" w:rsidRPr="006F4369">
        <w:rPr>
          <w:sz w:val="24"/>
          <w:szCs w:val="24"/>
        </w:rPr>
        <w:t>55</w:t>
      </w:r>
      <w:r w:rsidR="00BA65D6" w:rsidRPr="006F4369">
        <w:rPr>
          <w:sz w:val="24"/>
          <w:szCs w:val="24"/>
        </w:rPr>
        <w:t>.</w:t>
      </w:r>
      <w:r w:rsidR="00E537B0" w:rsidRPr="006F4369">
        <w:rPr>
          <w:sz w:val="24"/>
          <w:szCs w:val="24"/>
        </w:rPr>
        <w:t>274,11</w:t>
      </w:r>
      <w:r w:rsidR="00BD6933" w:rsidRPr="006F4369">
        <w:rPr>
          <w:b/>
          <w:sz w:val="24"/>
          <w:szCs w:val="24"/>
        </w:rPr>
        <w:t xml:space="preserve"> </w:t>
      </w:r>
      <w:r w:rsidR="00BD6933" w:rsidRPr="006F4369">
        <w:rPr>
          <w:sz w:val="24"/>
          <w:szCs w:val="24"/>
        </w:rPr>
        <w:t>kuna</w:t>
      </w:r>
    </w:p>
    <w:p w:rsidRDefault="00A90B7E" w:rsidP="00E24CC7" w:rsidR="00A90B7E" w:rsidRPr="006F4369">
      <w:pPr>
        <w:rPr>
          <w:sz w:val="24"/>
          <w:szCs w:val="24"/>
        </w:rPr>
      </w:pPr>
    </w:p>
    <w:p w:rsidRDefault="003D7534" w:rsidP="007229DB" w:rsidR="007451A0" w:rsidRPr="006F4369">
      <w:pPr>
        <w:rPr>
          <w:sz w:val="24"/>
          <w:szCs w:val="24"/>
        </w:rPr>
      </w:pPr>
      <w:r w:rsidRPr="006F4369">
        <w:rPr>
          <w:b/>
          <w:sz w:val="24"/>
          <w:szCs w:val="24"/>
        </w:rPr>
        <w:t>III</w:t>
      </w:r>
      <w:r w:rsidR="00EF0396" w:rsidRPr="006F4369">
        <w:rPr>
          <w:b/>
          <w:sz w:val="24"/>
          <w:szCs w:val="24"/>
        </w:rPr>
        <w:t>.</w:t>
      </w:r>
      <w:r w:rsidR="008C69AB" w:rsidRPr="006F4369">
        <w:rPr>
          <w:sz w:val="24"/>
          <w:szCs w:val="24"/>
        </w:rPr>
        <w:tab/>
      </w:r>
      <w:r w:rsidR="008C3DC9" w:rsidRPr="006F4369">
        <w:rPr>
          <w:sz w:val="24"/>
          <w:szCs w:val="24"/>
        </w:rPr>
        <w:t xml:space="preserve">Nalaže se </w:t>
      </w:r>
      <w:r w:rsidRPr="006F4369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6F4369">
        <w:rPr>
          <w:sz w:val="24"/>
          <w:szCs w:val="24"/>
        </w:rPr>
        <w:t xml:space="preserve">isplatiti iznos </w:t>
      </w:r>
      <w:r w:rsidR="0032352D" w:rsidRPr="006F4369">
        <w:rPr>
          <w:sz w:val="24"/>
          <w:szCs w:val="24"/>
        </w:rPr>
        <w:t xml:space="preserve">iz točke I. i II. ovog rješenja i to iznos </w:t>
      </w:r>
      <w:r w:rsidR="00267C79" w:rsidRPr="006F4369">
        <w:rPr>
          <w:sz w:val="24"/>
          <w:szCs w:val="24"/>
        </w:rPr>
        <w:t xml:space="preserve">od </w:t>
      </w:r>
      <w:r w:rsidR="00E537B0" w:rsidRPr="006F4369">
        <w:rPr>
          <w:sz w:val="24"/>
          <w:szCs w:val="24"/>
        </w:rPr>
        <w:t>49</w:t>
      </w:r>
      <w:r w:rsidR="00BA65D6" w:rsidRPr="006F4369">
        <w:rPr>
          <w:sz w:val="24"/>
          <w:szCs w:val="24"/>
        </w:rPr>
        <w:t>.</w:t>
      </w:r>
      <w:r w:rsidR="00E537B0" w:rsidRPr="006F4369">
        <w:rPr>
          <w:sz w:val="24"/>
          <w:szCs w:val="24"/>
        </w:rPr>
        <w:t xml:space="preserve">225,89 </w:t>
      </w:r>
      <w:r w:rsidR="00BA65D6" w:rsidRPr="006F4369">
        <w:rPr>
          <w:sz w:val="24"/>
          <w:szCs w:val="24"/>
        </w:rPr>
        <w:t xml:space="preserve">kuna </w:t>
      </w:r>
      <w:r w:rsidR="002D1A88" w:rsidRPr="006F4369">
        <w:rPr>
          <w:sz w:val="24"/>
          <w:szCs w:val="24"/>
        </w:rPr>
        <w:t>u korist stečajnog dužnika</w:t>
      </w:r>
      <w:r w:rsidR="00544F4A" w:rsidRPr="006F4369">
        <w:rPr>
          <w:sz w:val="24"/>
          <w:szCs w:val="24"/>
        </w:rPr>
        <w:t xml:space="preserve"> </w:t>
      </w:r>
      <w:r w:rsidR="006F4369">
        <w:rPr>
          <w:sz w:val="24"/>
          <w:szCs w:val="24"/>
        </w:rPr>
        <w:t xml:space="preserve">KEMP ULAGANJA d.o.o. u stečaju, </w:t>
      </w:r>
      <w:r w:rsidR="006F4369" w:rsidRPr="006F4369">
        <w:rPr>
          <w:sz w:val="24"/>
          <w:szCs w:val="24"/>
        </w:rPr>
        <w:t>Dubrovnik, I. Vojnovića 31, OIB: 91222476266</w:t>
      </w:r>
      <w:r w:rsidR="006F4369">
        <w:rPr>
          <w:sz w:val="24"/>
          <w:szCs w:val="24"/>
        </w:rPr>
        <w:t xml:space="preserve"> </w:t>
      </w:r>
      <w:r w:rsidR="00267C79" w:rsidRPr="006F4369">
        <w:rPr>
          <w:sz w:val="24"/>
          <w:szCs w:val="24"/>
        </w:rPr>
        <w:t xml:space="preserve">na račun </w:t>
      </w:r>
      <w:r w:rsidR="00AC5D65" w:rsidRPr="006F4369">
        <w:rPr>
          <w:sz w:val="24"/>
          <w:szCs w:val="24"/>
        </w:rPr>
        <w:t>broj HR</w:t>
      </w:r>
      <w:r w:rsidR="00E537B0" w:rsidRPr="006F4369">
        <w:rPr>
          <w:sz w:val="24"/>
          <w:szCs w:val="24"/>
        </w:rPr>
        <w:t>82</w:t>
      </w:r>
      <w:r w:rsidR="00BA65D6" w:rsidRPr="006F4369">
        <w:rPr>
          <w:sz w:val="24"/>
          <w:szCs w:val="24"/>
        </w:rPr>
        <w:t>24840081107634</w:t>
      </w:r>
      <w:r w:rsidR="00E537B0" w:rsidRPr="006F4369">
        <w:rPr>
          <w:sz w:val="24"/>
          <w:szCs w:val="24"/>
        </w:rPr>
        <w:t>307</w:t>
      </w:r>
      <w:r w:rsidR="00AC5D65" w:rsidRPr="006F4369">
        <w:rPr>
          <w:sz w:val="24"/>
          <w:szCs w:val="24"/>
        </w:rPr>
        <w:t xml:space="preserve"> otvoren kod </w:t>
      </w:r>
      <w:r w:rsidR="00BD6933" w:rsidRPr="006F4369">
        <w:rPr>
          <w:sz w:val="24"/>
          <w:szCs w:val="24"/>
        </w:rPr>
        <w:t>RAIFEISENBANK AUSTRIA d.d. Zagreb</w:t>
      </w:r>
      <w:r w:rsidR="005A51D8" w:rsidRPr="006F4369">
        <w:rPr>
          <w:sz w:val="24"/>
          <w:szCs w:val="24"/>
        </w:rPr>
        <w:t>,</w:t>
      </w:r>
      <w:r w:rsidR="00B201BE" w:rsidRPr="006F4369">
        <w:rPr>
          <w:sz w:val="24"/>
          <w:szCs w:val="24"/>
        </w:rPr>
        <w:t xml:space="preserve"> a preostali iznos od </w:t>
      </w:r>
      <w:r w:rsidR="00E537B0" w:rsidRPr="006F4369">
        <w:rPr>
          <w:sz w:val="24"/>
          <w:szCs w:val="24"/>
        </w:rPr>
        <w:t>155.274</w:t>
      </w:r>
      <w:r w:rsidR="00BA65D6" w:rsidRPr="006F4369">
        <w:rPr>
          <w:sz w:val="24"/>
          <w:szCs w:val="24"/>
        </w:rPr>
        <w:t>,</w:t>
      </w:r>
      <w:r w:rsidR="00E537B0" w:rsidRPr="006F4369">
        <w:rPr>
          <w:sz w:val="24"/>
          <w:szCs w:val="24"/>
        </w:rPr>
        <w:t>11</w:t>
      </w:r>
      <w:r w:rsidR="00BA65D6" w:rsidRPr="006F4369">
        <w:rPr>
          <w:b/>
          <w:sz w:val="24"/>
          <w:szCs w:val="24"/>
        </w:rPr>
        <w:t xml:space="preserve"> </w:t>
      </w:r>
      <w:r w:rsidR="00BA65D6" w:rsidRPr="006F4369">
        <w:rPr>
          <w:sz w:val="24"/>
          <w:szCs w:val="24"/>
        </w:rPr>
        <w:t>kuna</w:t>
      </w:r>
      <w:r w:rsidR="007229DB" w:rsidRPr="006F4369">
        <w:rPr>
          <w:sz w:val="24"/>
          <w:szCs w:val="24"/>
        </w:rPr>
        <w:t xml:space="preserve"> </w:t>
      </w:r>
      <w:r w:rsidR="00B201BE" w:rsidRPr="006F4369">
        <w:rPr>
          <w:sz w:val="24"/>
          <w:szCs w:val="24"/>
        </w:rPr>
        <w:t xml:space="preserve">doznači razlučnom vjerovniku </w:t>
      </w:r>
      <w:r w:rsidR="00E537B0" w:rsidRPr="006F4369">
        <w:rPr>
          <w:sz w:val="24"/>
          <w:szCs w:val="24"/>
        </w:rPr>
        <w:t xml:space="preserve">Republika Hrvatska, Ministarstvo finaincija, OIB: 18683136487 </w:t>
      </w:r>
      <w:r w:rsidR="00AC5D65" w:rsidRPr="006F4369">
        <w:rPr>
          <w:sz w:val="24"/>
          <w:szCs w:val="24"/>
        </w:rPr>
        <w:t xml:space="preserve">na račun broj </w:t>
      </w:r>
      <w:r w:rsidR="00AC5D65" w:rsidRPr="006F4369">
        <w:rPr>
          <w:bCs/>
          <w:sz w:val="24"/>
          <w:szCs w:val="24"/>
        </w:rPr>
        <w:t>IBAN: HR</w:t>
      </w:r>
      <w:r w:rsidR="00E537B0" w:rsidRPr="006F4369">
        <w:rPr>
          <w:bCs/>
          <w:sz w:val="24"/>
          <w:szCs w:val="24"/>
        </w:rPr>
        <w:t>1210010051863000160</w:t>
      </w:r>
      <w:r w:rsidR="00BD6933" w:rsidRPr="006F4369">
        <w:rPr>
          <w:bCs/>
          <w:sz w:val="24"/>
          <w:szCs w:val="24"/>
        </w:rPr>
        <w:t>, Model: HR</w:t>
      </w:r>
      <w:r w:rsidR="00E537B0" w:rsidRPr="006F4369">
        <w:rPr>
          <w:bCs/>
          <w:sz w:val="24"/>
          <w:szCs w:val="24"/>
        </w:rPr>
        <w:t>68</w:t>
      </w:r>
      <w:r w:rsidR="00AC5D65" w:rsidRPr="006F4369">
        <w:rPr>
          <w:bCs/>
          <w:sz w:val="24"/>
          <w:szCs w:val="24"/>
        </w:rPr>
        <w:t xml:space="preserve">, poziv na broj odobrenja: </w:t>
      </w:r>
      <w:r w:rsidR="00E537B0" w:rsidRPr="006F4369">
        <w:rPr>
          <w:bCs/>
          <w:sz w:val="24"/>
          <w:szCs w:val="24"/>
        </w:rPr>
        <w:t>1201-91222476266</w:t>
      </w:r>
      <w:r w:rsidR="00AC5D65" w:rsidRPr="006F4369">
        <w:rPr>
          <w:bCs/>
          <w:sz w:val="24"/>
          <w:szCs w:val="24"/>
        </w:rPr>
        <w:t>.</w:t>
      </w:r>
    </w:p>
    <w:p w:rsidRDefault="00B56B61" w:rsidP="00B56B61" w:rsidR="00B56B61" w:rsidRPr="006F4369">
      <w:pPr>
        <w:rPr>
          <w:sz w:val="24"/>
          <w:szCs w:val="24"/>
        </w:rPr>
      </w:pPr>
    </w:p>
    <w:p w:rsidRDefault="005A51D8" w:rsidP="004663E1" w:rsidR="005A51D8" w:rsidRPr="006F4369">
      <w:pPr>
        <w:pStyle w:val="Naslov2"/>
        <w:rPr>
          <w:sz w:val="24"/>
          <w:szCs w:val="24"/>
        </w:rPr>
      </w:pPr>
    </w:p>
    <w:p w:rsidRDefault="00D024D0" w:rsidP="004663E1" w:rsidR="00D024D0" w:rsidRPr="006F4369">
      <w:pPr>
        <w:pStyle w:val="Naslov2"/>
        <w:rPr>
          <w:sz w:val="24"/>
          <w:szCs w:val="24"/>
        </w:rPr>
      </w:pPr>
    </w:p>
    <w:p w:rsidRDefault="00326099" w:rsidP="004663E1" w:rsidR="00326099" w:rsidRPr="006F4369">
      <w:pPr>
        <w:pStyle w:val="Naslov2"/>
        <w:rPr>
          <w:sz w:val="24"/>
          <w:szCs w:val="24"/>
        </w:rPr>
      </w:pPr>
      <w:r w:rsidRPr="006F4369">
        <w:rPr>
          <w:sz w:val="24"/>
          <w:szCs w:val="24"/>
        </w:rPr>
        <w:t>Obrazloženje</w:t>
      </w:r>
    </w:p>
    <w:p w:rsidRDefault="00B56B61" w:rsidP="004663E1" w:rsidR="00B56B61" w:rsidRPr="006F4369">
      <w:pPr>
        <w:jc w:val="both"/>
        <w:rPr>
          <w:b/>
          <w:sz w:val="24"/>
          <w:szCs w:val="24"/>
        </w:rPr>
      </w:pPr>
    </w:p>
    <w:p w:rsidRDefault="00326099" w:rsidP="005324B2" w:rsidR="0009682F" w:rsidRPr="006F4369">
      <w:pPr>
        <w:pStyle w:val="Tijeloteksta"/>
        <w:rPr>
          <w:sz w:val="24"/>
          <w:szCs w:val="24"/>
        </w:rPr>
      </w:pPr>
      <w:r w:rsidRPr="006F4369">
        <w:rPr>
          <w:sz w:val="24"/>
          <w:szCs w:val="24"/>
        </w:rPr>
        <w:tab/>
      </w:r>
      <w:r w:rsidR="001178F2" w:rsidRPr="006F4369">
        <w:rPr>
          <w:sz w:val="24"/>
          <w:szCs w:val="24"/>
        </w:rPr>
        <w:t xml:space="preserve">Nekretnine stečajnog dužnika, i to </w:t>
      </w:r>
      <w:r w:rsidR="005324B2" w:rsidRPr="006F4369">
        <w:rPr>
          <w:sz w:val="24"/>
          <w:szCs w:val="24"/>
        </w:rPr>
        <w:t xml:space="preserve">nekretnina </w:t>
      </w:r>
      <w:r w:rsidR="00AC5D65" w:rsidRPr="006F4369">
        <w:rPr>
          <w:sz w:val="24"/>
          <w:szCs w:val="24"/>
        </w:rPr>
        <w:t xml:space="preserve">naznačene u točki I. ovog rješenja </w:t>
      </w:r>
      <w:r w:rsidR="001178F2" w:rsidRPr="006F4369">
        <w:rPr>
          <w:sz w:val="24"/>
          <w:szCs w:val="24"/>
        </w:rPr>
        <w:t xml:space="preserve">unovčene su u </w:t>
      </w:r>
      <w:r w:rsidR="00246CE0" w:rsidRPr="006F4369">
        <w:rPr>
          <w:sz w:val="24"/>
          <w:szCs w:val="24"/>
        </w:rPr>
        <w:t>ovom postupku</w:t>
      </w:r>
      <w:r w:rsidR="005324B2" w:rsidRPr="006F4369">
        <w:rPr>
          <w:sz w:val="24"/>
          <w:szCs w:val="24"/>
        </w:rPr>
        <w:t xml:space="preserve"> za iznos kupovnine od</w:t>
      </w:r>
      <w:r w:rsidR="007229DB" w:rsidRPr="006F4369">
        <w:rPr>
          <w:sz w:val="24"/>
          <w:szCs w:val="24"/>
        </w:rPr>
        <w:t xml:space="preserve"> </w:t>
      </w:r>
      <w:r w:rsidR="00E537B0" w:rsidRPr="006F4369">
        <w:rPr>
          <w:sz w:val="24"/>
          <w:szCs w:val="24"/>
        </w:rPr>
        <w:t>204</w:t>
      </w:r>
      <w:r w:rsidR="007229DB" w:rsidRPr="006F4369">
        <w:rPr>
          <w:sz w:val="24"/>
          <w:szCs w:val="24"/>
        </w:rPr>
        <w:t>.</w:t>
      </w:r>
      <w:r w:rsidR="00E537B0" w:rsidRPr="006F4369">
        <w:rPr>
          <w:sz w:val="24"/>
          <w:szCs w:val="24"/>
        </w:rPr>
        <w:t>5</w:t>
      </w:r>
      <w:r w:rsidR="007229DB" w:rsidRPr="006F4369">
        <w:rPr>
          <w:sz w:val="24"/>
          <w:szCs w:val="24"/>
        </w:rPr>
        <w:t>00</w:t>
      </w:r>
      <w:r w:rsidR="00AC5D65" w:rsidRPr="006F4369">
        <w:rPr>
          <w:sz w:val="24"/>
          <w:szCs w:val="24"/>
        </w:rPr>
        <w:t>,</w:t>
      </w:r>
      <w:r w:rsidR="00BD6933" w:rsidRPr="006F4369">
        <w:rPr>
          <w:sz w:val="24"/>
          <w:szCs w:val="24"/>
        </w:rPr>
        <w:t>00</w:t>
      </w:r>
      <w:r w:rsidR="00AC5D65" w:rsidRPr="006F4369">
        <w:rPr>
          <w:sz w:val="24"/>
          <w:szCs w:val="24"/>
        </w:rPr>
        <w:t xml:space="preserve"> kuna</w:t>
      </w:r>
      <w:r w:rsidR="005324B2" w:rsidRPr="006F4369">
        <w:rPr>
          <w:sz w:val="24"/>
          <w:szCs w:val="24"/>
        </w:rPr>
        <w:t>.</w:t>
      </w:r>
    </w:p>
    <w:p w:rsidRDefault="005324B2" w:rsidP="005324B2" w:rsidR="005324B2" w:rsidRPr="006F4369">
      <w:pPr>
        <w:pStyle w:val="Tijeloteksta"/>
        <w:rPr>
          <w:sz w:val="24"/>
          <w:szCs w:val="24"/>
        </w:rPr>
      </w:pPr>
    </w:p>
    <w:p w:rsidRDefault="00E06E01" w:rsidP="004663E1" w:rsidR="00643274" w:rsidRPr="006F4369">
      <w:pPr>
        <w:ind w:firstLine="720"/>
        <w:jc w:val="both"/>
        <w:rPr>
          <w:sz w:val="24"/>
          <w:szCs w:val="24"/>
        </w:rPr>
      </w:pPr>
      <w:r w:rsidRPr="006F4369">
        <w:rPr>
          <w:sz w:val="24"/>
          <w:szCs w:val="24"/>
        </w:rPr>
        <w:t xml:space="preserve">Na ročištu za diobu kupovine predmet </w:t>
      </w:r>
      <w:r w:rsidR="00643274" w:rsidRPr="006F4369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6F4369">
        <w:rPr>
          <w:sz w:val="24"/>
          <w:szCs w:val="24"/>
        </w:rPr>
        <w:t xml:space="preserve"> </w:t>
      </w:r>
    </w:p>
    <w:p w:rsidRDefault="001F7BF2" w:rsidP="004663E1" w:rsidR="001F7BF2" w:rsidRPr="006F4369">
      <w:pPr>
        <w:ind w:firstLine="720"/>
        <w:jc w:val="both"/>
        <w:rPr>
          <w:sz w:val="24"/>
          <w:szCs w:val="24"/>
        </w:rPr>
      </w:pPr>
    </w:p>
    <w:p w:rsidRDefault="000A3D42" w:rsidP="006D7AB5" w:rsidR="00627CB3" w:rsidRPr="006F4369">
      <w:pPr>
        <w:jc w:val="both"/>
        <w:rPr>
          <w:sz w:val="24"/>
          <w:szCs w:val="24"/>
        </w:rPr>
      </w:pPr>
      <w:r w:rsidRPr="006F4369">
        <w:rPr>
          <w:sz w:val="24"/>
          <w:szCs w:val="24"/>
        </w:rPr>
        <w:t xml:space="preserve">            </w:t>
      </w:r>
      <w:r w:rsidR="006B6607" w:rsidRPr="006F4369">
        <w:rPr>
          <w:sz w:val="24"/>
          <w:szCs w:val="24"/>
        </w:rPr>
        <w:t xml:space="preserve">Temeljem čl. </w:t>
      </w:r>
      <w:r w:rsidR="005324B2" w:rsidRPr="006F4369">
        <w:rPr>
          <w:sz w:val="24"/>
          <w:szCs w:val="24"/>
        </w:rPr>
        <w:t>253</w:t>
      </w:r>
      <w:r w:rsidR="006B6607" w:rsidRPr="006F4369">
        <w:rPr>
          <w:sz w:val="24"/>
          <w:szCs w:val="24"/>
        </w:rPr>
        <w:t xml:space="preserve">. st. 1. Stečajnog zakona (NN </w:t>
      </w:r>
      <w:r w:rsidR="005324B2" w:rsidRPr="006F4369">
        <w:rPr>
          <w:sz w:val="24"/>
          <w:szCs w:val="24"/>
        </w:rPr>
        <w:t>71/15</w:t>
      </w:r>
      <w:r w:rsidR="008C3DC9" w:rsidRPr="006F4369">
        <w:rPr>
          <w:sz w:val="24"/>
          <w:szCs w:val="24"/>
        </w:rPr>
        <w:t>,</w:t>
      </w:r>
      <w:r w:rsidR="006B6607" w:rsidRPr="006F4369">
        <w:rPr>
          <w:sz w:val="24"/>
          <w:szCs w:val="24"/>
        </w:rPr>
        <w:t xml:space="preserve"> dalje u tekstu: SZ) </w:t>
      </w:r>
      <w:r w:rsidR="00372EB3" w:rsidRPr="006F4369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6F4369">
        <w:rPr>
          <w:sz w:val="24"/>
          <w:szCs w:val="24"/>
        </w:rPr>
        <w:t xml:space="preserve">utvrđivanja </w:t>
      </w:r>
      <w:r w:rsidR="002333FF" w:rsidRPr="006F4369">
        <w:rPr>
          <w:sz w:val="24"/>
          <w:szCs w:val="24"/>
        </w:rPr>
        <w:t>razlučnog prava i troškova njegovog unovčenja.</w:t>
      </w:r>
      <w:r w:rsidR="00372EB3" w:rsidRPr="006F4369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6F4369">
        <w:rPr>
          <w:sz w:val="24"/>
          <w:szCs w:val="24"/>
        </w:rPr>
        <w:t>utvrđenja razlučnog prava utvrđuju se pa</w:t>
      </w:r>
      <w:r w:rsidR="00E537B0" w:rsidRPr="006F4369">
        <w:rPr>
          <w:sz w:val="24"/>
          <w:szCs w:val="24"/>
        </w:rPr>
        <w:t>ušalno u iznosu od 5% od utrška</w:t>
      </w:r>
      <w:r w:rsidR="002333FF" w:rsidRPr="006F4369">
        <w:rPr>
          <w:sz w:val="24"/>
          <w:szCs w:val="24"/>
        </w:rPr>
        <w:t xml:space="preserve"> i iznose u konkretnom slučaju </w:t>
      </w:r>
      <w:r w:rsidR="00E537B0" w:rsidRPr="006F4369">
        <w:rPr>
          <w:sz w:val="24"/>
          <w:szCs w:val="24"/>
        </w:rPr>
        <w:t>10.225</w:t>
      </w:r>
      <w:r w:rsidR="002333FF" w:rsidRPr="006F4369">
        <w:rPr>
          <w:sz w:val="24"/>
          <w:szCs w:val="24"/>
        </w:rPr>
        <w:t>,00 kuna.</w:t>
      </w:r>
      <w:r w:rsidR="00627CB3" w:rsidRPr="006F4369">
        <w:rPr>
          <w:sz w:val="24"/>
          <w:szCs w:val="24"/>
        </w:rPr>
        <w:t xml:space="preserve"> Prema čl. 254. stečajni upravitelj je obračuna troškove unovčenja koji se sastoje od: </w:t>
      </w:r>
      <w:r w:rsidR="00AC5D65" w:rsidRPr="006F4369">
        <w:rPr>
          <w:sz w:val="24"/>
          <w:szCs w:val="24"/>
        </w:rPr>
        <w:t>iznos od 2.800,00 kn po osnovi troškova provođenja prodaje nekretnine putem Financijske agencije</w:t>
      </w:r>
      <w:bookmarkStart w:name="OLE_LINK30" w:id="1"/>
      <w:r w:rsidR="00AC5D65" w:rsidRPr="006F4369">
        <w:rPr>
          <w:sz w:val="24"/>
          <w:szCs w:val="24"/>
        </w:rPr>
        <w:t xml:space="preserve">, iznos od </w:t>
      </w:r>
      <w:r w:rsidR="002333FF" w:rsidRPr="006F4369">
        <w:rPr>
          <w:sz w:val="24"/>
          <w:szCs w:val="24"/>
        </w:rPr>
        <w:t>3.</w:t>
      </w:r>
      <w:r w:rsidR="00E537B0" w:rsidRPr="006F4369">
        <w:rPr>
          <w:sz w:val="24"/>
          <w:szCs w:val="24"/>
        </w:rPr>
        <w:t>125</w:t>
      </w:r>
      <w:r w:rsidR="002333FF" w:rsidRPr="006F4369">
        <w:rPr>
          <w:sz w:val="24"/>
          <w:szCs w:val="24"/>
        </w:rPr>
        <w:t xml:space="preserve">,00 kn po osnovi troškova procjene vrijednosti nekretnine, </w:t>
      </w:r>
      <w:bookmarkEnd w:id="1"/>
      <w:r w:rsidR="00AC5D65" w:rsidRPr="006F4369">
        <w:rPr>
          <w:sz w:val="24"/>
          <w:szCs w:val="24"/>
        </w:rPr>
        <w:t xml:space="preserve"> iznos od </w:t>
      </w:r>
      <w:r w:rsidR="00E537B0" w:rsidRPr="006F4369">
        <w:rPr>
          <w:sz w:val="24"/>
          <w:szCs w:val="24"/>
        </w:rPr>
        <w:t>30</w:t>
      </w:r>
      <w:r w:rsidR="006D7AB5" w:rsidRPr="006F4369">
        <w:rPr>
          <w:sz w:val="24"/>
          <w:szCs w:val="24"/>
        </w:rPr>
        <w:t>.</w:t>
      </w:r>
      <w:r w:rsidR="00E537B0" w:rsidRPr="006F4369">
        <w:rPr>
          <w:sz w:val="24"/>
          <w:szCs w:val="24"/>
        </w:rPr>
        <w:t>680</w:t>
      </w:r>
      <w:r w:rsidR="006D7AB5" w:rsidRPr="006F4369">
        <w:rPr>
          <w:sz w:val="24"/>
          <w:szCs w:val="24"/>
        </w:rPr>
        <w:t>,</w:t>
      </w:r>
      <w:r w:rsidR="00E537B0" w:rsidRPr="006F4369">
        <w:rPr>
          <w:sz w:val="24"/>
          <w:szCs w:val="24"/>
        </w:rPr>
        <w:t>50</w:t>
      </w:r>
      <w:r w:rsidR="00AC5D65" w:rsidRPr="006F4369">
        <w:rPr>
          <w:sz w:val="24"/>
          <w:szCs w:val="24"/>
        </w:rPr>
        <w:t xml:space="preserve"> kn po osnovi troška nagrade stečajnom upravitelju</w:t>
      </w:r>
      <w:r w:rsidR="00E537B0" w:rsidRPr="006F4369">
        <w:rPr>
          <w:sz w:val="24"/>
          <w:szCs w:val="24"/>
        </w:rPr>
        <w:t>, putni toškovi vezani za obilazak nekretnine 2.395,39 kn</w:t>
      </w:r>
      <w:r w:rsidR="00627CB3" w:rsidRPr="006F4369">
        <w:rPr>
          <w:sz w:val="24"/>
          <w:szCs w:val="24"/>
        </w:rPr>
        <w:t xml:space="preserve"> </w:t>
      </w:r>
      <w:r w:rsidR="00B201BE" w:rsidRPr="006F4369">
        <w:rPr>
          <w:sz w:val="24"/>
          <w:szCs w:val="24"/>
        </w:rPr>
        <w:t xml:space="preserve">odnosno ukupno </w:t>
      </w:r>
      <w:r w:rsidR="00E537B0" w:rsidRPr="006F4369">
        <w:rPr>
          <w:sz w:val="24"/>
          <w:szCs w:val="24"/>
        </w:rPr>
        <w:t>39</w:t>
      </w:r>
      <w:r w:rsidR="002333FF" w:rsidRPr="006F4369">
        <w:rPr>
          <w:sz w:val="24"/>
          <w:szCs w:val="24"/>
        </w:rPr>
        <w:t>.</w:t>
      </w:r>
      <w:r w:rsidR="00E537B0" w:rsidRPr="006F4369">
        <w:rPr>
          <w:sz w:val="24"/>
          <w:szCs w:val="24"/>
        </w:rPr>
        <w:t>000</w:t>
      </w:r>
      <w:r w:rsidR="002333FF" w:rsidRPr="006F4369">
        <w:rPr>
          <w:sz w:val="24"/>
          <w:szCs w:val="24"/>
        </w:rPr>
        <w:t>,</w:t>
      </w:r>
      <w:r w:rsidR="00E537B0" w:rsidRPr="006F4369">
        <w:rPr>
          <w:sz w:val="24"/>
          <w:szCs w:val="24"/>
        </w:rPr>
        <w:t>89</w:t>
      </w:r>
      <w:r w:rsidR="00D04DA5" w:rsidRPr="006F4369">
        <w:rPr>
          <w:sz w:val="24"/>
          <w:szCs w:val="24"/>
        </w:rPr>
        <w:t xml:space="preserve"> kuna.</w:t>
      </w:r>
    </w:p>
    <w:p w:rsidRDefault="002C7307" w:rsidP="00162E04" w:rsidR="00D04DA5" w:rsidRPr="006F4369">
      <w:pPr>
        <w:pStyle w:val="Tijeloteksta"/>
        <w:rPr>
          <w:sz w:val="24"/>
          <w:szCs w:val="24"/>
        </w:rPr>
      </w:pPr>
      <w:r w:rsidRPr="006F4369">
        <w:rPr>
          <w:sz w:val="24"/>
          <w:szCs w:val="24"/>
        </w:rPr>
        <w:t xml:space="preserve">             </w:t>
      </w:r>
    </w:p>
    <w:p w:rsidRDefault="00D04DA5" w:rsidP="00B942EC" w:rsidR="00B942EC" w:rsidRPr="006F4369">
      <w:pPr>
        <w:pStyle w:val="Odlomakpopisa"/>
        <w:rPr>
          <w:sz w:val="24"/>
          <w:szCs w:val="24"/>
        </w:rPr>
      </w:pPr>
      <w:r w:rsidRPr="006F4369">
        <w:rPr>
          <w:sz w:val="24"/>
          <w:szCs w:val="24"/>
        </w:rPr>
        <w:t xml:space="preserve"> </w:t>
      </w:r>
      <w:r w:rsidR="00EA79C1" w:rsidRPr="006F4369">
        <w:rPr>
          <w:sz w:val="24"/>
          <w:szCs w:val="24"/>
        </w:rPr>
        <w:t>P</w:t>
      </w:r>
      <w:r w:rsidR="00E06E01" w:rsidRPr="006F4369">
        <w:rPr>
          <w:sz w:val="24"/>
          <w:szCs w:val="24"/>
        </w:rPr>
        <w:t xml:space="preserve">o odbitku iznosa troškova stečajnog postupka iz čl. </w:t>
      </w:r>
      <w:r w:rsidR="00544F4A" w:rsidRPr="006F4369">
        <w:rPr>
          <w:sz w:val="24"/>
          <w:szCs w:val="24"/>
        </w:rPr>
        <w:t>254</w:t>
      </w:r>
      <w:r w:rsidR="00E06E01" w:rsidRPr="006F4369">
        <w:rPr>
          <w:sz w:val="24"/>
          <w:szCs w:val="24"/>
        </w:rPr>
        <w:t xml:space="preserve"> SZ</w:t>
      </w:r>
      <w:r w:rsidR="00544F4A" w:rsidRPr="006F4369">
        <w:rPr>
          <w:sz w:val="24"/>
          <w:szCs w:val="24"/>
        </w:rPr>
        <w:t>-a</w:t>
      </w:r>
      <w:r w:rsidR="00B942EC" w:rsidRPr="006F4369">
        <w:rPr>
          <w:sz w:val="24"/>
          <w:szCs w:val="24"/>
        </w:rPr>
        <w:t xml:space="preserve"> </w:t>
      </w:r>
      <w:r w:rsidR="00E06E01" w:rsidRPr="006F4369">
        <w:rPr>
          <w:sz w:val="24"/>
          <w:szCs w:val="24"/>
        </w:rPr>
        <w:t>namir</w:t>
      </w:r>
      <w:r w:rsidR="005D4F7E" w:rsidRPr="006F4369">
        <w:rPr>
          <w:sz w:val="24"/>
          <w:szCs w:val="24"/>
        </w:rPr>
        <w:t xml:space="preserve">ena </w:t>
      </w:r>
      <w:r w:rsidR="00544F4A" w:rsidRPr="006F4369">
        <w:rPr>
          <w:sz w:val="24"/>
          <w:szCs w:val="24"/>
        </w:rPr>
        <w:t xml:space="preserve">je </w:t>
      </w:r>
      <w:r w:rsidR="00B942EC" w:rsidRPr="006F4369">
        <w:rPr>
          <w:sz w:val="24"/>
          <w:szCs w:val="24"/>
        </w:rPr>
        <w:t>tražbina</w:t>
      </w:r>
    </w:p>
    <w:p w:rsidRDefault="00E06E01" w:rsidP="00B942EC" w:rsidR="00B942EC" w:rsidRPr="006F4369">
      <w:pPr>
        <w:rPr>
          <w:sz w:val="24"/>
          <w:szCs w:val="24"/>
        </w:rPr>
      </w:pPr>
      <w:r w:rsidRPr="006F4369">
        <w:rPr>
          <w:sz w:val="24"/>
          <w:szCs w:val="24"/>
        </w:rPr>
        <w:t>razlučn</w:t>
      </w:r>
      <w:r w:rsidR="00D150DA" w:rsidRPr="006F4369">
        <w:rPr>
          <w:sz w:val="24"/>
          <w:szCs w:val="24"/>
        </w:rPr>
        <w:t>o</w:t>
      </w:r>
      <w:r w:rsidR="004A1C1C" w:rsidRPr="006F4369">
        <w:rPr>
          <w:sz w:val="24"/>
          <w:szCs w:val="24"/>
        </w:rPr>
        <w:t>g</w:t>
      </w:r>
      <w:r w:rsidR="00D150DA" w:rsidRPr="006F4369">
        <w:rPr>
          <w:sz w:val="24"/>
          <w:szCs w:val="24"/>
        </w:rPr>
        <w:t xml:space="preserve"> vjerovni</w:t>
      </w:r>
      <w:r w:rsidRPr="006F4369">
        <w:rPr>
          <w:sz w:val="24"/>
          <w:szCs w:val="24"/>
        </w:rPr>
        <w:t>ka</w:t>
      </w:r>
      <w:r w:rsidR="005D4F7E" w:rsidRPr="006F4369">
        <w:rPr>
          <w:sz w:val="24"/>
          <w:szCs w:val="24"/>
        </w:rPr>
        <w:t xml:space="preserve"> </w:t>
      </w:r>
      <w:r w:rsidR="00B942EC" w:rsidRPr="006F4369">
        <w:rPr>
          <w:sz w:val="24"/>
          <w:szCs w:val="24"/>
        </w:rPr>
        <w:t>Republika Hrvatska, Ministarstvo finaincija, OIB: 18683136487 u ukupnom iznosu od 49.225,89 kuna.</w:t>
      </w:r>
    </w:p>
    <w:p w:rsidRDefault="00B942EC" w:rsidP="00B942EC" w:rsidR="00B942EC" w:rsidRPr="006F4369">
      <w:pPr>
        <w:pStyle w:val="Tijeloteksta"/>
        <w:rPr>
          <w:sz w:val="24"/>
          <w:szCs w:val="24"/>
        </w:rPr>
      </w:pPr>
    </w:p>
    <w:p w:rsidRDefault="00B942EC" w:rsidP="00B942EC" w:rsidR="00B64B75" w:rsidRPr="006F4369">
      <w:pPr>
        <w:pStyle w:val="Tijeloteksta"/>
        <w:rPr>
          <w:sz w:val="24"/>
          <w:szCs w:val="24"/>
        </w:rPr>
      </w:pPr>
      <w:r w:rsidRPr="006F4369">
        <w:rPr>
          <w:sz w:val="24"/>
          <w:szCs w:val="24"/>
        </w:rPr>
        <w:t xml:space="preserve">            </w:t>
      </w:r>
      <w:r w:rsidR="00B64B75" w:rsidRPr="006F4369">
        <w:rPr>
          <w:sz w:val="24"/>
          <w:szCs w:val="24"/>
        </w:rPr>
        <w:t>Zbog navedenog, na temelju spomenutih propisa</w:t>
      </w:r>
      <w:r w:rsidR="00544F4A" w:rsidRPr="006F4369">
        <w:rPr>
          <w:sz w:val="24"/>
          <w:szCs w:val="24"/>
        </w:rPr>
        <w:t xml:space="preserve"> </w:t>
      </w:r>
      <w:r w:rsidR="00B64B75" w:rsidRPr="006F4369">
        <w:rPr>
          <w:sz w:val="24"/>
          <w:szCs w:val="24"/>
        </w:rPr>
        <w:t>odlučeno kao u izre</w:t>
      </w:r>
      <w:r w:rsidR="005430BB" w:rsidRPr="006F4369">
        <w:rPr>
          <w:sz w:val="24"/>
          <w:szCs w:val="24"/>
        </w:rPr>
        <w:t>ci</w:t>
      </w:r>
      <w:r w:rsidR="00B64B75" w:rsidRPr="006F4369">
        <w:rPr>
          <w:sz w:val="24"/>
          <w:szCs w:val="24"/>
        </w:rPr>
        <w:t>.</w:t>
      </w:r>
    </w:p>
    <w:p w:rsidRDefault="00D836B4" w:rsidP="004663E1" w:rsidR="00D836B4" w:rsidRPr="006F4369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6F4369">
      <w:pPr>
        <w:pStyle w:val="Naslov2"/>
        <w:rPr>
          <w:sz w:val="24"/>
          <w:szCs w:val="24"/>
        </w:rPr>
      </w:pPr>
      <w:r w:rsidRPr="006F4369">
        <w:rPr>
          <w:sz w:val="24"/>
          <w:szCs w:val="24"/>
        </w:rPr>
        <w:t xml:space="preserve">U Dubrovniku, </w:t>
      </w:r>
      <w:r w:rsidR="006F4369">
        <w:rPr>
          <w:sz w:val="24"/>
          <w:szCs w:val="24"/>
        </w:rPr>
        <w:t>14</w:t>
      </w:r>
      <w:r w:rsidR="0037736E" w:rsidRPr="006F4369">
        <w:rPr>
          <w:sz w:val="24"/>
          <w:szCs w:val="24"/>
        </w:rPr>
        <w:t xml:space="preserve">. </w:t>
      </w:r>
      <w:r w:rsidR="00A9504C" w:rsidRPr="006F4369">
        <w:rPr>
          <w:sz w:val="24"/>
          <w:szCs w:val="24"/>
        </w:rPr>
        <w:t>ožujka</w:t>
      </w:r>
      <w:r w:rsidR="00D024D0" w:rsidRPr="006F4369">
        <w:rPr>
          <w:sz w:val="24"/>
          <w:szCs w:val="24"/>
        </w:rPr>
        <w:t xml:space="preserve"> 2018</w:t>
      </w:r>
      <w:r w:rsidRPr="006F4369">
        <w:rPr>
          <w:sz w:val="24"/>
          <w:szCs w:val="24"/>
        </w:rPr>
        <w:t>.</w:t>
      </w:r>
      <w:r w:rsidR="005430BB" w:rsidRPr="006F4369">
        <w:rPr>
          <w:sz w:val="24"/>
          <w:szCs w:val="24"/>
        </w:rPr>
        <w:t xml:space="preserve"> </w:t>
      </w:r>
      <w:r w:rsidRPr="006F4369">
        <w:rPr>
          <w:sz w:val="24"/>
          <w:szCs w:val="24"/>
        </w:rPr>
        <w:t>godine</w:t>
      </w:r>
    </w:p>
    <w:p w:rsidRDefault="00D836B4" w:rsidP="00D836B4" w:rsidR="00D836B4" w:rsidRPr="006F4369">
      <w:pPr>
        <w:rPr>
          <w:sz w:val="24"/>
          <w:szCs w:val="24"/>
        </w:rPr>
      </w:pPr>
    </w:p>
    <w:p w:rsidRDefault="006B17CC" w:rsidP="004663E1" w:rsidR="00326099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="004663E1" w:rsidRPr="006F4369">
        <w:rPr>
          <w:b/>
          <w:sz w:val="24"/>
          <w:szCs w:val="24"/>
        </w:rPr>
        <w:tab/>
      </w:r>
      <w:r w:rsidR="00326099" w:rsidRPr="006F4369">
        <w:rPr>
          <w:b/>
          <w:sz w:val="24"/>
          <w:szCs w:val="24"/>
        </w:rPr>
        <w:t>Stečajni sudac:</w:t>
      </w:r>
    </w:p>
    <w:p w:rsidRDefault="00326099" w:rsidP="004663E1" w:rsidR="00326099" w:rsidRPr="006F4369">
      <w:pPr>
        <w:jc w:val="both"/>
        <w:rPr>
          <w:b/>
          <w:sz w:val="24"/>
          <w:szCs w:val="24"/>
        </w:rPr>
      </w:pPr>
    </w:p>
    <w:p w:rsidRDefault="006B17CC" w:rsidP="004663E1" w:rsidR="00326099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ab/>
        <w:t xml:space="preserve">            </w:t>
      </w:r>
      <w:r w:rsidR="00FE3213" w:rsidRPr="006F4369">
        <w:rPr>
          <w:b/>
          <w:sz w:val="24"/>
          <w:szCs w:val="24"/>
        </w:rPr>
        <w:tab/>
      </w:r>
      <w:r w:rsidRPr="006F4369">
        <w:rPr>
          <w:b/>
          <w:sz w:val="24"/>
          <w:szCs w:val="24"/>
        </w:rPr>
        <w:t>Diana Butigan Granić</w:t>
      </w:r>
    </w:p>
    <w:p w:rsidRDefault="00B56B61" w:rsidP="004663E1" w:rsidR="00B56B61" w:rsidRPr="006F4369">
      <w:pPr>
        <w:jc w:val="both"/>
        <w:rPr>
          <w:b/>
          <w:sz w:val="24"/>
          <w:szCs w:val="24"/>
        </w:rPr>
      </w:pPr>
    </w:p>
    <w:p w:rsidRDefault="0054726C" w:rsidP="004663E1" w:rsidR="0054726C" w:rsidRPr="006F4369">
      <w:pPr>
        <w:jc w:val="both"/>
        <w:rPr>
          <w:b/>
          <w:sz w:val="24"/>
          <w:szCs w:val="24"/>
        </w:rPr>
      </w:pPr>
    </w:p>
    <w:p w:rsidRDefault="00326099" w:rsidP="004663E1" w:rsidR="00326099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POUKA O PRAVNOM LIJEKU</w:t>
      </w:r>
    </w:p>
    <w:p w:rsidRDefault="00326099" w:rsidP="004663E1" w:rsidR="00326099" w:rsidRPr="006F4369">
      <w:pPr>
        <w:pStyle w:val="Tijeloteksta"/>
        <w:rPr>
          <w:sz w:val="24"/>
          <w:szCs w:val="24"/>
        </w:rPr>
      </w:pPr>
      <w:r w:rsidRPr="006F4369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6F4369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6F4369">
      <w:pPr>
        <w:jc w:val="both"/>
        <w:rPr>
          <w:b/>
          <w:sz w:val="24"/>
          <w:szCs w:val="24"/>
        </w:rPr>
      </w:pPr>
    </w:p>
    <w:p w:rsidRDefault="00326099" w:rsidP="004663E1" w:rsidR="00326099" w:rsidRPr="006F4369">
      <w:pPr>
        <w:jc w:val="both"/>
        <w:rPr>
          <w:b/>
          <w:sz w:val="24"/>
          <w:szCs w:val="24"/>
        </w:rPr>
      </w:pPr>
      <w:r w:rsidRPr="006F4369">
        <w:rPr>
          <w:b/>
          <w:sz w:val="24"/>
          <w:szCs w:val="24"/>
        </w:rPr>
        <w:t>DN-a:</w:t>
      </w:r>
    </w:p>
    <w:p w:rsidRDefault="00326099" w:rsidP="004663E1" w:rsidR="00326099" w:rsidRPr="006F4369">
      <w:pPr>
        <w:numPr>
          <w:ilvl w:val="0"/>
          <w:numId w:val="1"/>
        </w:numPr>
        <w:jc w:val="both"/>
        <w:rPr>
          <w:sz w:val="24"/>
          <w:szCs w:val="24"/>
        </w:rPr>
      </w:pPr>
      <w:r w:rsidRPr="006F4369">
        <w:rPr>
          <w:sz w:val="24"/>
          <w:szCs w:val="24"/>
        </w:rPr>
        <w:t>stečajnom upravitelju</w:t>
      </w:r>
      <w:r w:rsidR="002F2920" w:rsidRPr="006F4369">
        <w:rPr>
          <w:sz w:val="24"/>
          <w:szCs w:val="24"/>
        </w:rPr>
        <w:t xml:space="preserve"> – </w:t>
      </w:r>
      <w:r w:rsidR="0077383D" w:rsidRPr="006F4369">
        <w:rPr>
          <w:sz w:val="24"/>
          <w:szCs w:val="24"/>
        </w:rPr>
        <w:t>e-</w:t>
      </w:r>
      <w:r w:rsidR="002F2920" w:rsidRPr="006F4369">
        <w:rPr>
          <w:sz w:val="24"/>
          <w:szCs w:val="24"/>
        </w:rPr>
        <w:t>oglasna ploča</w:t>
      </w:r>
      <w:r w:rsidR="002562BA" w:rsidRPr="006F4369">
        <w:rPr>
          <w:sz w:val="24"/>
          <w:szCs w:val="24"/>
        </w:rPr>
        <w:t xml:space="preserve"> suda</w:t>
      </w:r>
    </w:p>
    <w:p w:rsidRDefault="00B942EC" w:rsidP="004663E1" w:rsidR="000A3D42" w:rsidRPr="006F436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F4369">
        <w:rPr>
          <w:sz w:val="24"/>
          <w:szCs w:val="24"/>
        </w:rPr>
        <w:t>GUO ŽDO</w:t>
      </w:r>
      <w:r w:rsidR="002333FF" w:rsidRPr="006F4369">
        <w:rPr>
          <w:sz w:val="24"/>
          <w:szCs w:val="24"/>
        </w:rPr>
        <w:t xml:space="preserve"> </w:t>
      </w:r>
      <w:r w:rsidR="006D7AB5" w:rsidRPr="006F4369">
        <w:rPr>
          <w:sz w:val="24"/>
          <w:szCs w:val="24"/>
        </w:rPr>
        <w:t>- e-oglasna ploča</w:t>
      </w:r>
    </w:p>
    <w:p w:rsidRDefault="0077383D" w:rsidP="004663E1" w:rsidR="00326099" w:rsidRPr="006F436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F4369">
        <w:rPr>
          <w:sz w:val="24"/>
          <w:szCs w:val="24"/>
        </w:rPr>
        <w:t>e-</w:t>
      </w:r>
      <w:r w:rsidR="00CC09F3" w:rsidRPr="006F4369">
        <w:rPr>
          <w:sz w:val="24"/>
          <w:szCs w:val="24"/>
        </w:rPr>
        <w:t>oglasna ploča</w:t>
      </w:r>
      <w:r w:rsidR="002562BA" w:rsidRPr="006F4369">
        <w:rPr>
          <w:sz w:val="24"/>
          <w:szCs w:val="24"/>
        </w:rPr>
        <w:t xml:space="preserve"> suda</w:t>
      </w:r>
    </w:p>
    <w:p w:rsidRDefault="0012554B" w:rsidP="004663E1" w:rsidR="0012554B" w:rsidRPr="006F436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F4369">
        <w:rPr>
          <w:sz w:val="24"/>
          <w:szCs w:val="24"/>
        </w:rPr>
        <w:t>FINA Split – nakon pravomoćnosti</w:t>
      </w:r>
    </w:p>
    <w:sectPr w:rsidSect="0012554B" w:rsidR="0012554B" w:rsidRPr="006F4369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B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B942EC">
      <w:rPr>
        <w:sz w:val="22"/>
        <w:szCs w:val="22"/>
      </w:rPr>
      <w:t>256</w:t>
    </w:r>
    <w:r w:rsidR="002333FF">
      <w:rPr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6F4369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8D3CAE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74B5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D42"/>
    <w:rsid w:val="00B14DBB"/>
    <w:rsid w:val="00B15B4F"/>
    <w:rsid w:val="00B201BE"/>
    <w:rsid w:val="00B56B61"/>
    <w:rsid w:val="00B64B75"/>
    <w:rsid w:val="00B73957"/>
    <w:rsid w:val="00B80584"/>
    <w:rsid w:val="00B942EC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537B0"/>
    <w:rsid w:val="00E74B57"/>
    <w:rsid w:val="00E810B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B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B5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B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B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B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B5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B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B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Formated_1">
      <item>Vlaho Monković, stečajni upravitelj</item>
      <item>odv. Marina Maslek</item>
      <item>Renata Simić</item>
      <item>Krešimir Sivrić</item>
      <item>Marko Duilo</item>
    </derivirana_varijabla>
  </DomainObject.Predmet.OstaliListFormated>
  <DomainObject.Predmet.OstaliList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FormatedOIB>
  <DomainObject.Predmet.OstaliListFormatedWithAdress>
    <izvorni_sadrzaj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izvorni_sadrzaj>
    <derivirana_varijabla naziv="DomainObject.Predmet.OstaliListFormatedWithAdress_1"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izvorni_sadrzaj>
    <derivirana_varijabla naziv="DomainObject.Predmet.OstaliListFormatedWithAdressOIB_1"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derivirana_varijabla>
  </DomainObject.Predmet.OstaliListFormatedWithAdressOIB>
  <DomainObject.Predmet.OstaliListNaziv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NazivFormated_1">
      <item>Vlaho Monković, stečajni upravitelj</item>
      <item>odv. Marina Maslek</item>
      <item>Renata Simić</item>
      <item>Krešimir Sivrić</item>
      <item>Marko Duilo</item>
    </derivirana_varijabla>
  </DomainObject.Predmet.OstaliListNazivFormated>
  <DomainObject.Predmet.OstaliListNaziv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Naziv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izvorni_sadrzaj>
    <derivirana_varijabla naziv="DomainObject.Predmet.SudioniciListNaziv_1"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izvorni_sadrzaj>
    <derivirana_varijabla naziv="DomainObject.Predmet.SudioniciListNazivOIB_1"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620</properties:Words>
  <properties:Characters>3442</properties:Characters>
  <properties:Lines>95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4113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2018-03-13T10:32:00Z</dcterms:created>
  <dc:creator>Ante Kačić</dc:creator>
  <cp:lastModifiedBy>Ivana Mendeš</cp:lastModifiedBy>
  <cp:lastPrinted>2018-03-14T07:39:00Z</cp:lastPrinted>
  <dcterms:modified xmlns:xsi="http://www.w3.org/2001/XMLSchema-instance" xsi:type="dcterms:W3CDTF">2018-03-14T07:42:00Z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 256-16 rješenje o diobi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