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267f" w14:paraId="fe3267f" w:rsidRDefault="00AE649C" w:rsidP="00FA5B5E" w:rsidR="00AE649C">
      <w:pPr>
        <w:pStyle w:val="Naslov3"/>
        <w15:collapsed w:val="false"/>
      </w:pPr>
    </w:p>
    <w:p w:rsidRDefault="00515EBC" w:rsidP="00515EBC" w:rsidR="00515EBC">
      <w:pPr>
        <w:spacing w:after="0"/>
      </w:pPr>
      <w:r>
        <w:t>REPUBLIKA HRVATSKA</w:t>
      </w:r>
    </w:p>
    <w:p w:rsidRDefault="00515EBC" w:rsidP="00515EBC" w:rsidR="00515EBC">
      <w:pPr>
        <w:spacing w:after="0"/>
      </w:pPr>
      <w:r>
        <w:t>Trgovački sud u Varaždinu</w:t>
      </w:r>
    </w:p>
    <w:p w:rsidRDefault="00515EBC" w:rsidP="00515EBC" w:rsidR="00CB0EA4">
      <w:pPr>
        <w:spacing w:after="0"/>
      </w:pPr>
      <w:r>
        <w:t>Varaždin, Braće Radić br. 2.</w:t>
      </w:r>
      <w:r w:rsidR="00410462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15EBC" w:rsidP="00515EBC" w:rsidR="00515EBC">
      <w:pPr>
        <w:spacing w:after="0"/>
      </w:pPr>
    </w:p>
    <w:p w:rsidRDefault="00515EBC" w:rsidP="00515EBC" w:rsidR="00515EBC">
      <w:pPr>
        <w:spacing w:after="0"/>
        <w:jc w:val="center"/>
      </w:pPr>
      <w:r>
        <w:t>R E P U B L I K A     H R V A T S K A</w:t>
      </w:r>
    </w:p>
    <w:p w:rsidRDefault="00515EBC" w:rsidP="00515EBC" w:rsidR="00515EBC">
      <w:pPr>
        <w:spacing w:after="0"/>
      </w:pPr>
    </w:p>
    <w:p w:rsidRDefault="00515EBC" w:rsidP="00515EBC" w:rsidR="00515EBC">
      <w:pPr>
        <w:spacing w:after="0"/>
        <w:jc w:val="center"/>
      </w:pPr>
      <w:r>
        <w:t>R   J    E    Š    E    N    J    E</w:t>
      </w:r>
    </w:p>
    <w:p w:rsidRDefault="00515EBC" w:rsidP="00515EBC" w:rsidR="00515EBC">
      <w:pPr>
        <w:spacing w:after="0"/>
        <w:jc w:val="both"/>
        <w:rPr>
          <w:b/>
        </w:rPr>
      </w:pPr>
    </w:p>
    <w:p w:rsidRDefault="00515EBC" w:rsidP="00515EBC" w:rsidR="00515EBC">
      <w:pPr>
        <w:spacing w:after="0"/>
        <w:jc w:val="both"/>
        <w:rPr>
          <w:b/>
        </w:rPr>
      </w:pPr>
    </w:p>
    <w:p w:rsidRDefault="00515EBC" w:rsidP="00515EBC" w:rsidR="00515EBC">
      <w:pPr>
        <w:spacing w:after="0"/>
        <w:jc w:val="both"/>
      </w:pPr>
      <w:r>
        <w:rPr>
          <w:b/>
        </w:rPr>
        <w:tab/>
      </w:r>
      <w:r>
        <w:t>TRGOVAČKI SUD U VARAŽDINU, po sucu toga suda Hugu</w:t>
      </w:r>
      <w:r>
        <w:t xml:space="preserve"> </w:t>
      </w:r>
      <w:proofErr w:type="spellStart"/>
      <w:r>
        <w:t>Wedemeyeru</w:t>
      </w:r>
      <w:proofErr w:type="spellEnd"/>
      <w:r>
        <w:t>,</w:t>
      </w:r>
      <w:r>
        <w:t xml:space="preserve"> u stečajnom postupku nad stečajnim dužnikom</w:t>
      </w:r>
      <w:r>
        <w:t xml:space="preserve"> </w:t>
      </w:r>
      <w:r>
        <w:t>AUTO KUĆA ŠPOLJARIĆ d.o.o. za trgovinu,</w:t>
      </w:r>
      <w:r>
        <w:t xml:space="preserve"> „u stečaju“,</w:t>
      </w:r>
      <w:r>
        <w:t xml:space="preserve"> MBS: 070007174, OIB: 21760299736, iz Varaždina, </w:t>
      </w:r>
      <w:proofErr w:type="spellStart"/>
      <w:r>
        <w:t>Kučanska</w:t>
      </w:r>
      <w:proofErr w:type="spellEnd"/>
      <w:r>
        <w:t xml:space="preserve"> 20, zastupanog po stečajnom upravitelju Velimiru </w:t>
      </w:r>
      <w:proofErr w:type="spellStart"/>
      <w:r>
        <w:t>Slamaru</w:t>
      </w:r>
      <w:proofErr w:type="spellEnd"/>
      <w:r>
        <w:t>, dipl. oec., iz Varaždina,</w:t>
      </w:r>
      <w:r>
        <w:t xml:space="preserve"> Miroslava Krleže br. 1/I</w:t>
      </w:r>
      <w:r>
        <w:t>, nakon odr</w:t>
      </w:r>
      <w:r>
        <w:t>žanog završnog ročišta 16. lipnja</w:t>
      </w:r>
      <w:r>
        <w:t xml:space="preserve"> 201</w:t>
      </w:r>
      <w:r>
        <w:t>6</w:t>
      </w:r>
      <w:r>
        <w:t>. go</w:t>
      </w:r>
      <w:r>
        <w:t>dine,</w:t>
      </w:r>
    </w:p>
    <w:p w:rsidRDefault="00515EBC" w:rsidP="00515EBC" w:rsidR="00515EBC">
      <w:pPr>
        <w:spacing w:after="0"/>
        <w:jc w:val="both"/>
      </w:pPr>
    </w:p>
    <w:p w:rsidRDefault="00515EBC" w:rsidP="00515EBC" w:rsidR="00515EBC">
      <w:pPr>
        <w:spacing w:after="0"/>
        <w:jc w:val="center"/>
      </w:pPr>
      <w:r>
        <w:t>r  i  j  e  š  i  o            j   e</w:t>
      </w:r>
    </w:p>
    <w:p w:rsidRDefault="00515EBC" w:rsidP="00515EBC" w:rsidR="00515EBC">
      <w:pPr>
        <w:spacing w:after="0"/>
        <w:jc w:val="both"/>
        <w:rPr>
          <w:b/>
        </w:rPr>
      </w:pPr>
    </w:p>
    <w:p w:rsidRDefault="00515EBC" w:rsidP="00515EBC" w:rsidR="00515EBC">
      <w:pPr>
        <w:spacing w:after="0"/>
        <w:jc w:val="both"/>
      </w:pPr>
      <w:r>
        <w:rPr>
          <w:b/>
        </w:rPr>
        <w:tab/>
        <w:t xml:space="preserve">   </w:t>
      </w:r>
      <w:r>
        <w:t>I/  Z a k l j u č u j e     s e</w:t>
      </w:r>
      <w:r>
        <w:rPr>
          <w:b/>
        </w:rPr>
        <w:t xml:space="preserve">    </w:t>
      </w:r>
      <w:r>
        <w:t>stečajni postupak nad stečajnim dužnikom</w:t>
      </w:r>
      <w:r>
        <w:t xml:space="preserve"> </w:t>
      </w:r>
      <w:r>
        <w:t xml:space="preserve">AUTO KUĆA ŠPOLJARIĆ d.o.o. za trgovinu, MBS: 070007174, OIB: 21760299736, iz Varaždina, </w:t>
      </w:r>
      <w:proofErr w:type="spellStart"/>
      <w:r>
        <w:t>Kučanska</w:t>
      </w:r>
      <w:proofErr w:type="spellEnd"/>
      <w:r>
        <w:t xml:space="preserve"> 20, zastupanog po stečajnom upravitelju Velimiru </w:t>
      </w:r>
      <w:proofErr w:type="spellStart"/>
      <w:r>
        <w:t>Slamaru</w:t>
      </w:r>
      <w:proofErr w:type="spellEnd"/>
      <w:r>
        <w:t>, dipl. oec., iz Varaždina,</w:t>
      </w:r>
      <w:r>
        <w:t xml:space="preserve"> sa danom 16. lipnja</w:t>
      </w:r>
      <w:r>
        <w:t xml:space="preserve"> 201</w:t>
      </w:r>
      <w:r>
        <w:t>6</w:t>
      </w:r>
      <w:r>
        <w:t>. godine, nakon završne diobe i provedenog stečajnog postupka, primjenom odredbe čl. 196. st. 1. Stečajnog zakona (Narodne novine br. 44/96., 29/99., 129/00., 123/03., 197/03., 187/04., 82/06., 116/10., 25/12. i 133/12., dalje : SZ-a).</w:t>
      </w:r>
    </w:p>
    <w:p w:rsidRDefault="00192DE7" w:rsidP="00515EBC" w:rsidR="00192DE7">
      <w:pPr>
        <w:spacing w:after="0"/>
        <w:jc w:val="both"/>
      </w:pPr>
    </w:p>
    <w:p w:rsidRDefault="00515EBC" w:rsidP="00515EBC" w:rsidR="00515EBC">
      <w:pPr>
        <w:spacing w:after="0"/>
        <w:jc w:val="both"/>
      </w:pPr>
      <w:r>
        <w:tab/>
        <w:t>II/ Ovo rješenje i osnova zaključenja ovog stečajnog postupka objaviti će se na e-oglasnoj ploči ovoga suda.</w:t>
      </w:r>
    </w:p>
    <w:p w:rsidRDefault="00192DE7" w:rsidP="00515EBC" w:rsidR="00192DE7">
      <w:pPr>
        <w:spacing w:after="0"/>
        <w:jc w:val="both"/>
      </w:pPr>
    </w:p>
    <w:p w:rsidRDefault="00515EBC" w:rsidP="00515EBC" w:rsidR="00515EBC">
      <w:pPr>
        <w:spacing w:after="0"/>
        <w:jc w:val="both"/>
      </w:pPr>
      <w:r>
        <w:rPr>
          <w:b/>
        </w:rPr>
        <w:t xml:space="preserve">           </w:t>
      </w:r>
      <w:r>
        <w:t xml:space="preserve">III/ Nakon pravomoćnosti ovog rješenja stečajni dužnik brisati će se iz sudskog registra. </w:t>
      </w:r>
      <w:r>
        <w:tab/>
      </w:r>
    </w:p>
    <w:p w:rsidRDefault="00192DE7" w:rsidP="00515EBC" w:rsidR="00192DE7">
      <w:pPr>
        <w:spacing w:after="0"/>
        <w:jc w:val="both"/>
      </w:pPr>
    </w:p>
    <w:p w:rsidRDefault="00515EBC" w:rsidP="00515EBC" w:rsidR="00515EBC">
      <w:pPr>
        <w:spacing w:after="0"/>
        <w:jc w:val="both"/>
        <w:rPr>
          <w:b/>
        </w:rPr>
      </w:pPr>
    </w:p>
    <w:p w:rsidRDefault="00515EBC" w:rsidP="00515EBC" w:rsidR="00515EBC">
      <w:pPr>
        <w:spacing w:after="0"/>
        <w:jc w:val="center"/>
      </w:pPr>
      <w:r>
        <w:t xml:space="preserve">Obrazloženje  </w:t>
      </w:r>
    </w:p>
    <w:p w:rsidRDefault="00515EBC" w:rsidP="00515EBC" w:rsidR="00515EBC">
      <w:pPr>
        <w:spacing w:after="0"/>
        <w:jc w:val="center"/>
        <w:rPr>
          <w:b/>
        </w:rPr>
      </w:pPr>
    </w:p>
    <w:p w:rsidRDefault="00515EBC" w:rsidP="00515EBC" w:rsidR="00515EBC">
      <w:pPr>
        <w:spacing w:after="0"/>
        <w:jc w:val="both"/>
      </w:pPr>
      <w:r>
        <w:tab/>
      </w:r>
    </w:p>
    <w:p w:rsidRDefault="00515EBC" w:rsidP="00515EBC" w:rsidR="00B934FD">
      <w:pPr>
        <w:spacing w:after="0"/>
        <w:jc w:val="both"/>
      </w:pPr>
      <w:r>
        <w:tab/>
        <w:t xml:space="preserve">Rješenjem </w:t>
      </w:r>
      <w:r w:rsidR="00B934FD">
        <w:t>ovoga suda poslovni broj 6</w:t>
      </w:r>
      <w:r>
        <w:t xml:space="preserve"> St-</w:t>
      </w:r>
      <w:r w:rsidR="00B934FD">
        <w:t>262/12-9</w:t>
      </w:r>
      <w:r>
        <w:t xml:space="preserve"> od </w:t>
      </w:r>
      <w:r w:rsidR="00B934FD">
        <w:t>1. veljače</w:t>
      </w:r>
      <w:r>
        <w:t xml:space="preserve"> 201</w:t>
      </w:r>
      <w:r w:rsidR="00B934FD">
        <w:t>3</w:t>
      </w:r>
      <w:r>
        <w:t>. godine otvoren je stečajni postupak nad dužnikom</w:t>
      </w:r>
      <w:r w:rsidR="00B934FD">
        <w:t xml:space="preserve"> </w:t>
      </w:r>
      <w:r w:rsidR="00B934FD">
        <w:t>AUTO KUĆA</w:t>
      </w:r>
      <w:r w:rsidR="00B934FD">
        <w:t xml:space="preserve"> ŠPOLJARIĆ d.o.o. za trgovinu,</w:t>
      </w:r>
      <w:r w:rsidR="00B934FD">
        <w:t xml:space="preserve"> iz Varaždina, </w:t>
      </w:r>
      <w:proofErr w:type="spellStart"/>
      <w:r w:rsidR="00B934FD">
        <w:t>Kučanska</w:t>
      </w:r>
      <w:proofErr w:type="spellEnd"/>
      <w:r w:rsidR="00B934FD">
        <w:t xml:space="preserve"> 20, </w:t>
      </w:r>
      <w:r>
        <w:t>te je za stečajnog upravitelja imenovan</w:t>
      </w:r>
      <w:r w:rsidR="00B934FD">
        <w:t xml:space="preserve"> Velimir </w:t>
      </w:r>
      <w:proofErr w:type="spellStart"/>
      <w:r w:rsidR="00B934FD">
        <w:t>Slamar</w:t>
      </w:r>
      <w:proofErr w:type="spellEnd"/>
      <w:r w:rsidR="00B934FD">
        <w:t>, dipl. oec., iz Varaždina.</w:t>
      </w:r>
    </w:p>
    <w:p w:rsidRDefault="00515EBC" w:rsidP="00515EBC" w:rsidR="00515EBC">
      <w:pPr>
        <w:spacing w:after="0"/>
        <w:jc w:val="both"/>
      </w:pPr>
      <w:r>
        <w:tab/>
        <w:t xml:space="preserve">Stečajni upravitelj je </w:t>
      </w:r>
      <w:r w:rsidR="00B934FD">
        <w:t>15. travnja</w:t>
      </w:r>
      <w:r>
        <w:t xml:space="preserve"> 201</w:t>
      </w:r>
      <w:r w:rsidR="00B934FD">
        <w:t>6</w:t>
      </w:r>
      <w:r>
        <w:t xml:space="preserve">. godine podnio stečajnom sucu završni račun i završno izvješće u kojem je u bitnome naveo da je unovčena cjelokupna stečajna masa stečajnog dužnika, te je predložio da se odredi završno ročište vjerovnika. U navedenom je izvješću stečajni upravitelj opisao tijek stečajnog postupka, naveo je tražbine stečajnih i </w:t>
      </w:r>
      <w:proofErr w:type="spellStart"/>
      <w:r>
        <w:t>razlučnih</w:t>
      </w:r>
      <w:proofErr w:type="spellEnd"/>
      <w:r>
        <w:t xml:space="preserve"> vjerovnika, opisao je predmete i tijek unovčenja stečajne mase, sastavio je </w:t>
      </w:r>
      <w:r w:rsidR="00B934FD">
        <w:t>popis priljeva i odljeva novčanih sredstava, sastavio je prijedlog</w:t>
      </w:r>
      <w:r>
        <w:t xml:space="preserve"> </w:t>
      </w:r>
      <w:r w:rsidR="00A51658">
        <w:t xml:space="preserve">završne diobe, te je predložio da mu se odredi naknada sukladno njegovom podnesku od 30. studenoga 2015. godine. </w:t>
      </w:r>
    </w:p>
    <w:p w:rsidRDefault="00515EBC" w:rsidP="00515EBC" w:rsidR="00A51658">
      <w:pPr>
        <w:spacing w:after="0"/>
        <w:ind w:firstLine="708"/>
        <w:jc w:val="both"/>
      </w:pPr>
      <w:r>
        <w:lastRenderedPageBreak/>
        <w:t>Na završnom ročištu održanom 1</w:t>
      </w:r>
      <w:r w:rsidR="00A51658">
        <w:t>6</w:t>
      </w:r>
      <w:r>
        <w:t xml:space="preserve">. </w:t>
      </w:r>
      <w:r w:rsidR="00A51658">
        <w:t>lipnja</w:t>
      </w:r>
      <w:r>
        <w:t xml:space="preserve"> 201</w:t>
      </w:r>
      <w:r w:rsidR="00A51658">
        <w:t>6</w:t>
      </w:r>
      <w:r>
        <w:t xml:space="preserve">. godine stečajni upravitelj je naveo da ostaje u cijelosti kod navedenog završnog računa i izvješća od </w:t>
      </w:r>
      <w:r w:rsidR="00A51658">
        <w:t>15. travnja</w:t>
      </w:r>
      <w:r>
        <w:t xml:space="preserve"> 201</w:t>
      </w:r>
      <w:r w:rsidR="00A51658">
        <w:t>6</w:t>
      </w:r>
      <w:r>
        <w:t xml:space="preserve">. godine, te je ponovio da je unovčena sva imovina stečajnog dužnika za </w:t>
      </w:r>
      <w:r w:rsidR="00A51658">
        <w:t xml:space="preserve">ukupan </w:t>
      </w:r>
      <w:r>
        <w:t xml:space="preserve">iznos od </w:t>
      </w:r>
      <w:r w:rsidR="00A51658">
        <w:t xml:space="preserve">4.732.186,04 kuna, da je namiren </w:t>
      </w:r>
      <w:proofErr w:type="spellStart"/>
      <w:r w:rsidR="00A51658">
        <w:t>razlučni</w:t>
      </w:r>
      <w:proofErr w:type="spellEnd"/>
      <w:r w:rsidR="00A51658">
        <w:t xml:space="preserve"> vjerovnik Erste &amp; Steiermaerkische </w:t>
      </w:r>
      <w:proofErr w:type="spellStart"/>
      <w:r w:rsidR="00A51658">
        <w:t>bank</w:t>
      </w:r>
      <w:proofErr w:type="spellEnd"/>
      <w:r w:rsidR="00A51658">
        <w:t xml:space="preserve"> d.d. Rijeka u iznosu od 4.301.391,18 kuna</w:t>
      </w:r>
      <w:r w:rsidR="005F3883">
        <w:t>, te da se na žiro računu stečajnog dužnika na dan 15. travnja 2016. godine nalazi iznos od 45.695,44 kuna, a koji je predložio rasporediti za djelomično namirenje tražbina vjerovnika I isplatnog reda sa 33% i to iznosom od 41.697,43 kuna, dok će se ostatkom sredstava od 3.998,01 kuna pokriti troškovi diobe i zaključenja stečajnog postupka.</w:t>
      </w:r>
      <w:r w:rsidR="00AF08DB">
        <w:t xml:space="preserve"> Ujedno je stečajni upravitelj ostao kod prijedloga da mu se odredi nagrada u bruto iznosu od 192.129,77 kuna.</w:t>
      </w:r>
    </w:p>
    <w:p w:rsidRDefault="00515EBC" w:rsidP="00515EBC" w:rsidR="00515EBC">
      <w:pPr>
        <w:spacing w:after="0"/>
        <w:jc w:val="both"/>
      </w:pPr>
      <w:r>
        <w:tab/>
        <w:t xml:space="preserve">Na </w:t>
      </w:r>
      <w:r w:rsidR="00453C53">
        <w:t xml:space="preserve">navedenom </w:t>
      </w:r>
      <w:r>
        <w:t>z</w:t>
      </w:r>
      <w:r w:rsidR="00453C53">
        <w:t>avršnom ročištu od 16. lipnja 2016</w:t>
      </w:r>
      <w:r>
        <w:t>. godine svi prisutni vjerovnici prihvatili su u cijelosti izvješće stečajnog upravitelja i završni račun, te nije bilo prigovora na završni popis.</w:t>
      </w:r>
    </w:p>
    <w:p w:rsidRDefault="00515EBC" w:rsidP="00515EBC" w:rsidR="00453C53">
      <w:pPr>
        <w:spacing w:after="0"/>
        <w:jc w:val="both"/>
      </w:pPr>
      <w:r>
        <w:tab/>
        <w:t>O nagradi i naknadi troškova stečajnog upravitelja sud je odlučio rješenje</w:t>
      </w:r>
      <w:r w:rsidR="00453C53">
        <w:t>m poslovni broj 6 St-262/12-74</w:t>
      </w:r>
      <w:r>
        <w:t xml:space="preserve"> od </w:t>
      </w:r>
      <w:r w:rsidR="00453C53">
        <w:t>16. lipnja</w:t>
      </w:r>
      <w:r>
        <w:t xml:space="preserve"> 201</w:t>
      </w:r>
      <w:r w:rsidR="00453C53">
        <w:t>6</w:t>
      </w:r>
      <w:r>
        <w:t>. godine p</w:t>
      </w:r>
      <w:r w:rsidR="00453C53">
        <w:t>rimjenom odredbe čl. 29. st. 1. i</w:t>
      </w:r>
      <w:r>
        <w:t xml:space="preserve"> st. 2. SZ-a na način da je stečajnom upravitelju određena nagrada u bruto iznosu od </w:t>
      </w:r>
      <w:r w:rsidR="00453C53">
        <w:t>192.129,77 kuna</w:t>
      </w:r>
      <w:r>
        <w:t>, a koja je nagrada obračunata sukladno odredbi čl. 4. st. 1. Uredbe o kriterijima i načinu obračuna i plaćanja nagrada stečajnim upravitelji</w:t>
      </w:r>
      <w:r w:rsidR="00453C53">
        <w:t>ma (Narodne novine br. 189/03.).</w:t>
      </w:r>
    </w:p>
    <w:p w:rsidRDefault="00515EBC" w:rsidP="00515EBC" w:rsidR="00515EBC">
      <w:pPr>
        <w:spacing w:after="0"/>
        <w:jc w:val="both"/>
      </w:pPr>
      <w:r>
        <w:tab/>
        <w:t xml:space="preserve">Radi svega navedenog, a nakon provedenog stečajnog postupka i održanog završnog ročišta utvrđeno je da su se ispunili uvjeti iz odredbe čl. </w:t>
      </w:r>
      <w:smartTag w:element="metricconverter" w:uri="urn:schemas-microsoft-com:office:smarttags">
        <w:smartTagPr>
          <w:attr w:val="196. st" w:name="ProductID"/>
        </w:smartTagPr>
        <w:r>
          <w:t>196. st</w:t>
        </w:r>
      </w:smartTag>
      <w:r>
        <w:t>. 1. SZ-a, te je nakon okončanja završne diobe temeljem odredbe čl. 196. st. 1. SZ-a, odlučeno kao pod točkom I izreke ovog rješenja.</w:t>
      </w:r>
    </w:p>
    <w:p w:rsidRDefault="00515EBC" w:rsidP="00515EBC" w:rsidR="00515EBC">
      <w:pPr>
        <w:spacing w:after="0"/>
        <w:ind w:firstLine="708"/>
        <w:jc w:val="both"/>
      </w:pPr>
      <w:r>
        <w:t xml:space="preserve">Ovo rješenje i osnova zaključenja ovog stečajnog postupka objaviti će se na e-oglasnoj ploči suda, te će se isto nakon pravomoćnosti dostaviti u registar ovoga suda radi provođenja brisanja stečajnog dužnika iz sudskog registra, a kako je to propisano odredbom čl. </w:t>
      </w:r>
      <w:smartTag w:element="metricconverter" w:uri="urn:schemas-microsoft-com:office:smarttags">
        <w:smartTagPr>
          <w:attr w:val="196. st" w:name="ProductID"/>
        </w:smartTagPr>
        <w:r>
          <w:t>196. st</w:t>
        </w:r>
      </w:smartTag>
      <w:r>
        <w:t>. 2. i st. 3. SZ-a (točka II i III izreke ovog rješenja).</w:t>
      </w:r>
    </w:p>
    <w:p w:rsidRDefault="00515EBC" w:rsidP="00515EBC" w:rsidR="00515EBC">
      <w:pPr>
        <w:spacing w:after="0"/>
        <w:jc w:val="both"/>
      </w:pPr>
      <w:r>
        <w:tab/>
      </w:r>
    </w:p>
    <w:p w:rsidRDefault="00515EBC" w:rsidP="00515EBC" w:rsidR="00515EBC">
      <w:pPr>
        <w:spacing w:after="0"/>
        <w:jc w:val="center"/>
      </w:pPr>
      <w:r>
        <w:t>U Varaždinu, 16. lipnja</w:t>
      </w:r>
      <w:r>
        <w:t xml:space="preserve"> 201</w:t>
      </w:r>
      <w:r>
        <w:t>6</w:t>
      </w:r>
      <w:r>
        <w:t>. godine.</w:t>
      </w:r>
    </w:p>
    <w:p w:rsidRDefault="00515EBC" w:rsidP="00515EBC" w:rsidR="00515EBC">
      <w:pPr>
        <w:spacing w:after="0"/>
        <w:jc w:val="both"/>
      </w:pPr>
    </w:p>
    <w:p w:rsidRDefault="00515EBC" w:rsidP="00515EBC" w:rsidR="00515EBC">
      <w:pPr>
        <w:spacing w:after="0"/>
        <w:jc w:val="both"/>
      </w:pPr>
    </w:p>
    <w:p w:rsidRDefault="00515EBC" w:rsidP="00515EBC" w:rsidR="00515EBC">
      <w:pPr>
        <w:spacing w:after="0"/>
        <w:jc w:val="both"/>
      </w:pPr>
      <w:r>
        <w:tab/>
        <w:t xml:space="preserve"> </w:t>
      </w:r>
    </w:p>
    <w:p w:rsidRDefault="00515EBC" w:rsidP="00515EBC" w:rsidR="00515EB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 xml:space="preserve"> SUDAC :</w:t>
      </w:r>
    </w:p>
    <w:p w:rsidRDefault="00515EBC" w:rsidP="00515EBC" w:rsidR="00515EBC">
      <w:pPr>
        <w:spacing w:after="0"/>
        <w:jc w:val="both"/>
      </w:pPr>
    </w:p>
    <w:p w:rsidRDefault="00515EBC" w:rsidP="00565E63" w:rsidR="00515EBC">
      <w:pPr>
        <w:spacing w:after="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565E63">
        <w:t xml:space="preserve">   </w:t>
      </w:r>
      <w:bookmarkStart w:name="_GoBack" w:id="0"/>
      <w:bookmarkEnd w:id="0"/>
      <w:r>
        <w:t xml:space="preserve"> Hugo </w:t>
      </w:r>
      <w:proofErr w:type="spellStart"/>
      <w:r>
        <w:t>Wedemeyer</w:t>
      </w:r>
      <w:proofErr w:type="spellEnd"/>
    </w:p>
    <w:p w:rsidRDefault="00515EBC" w:rsidP="00515EBC" w:rsidR="00515EBC">
      <w:pPr>
        <w:spacing w:after="0"/>
        <w:jc w:val="both"/>
        <w:rPr>
          <w:u w:val="single"/>
        </w:rPr>
      </w:pPr>
    </w:p>
    <w:p w:rsidRDefault="00515EBC" w:rsidP="00515EBC" w:rsidR="00515EBC">
      <w:pPr>
        <w:spacing w:after="0"/>
        <w:jc w:val="both"/>
        <w:rPr>
          <w:u w:val="single"/>
        </w:rPr>
      </w:pPr>
    </w:p>
    <w:p w:rsidRDefault="00515EBC" w:rsidP="00515EBC" w:rsidR="00515EBC">
      <w:pPr>
        <w:spacing w:after="0"/>
        <w:jc w:val="both"/>
        <w:rPr>
          <w:u w:val="single"/>
        </w:rPr>
      </w:pPr>
    </w:p>
    <w:p w:rsidRDefault="00565E63" w:rsidP="00515EBC" w:rsidR="00565E63">
      <w:pPr>
        <w:spacing w:after="0"/>
        <w:jc w:val="both"/>
        <w:rPr>
          <w:u w:val="single"/>
        </w:rPr>
      </w:pPr>
    </w:p>
    <w:p w:rsidRDefault="00515EBC" w:rsidP="00515EBC" w:rsidR="00515EBC">
      <w:pPr>
        <w:spacing w:after="0"/>
        <w:jc w:val="both"/>
        <w:rPr>
          <w:u w:val="single"/>
        </w:rPr>
      </w:pPr>
    </w:p>
    <w:p w:rsidRDefault="00515EBC" w:rsidP="00515EBC" w:rsidR="00515EBC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515EBC" w:rsidP="00515EBC" w:rsidR="00515EBC">
      <w:pPr>
        <w:spacing w:after="0"/>
        <w:jc w:val="both"/>
        <w:rPr>
          <w:u w:val="single"/>
        </w:rPr>
      </w:pPr>
    </w:p>
    <w:p w:rsidRDefault="00515EBC" w:rsidP="00515EBC" w:rsidR="00515EBC">
      <w:pPr>
        <w:spacing w:after="0"/>
        <w:jc w:val="both"/>
      </w:pPr>
      <w:r>
        <w:tab/>
        <w:t>Protiv ovog rješenja može se uložiti žalba u roku od osam (8) dana od dana primitka istog, u tri (3) primjerka, ili protekom osmog dana od dana objave oglasa na e-oglasnoj ploči suda. Žalba se podnosi pisano putem ovoga suda, a o žalbi odlučuje Visoki trgovački sud Republike Hrvatske u Zagrebu.</w:t>
      </w:r>
    </w:p>
    <w:p w:rsidRDefault="00515EBC" w:rsidP="00515EBC" w:rsidR="00515EBC">
      <w:pPr>
        <w:spacing w:after="0"/>
        <w:jc w:val="both"/>
      </w:pPr>
    </w:p>
    <w:p w:rsidRDefault="00515EBC" w:rsidP="00515EBC" w:rsidR="00515EBC">
      <w:pPr>
        <w:spacing w:after="0"/>
        <w:jc w:val="both"/>
      </w:pPr>
    </w:p>
    <w:p w:rsidRDefault="00565E63" w:rsidP="00515EBC" w:rsidR="00565E63">
      <w:pPr>
        <w:spacing w:after="0"/>
        <w:jc w:val="both"/>
      </w:pPr>
    </w:p>
    <w:p w:rsidRDefault="00515EBC" w:rsidP="00515EBC" w:rsidR="00515EBC">
      <w:pPr>
        <w:spacing w:after="0"/>
        <w:jc w:val="both"/>
      </w:pPr>
      <w:r>
        <w:lastRenderedPageBreak/>
        <w:t>DNA :</w:t>
      </w:r>
    </w:p>
    <w:p w:rsidRDefault="00515EBC" w:rsidP="00515EBC" w:rsidR="00515EBC">
      <w:pPr>
        <w:spacing w:after="0"/>
      </w:pPr>
    </w:p>
    <w:p w:rsidRDefault="00515EBC" w:rsidP="00D5737D" w:rsidR="00515EBC">
      <w:pPr>
        <w:spacing w:after="0"/>
      </w:pPr>
      <w:r>
        <w:t xml:space="preserve">Stečajni upravitelj </w:t>
      </w:r>
      <w:r w:rsidR="00D5737D">
        <w:t xml:space="preserve">Velimir </w:t>
      </w:r>
      <w:proofErr w:type="spellStart"/>
      <w:r w:rsidR="00D5737D">
        <w:t>Slamar</w:t>
      </w:r>
      <w:proofErr w:type="spellEnd"/>
      <w:r w:rsidR="00D5737D">
        <w:t>, dipl. oec., iz Varaždina,</w:t>
      </w:r>
    </w:p>
    <w:p w:rsidRDefault="00D5737D" w:rsidP="00D5737D" w:rsidR="00D5737D">
      <w:pPr>
        <w:spacing w:after="0"/>
      </w:pPr>
      <w:r>
        <w:t>Miroslava Krleže br. 1/I,</w:t>
      </w:r>
    </w:p>
    <w:p w:rsidRDefault="00515EBC" w:rsidP="00515EBC" w:rsidR="00515EBC">
      <w:pPr>
        <w:spacing w:after="0"/>
      </w:pPr>
    </w:p>
    <w:p w:rsidRDefault="00515EBC" w:rsidP="00515EBC" w:rsidR="00515EBC">
      <w:pPr>
        <w:spacing w:after="0"/>
      </w:pPr>
      <w:r>
        <w:t xml:space="preserve">Republika Hrvatska, Ministarstvo financija, </w:t>
      </w:r>
    </w:p>
    <w:p w:rsidRDefault="00515EBC" w:rsidP="00515EBC" w:rsidR="00515EBC">
      <w:pPr>
        <w:spacing w:after="0"/>
      </w:pPr>
      <w:r>
        <w:t xml:space="preserve">Porezna uprava, Područni ured Sjeverna Hrvatska, </w:t>
      </w:r>
    </w:p>
    <w:p w:rsidRDefault="00515EBC" w:rsidP="00515EBC" w:rsidR="00515EBC">
      <w:pPr>
        <w:spacing w:after="0"/>
      </w:pPr>
      <w:r>
        <w:t xml:space="preserve">zastupana po Županijskom državnom odvjetništvu </w:t>
      </w:r>
    </w:p>
    <w:p w:rsidRDefault="00515EBC" w:rsidP="00515EBC" w:rsidR="00515EBC">
      <w:pPr>
        <w:spacing w:after="0"/>
      </w:pPr>
      <w:r>
        <w:t>u Varaždinu,</w:t>
      </w:r>
    </w:p>
    <w:p w:rsidRDefault="00515EBC" w:rsidP="00515EBC" w:rsidR="00515EBC">
      <w:pPr>
        <w:spacing w:after="0"/>
      </w:pPr>
    </w:p>
    <w:p w:rsidRDefault="00E05A39" w:rsidP="00515EBC" w:rsidR="00E05A39">
      <w:pPr>
        <w:spacing w:after="0"/>
      </w:pPr>
      <w:proofErr w:type="spellStart"/>
      <w:r>
        <w:t>Razlučni</w:t>
      </w:r>
      <w:proofErr w:type="spellEnd"/>
      <w:r>
        <w:t xml:space="preserve"> vjerovnik Erste &amp; Steiermaerkische </w:t>
      </w:r>
      <w:proofErr w:type="spellStart"/>
      <w:r>
        <w:t>bank</w:t>
      </w:r>
      <w:proofErr w:type="spellEnd"/>
      <w:r>
        <w:t xml:space="preserve"> d.d. Rijeka,</w:t>
      </w:r>
    </w:p>
    <w:p w:rsidRDefault="00E05A39" w:rsidP="00515EBC" w:rsidR="00E05A39">
      <w:pPr>
        <w:spacing w:after="0"/>
      </w:pPr>
      <w:r>
        <w:t>Jadranski trg br. 3a, kojeg zastupaju punomoćnici iz Odvjetničkog</w:t>
      </w:r>
    </w:p>
    <w:p w:rsidRDefault="00E05A39" w:rsidP="00515EBC" w:rsidR="00E05A39">
      <w:pPr>
        <w:spacing w:after="0"/>
      </w:pPr>
      <w:r>
        <w:t xml:space="preserve">društva Mađarić &amp; </w:t>
      </w:r>
      <w:proofErr w:type="spellStart"/>
      <w:r>
        <w:t>Lui</w:t>
      </w:r>
      <w:proofErr w:type="spellEnd"/>
      <w:r>
        <w:t>, iz Zagreba, Ilica br. 191F,</w:t>
      </w:r>
    </w:p>
    <w:p w:rsidRDefault="00E05A39" w:rsidP="00515EBC" w:rsidR="00E05A39">
      <w:pPr>
        <w:spacing w:after="0"/>
      </w:pPr>
    </w:p>
    <w:p w:rsidRDefault="00515EBC" w:rsidP="00515EBC" w:rsidR="00515EBC">
      <w:pPr>
        <w:spacing w:after="0"/>
      </w:pPr>
      <w:r>
        <w:t>Financijska agencija, Regionalni centar Zagreb,</w:t>
      </w:r>
    </w:p>
    <w:p w:rsidRDefault="00515EBC" w:rsidP="00515EBC" w:rsidR="00515EBC">
      <w:pPr>
        <w:spacing w:after="0"/>
      </w:pPr>
      <w:r>
        <w:t xml:space="preserve">Vrtni put br. 3, </w:t>
      </w:r>
    </w:p>
    <w:p w:rsidRDefault="00515EBC" w:rsidP="00515EBC" w:rsidR="00515EBC">
      <w:pPr>
        <w:spacing w:after="0"/>
      </w:pPr>
      <w:r>
        <w:t xml:space="preserve"> </w:t>
      </w:r>
    </w:p>
    <w:p w:rsidRDefault="00515EBC" w:rsidP="00515EBC" w:rsidR="00515EBC">
      <w:pPr>
        <w:spacing w:after="0"/>
      </w:pPr>
      <w:r>
        <w:t>e-oglasna ploča ovoga suda,</w:t>
      </w:r>
      <w:r>
        <w:tab/>
      </w:r>
    </w:p>
    <w:p w:rsidRDefault="00515EBC" w:rsidP="00515EBC" w:rsidR="00515EB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515EBC" w:rsidP="00515EBC" w:rsidR="00515EBC">
      <w:pPr>
        <w:spacing w:after="0"/>
        <w:jc w:val="both"/>
      </w:pPr>
      <w:r>
        <w:t>Sudski registar ovoga suda radi zabilježbe, te nakon pravomoćnosti</w:t>
      </w:r>
    </w:p>
    <w:p w:rsidRDefault="00515EBC" w:rsidP="00515EBC" w:rsidR="00515EBC">
      <w:pPr>
        <w:spacing w:after="0"/>
        <w:jc w:val="both"/>
      </w:pPr>
      <w:r>
        <w:t>ovog rješenja radi brisanja stečajnog dužnika iz sudskog registra,</w:t>
      </w:r>
    </w:p>
    <w:p w:rsidRDefault="00515EBC" w:rsidP="00515EBC" w:rsidR="00515EBC">
      <w:pPr>
        <w:spacing w:after="0"/>
        <w:jc w:val="both"/>
      </w:pPr>
    </w:p>
    <w:p w:rsidRDefault="00515EBC" w:rsidP="00515EBC" w:rsidR="00515EBC">
      <w:pPr>
        <w:spacing w:after="0"/>
        <w:jc w:val="both"/>
      </w:pPr>
      <w:r>
        <w:tab/>
      </w:r>
    </w:p>
    <w:p w:rsidRDefault="00515EBC" w:rsidP="00515EBC" w:rsidR="00515EBC">
      <w:pPr>
        <w:spacing w:after="0"/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515EBC" w:rsidP="00515EBC" w:rsidR="00515EBC">
      <w:pPr>
        <w:spacing w:after="0"/>
        <w:jc w:val="both"/>
      </w:pPr>
      <w:r>
        <w:t>Pisarnica - kal. pravomoćnosti - 8 dana,</w:t>
      </w:r>
    </w:p>
    <w:p w:rsidRDefault="00515EBC" w:rsidP="00515EBC" w:rsidR="00515EBC">
      <w:pPr>
        <w:spacing w:after="0"/>
        <w:jc w:val="both"/>
      </w:pPr>
    </w:p>
    <w:p w:rsidRDefault="00515EBC" w:rsidP="00515EBC" w:rsidR="00515EBC">
      <w:pPr>
        <w:spacing w:after="0"/>
        <w:jc w:val="both"/>
      </w:pPr>
    </w:p>
    <w:p w:rsidRDefault="00D5737D" w:rsidP="00515EBC" w:rsidR="00515EBC">
      <w:pPr>
        <w:spacing w:after="0"/>
        <w:jc w:val="center"/>
      </w:pPr>
      <w:r>
        <w:t>U Varaždinu, 16. lipnja 2016</w:t>
      </w:r>
      <w:r w:rsidR="00515EBC">
        <w:t>. godine.</w:t>
      </w:r>
    </w:p>
    <w:p w:rsidRDefault="00515EBC" w:rsidP="00515EBC" w:rsidR="00515EBC">
      <w:pPr>
        <w:spacing w:after="0"/>
        <w:jc w:val="both"/>
      </w:pPr>
    </w:p>
    <w:p w:rsidRDefault="00515EBC" w:rsidP="00515EBC" w:rsidR="00515EBC">
      <w:pPr>
        <w:spacing w:after="0"/>
        <w:jc w:val="both"/>
      </w:pPr>
      <w:r>
        <w:tab/>
      </w:r>
      <w:r w:rsidR="00D5737D">
        <w:tab/>
      </w:r>
      <w:r w:rsidR="00D5737D">
        <w:tab/>
      </w:r>
      <w:r w:rsidR="00D5737D">
        <w:tab/>
      </w:r>
      <w:r w:rsidR="00D5737D">
        <w:tab/>
      </w:r>
      <w:r w:rsidR="00D5737D">
        <w:tab/>
      </w:r>
      <w:r w:rsidR="00D5737D">
        <w:tab/>
      </w:r>
      <w:r w:rsidR="00D5737D">
        <w:tab/>
        <w:t xml:space="preserve">               </w:t>
      </w:r>
      <w:r>
        <w:t xml:space="preserve">  SUDAC :</w:t>
      </w:r>
    </w:p>
    <w:p w:rsidRDefault="00515EBC" w:rsidP="00515EBC" w:rsidR="00515EBC">
      <w:pPr>
        <w:pStyle w:val="NormaleSPIS"/>
        <w:spacing w:after="0"/>
        <w:rPr>
          <w:noProof/>
        </w:rPr>
      </w:pPr>
    </w:p>
    <w:p w:rsidRDefault="00515EBC" w:rsidP="00515EBC" w:rsidR="00515EBC">
      <w:pPr>
        <w:pStyle w:val="ZapisniarPotpis"/>
        <w:spacing w:after="0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462" w:rsidP="00537B78" w:rsidR="00410462">
      <w:r>
        <w:separator/>
      </w:r>
    </w:p>
  </w:endnote>
  <w:endnote w:id="0" w:type="continuationSeparator">
    <w:p w:rsidRDefault="00410462" w:rsidP="00537B78" w:rsidR="00410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0824890"/>
      <w:docPartObj>
        <w:docPartGallery w:val="Page Numbers (Bottom of Page)"/>
        <w:docPartUnique/>
      </w:docPartObj>
    </w:sdtPr>
    <w:sdtContent>
      <w:p w:rsidRDefault="00515EBC" w:rsidR="00515EB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E63">
          <w:t>2</w:t>
        </w:r>
        <w:r>
          <w:fldChar w:fldCharType="end"/>
        </w:r>
      </w:p>
    </w:sdtContent>
  </w:sdt>
  <w:p w:rsidRDefault="00515EBC" w:rsidR="00515E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462" w:rsidP="00537B78" w:rsidR="00410462">
      <w:r>
        <w:separator/>
      </w:r>
    </w:p>
  </w:footnote>
  <w:footnote w:id="0" w:type="continuationSeparator">
    <w:p w:rsidRDefault="00410462" w:rsidP="00537B78" w:rsidR="004104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5EBC" w:rsidR="008333A9">
    <w:pPr>
      <w:pStyle w:val="Zaglavlje"/>
    </w:pPr>
    <w:r>
      <w:rPr>
        <w:rStyle w:val="PozadinaSvijetloCrvena"/>
        <w:shd w:fill="auto" w:color="auto" w:val="clear"/>
      </w:rPr>
      <w:t>POSL. BROJ : 6 St-262/12-76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2DE7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462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C53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5EBC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5E6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83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658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8DB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34FD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65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37D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A39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3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St-262/2012-76</izvorni_sadrzaj>
    <derivirana_varijabla naziv="DomainObject.Oznaka_1">St-262/2012-76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2012.</izvorni_sadrzaj>
    <derivirana_varijabla naziv="DomainObject.Predmet.DatumOsnivanja_1">2.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St-262/2012</izvorni_sadrzaj>
    <derivirana_varijabla naziv="DomainObject.Predmet.OznakaBroj_1">St-262/2012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ŠPOLJARIĆ d.o.o. za trgovinu</izvorni_sadrzaj>
    <derivirana_varijabla naziv="DomainObject.Predmet.ProtustrankaFormated_1">  AUTO KUĆA ŠPOLJARIĆ d.o.o. za trgovinu</derivirana_varijabla>
  </DomainObject.Predmet.ProtustrankaFormated>
  <DomainObject.Predmet.ProtustrankaFormatedOIB>
    <izvorni_sadrzaj>  AUTO KUĆA ŠPOLJARIĆ d.o.o. za trgovinu, OIB 21760299736</izvorni_sadrzaj>
    <derivirana_varijabla naziv="DomainObject.Predmet.ProtustrankaFormatedOIB_1">  AUTO KUĆA ŠPOLJARIĆ d.o.o. za trgovinu, OIB 21760299736</derivirana_varijabla>
  </DomainObject.Predmet.ProtustrankaFormatedOIB>
  <DomainObject.Predmet.ProtustrankaFormatedWithAdress>
    <izvorni_sadrzaj> AUTO KUĆA ŠPOLJARIĆ d.o.o. za trgovinu, Kučanska 20, 42000 Varaždin</izvorni_sadrzaj>
    <derivirana_varijabla naziv="DomainObject.Predmet.ProtustrankaFormatedWithAdress_1"> AUTO KUĆA ŠPOLJARIĆ d.o.o. za trgovinu, Kučanska 20, 42000 Varaždin</derivirana_varijabla>
  </DomainObject.Predmet.ProtustrankaFormatedWithAdress>
  <DomainObject.Predmet.ProtustrankaFormatedWithAdressOIB>
    <izvorni_sadrzaj> AUTO KUĆA ŠPOLJARIĆ d.o.o. za trgovinu, OIB 21760299736, Kučanska 20, 42000 Varaždin</izvorni_sadrzaj>
    <derivirana_varijabla naziv="DomainObject.Predmet.ProtustrankaFormatedWithAdressOIB_1"> AUTO KUĆA ŠPOLJARIĆ d.o.o. za trgovinu, OIB 21760299736, Kučanska 20, 42000 Varaždin</derivirana_varijabla>
  </DomainObject.Predmet.ProtustrankaFormatedWithAdressOIB>
  <DomainObject.Predmet.ProtustrankaWithAdress>
    <izvorni_sadrzaj>AUTO KUĆA ŠPOLJARIĆ d.o.o. za trgovinu Kučanska 20, 42000 Varaždin</izvorni_sadrzaj>
    <derivirana_varijabla naziv="DomainObject.Predmet.ProtustrankaWithAdress_1">AUTO KUĆA ŠPOLJARIĆ d.o.o. za trgovinu Kučanska 20, 42000 Varaždin</derivirana_varijabla>
  </DomainObject.Predmet.ProtustrankaWithAdress>
  <DomainObject.Predmet.ProtustrankaWithAdressOIB>
    <izvorni_sadrzaj>AUTO KUĆA ŠPOLJARIĆ d.o.o. za trgovinu, OIB 21760299736, Kučanska 20, 42000 Varaždin</izvorni_sadrzaj>
    <derivirana_varijabla naziv="DomainObject.Predmet.ProtustrankaWithAdressOIB_1">AUTO KUĆA ŠPOLJARIĆ d.o.o. za trgovinu, OIB 21760299736, Kučanska 20, 42000 Varaždin</derivirana_varijabla>
  </DomainObject.Predmet.ProtustrankaWithAdressOIB>
  <DomainObject.Predmet.ProtustrankaNazivFormated>
    <izvorni_sadrzaj>AUTO KUĆA ŠPOLJARIĆ d.o.o. za trgovinu</izvorni_sadrzaj>
    <derivirana_varijabla naziv="DomainObject.Predmet.ProtustrankaNazivFormated_1">AUTO KUĆA ŠPOLJARIĆ d.o.o. za trgovinu</derivirana_varijabla>
  </DomainObject.Predmet.ProtustrankaNazivFormated>
  <DomainObject.Predmet.ProtustrankaNazivFormatedOIB>
    <izvorni_sadrzaj>AUTO KUĆA ŠPOLJARIĆ d.o.o. za trgovinu, OIB 21760299736</izvorni_sadrzaj>
    <derivirana_varijabla naziv="DomainObject.Predmet.ProtustrankaNazivFormatedOIB_1">AUTO KUĆA ŠPOLJARIĆ d.o.o. za trgovinu, OIB 21760299736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ŠANTEK; DANIJEL PETKOVIĆ; NEVENKA PISKAČ</izvorni_sadrzaj>
    <derivirana_varijabla naziv="DomainObject.Predmet.StrankaFormated_1">  DAMIR ŠANTEK; DANIJEL PETKOVIĆ; NEVENKA PISKAČ</derivirana_varijabla>
  </DomainObject.Predmet.StrankaFormated>
  <DomainObject.Predmet.StrankaFormatedOIB>
    <izvorni_sadrzaj>  DAMIR ŠANTEK, OIB 47800480875; DANIJEL PETKOVIĆ, OIB 37731342005; NEVENKA PISKAČ, OIB 97490647660</izvorni_sadrzaj>
    <derivirana_varijabla naziv="DomainObject.Predmet.StrankaFormatedOIB_1">  DAMIR ŠANTEK, OIB 47800480875; DANIJEL PETKOVIĆ, OIB 37731342005; NEVENKA PISKAČ, OIB 97490647660</derivirana_varijabla>
  </DomainObject.Predmet.StrankaFormatedOIB>
  <DomainObject.Predmet.StrankaFormatedWithAdress>
    <izvorni_sadrzaj> DAMIR ŠANTEK, Mačkovec 279, 40000 Čakovec; DANIJEL PETKOVIĆ, Ludbreška ulica 106, 42230 Globočec, Ludbreg; NEVENKA PISKAČ, Završje 141C, 42242 Radovan</izvorni_sadrzaj>
    <derivirana_varijabla naziv="DomainObject.Predmet.StrankaFormatedWithAdress_1"> DAMIR ŠANTEK, Mačkovec 279, 40000 Čakovec; DANIJEL PETKOVIĆ, Ludbreška ulica 106, 42230 Globočec, Ludbreg; NEVENKA PISKAČ, Završje 141C, 42242 Radovan</derivirana_varijabla>
  </DomainObject.Predmet.StrankaFormatedWithAdress>
  <DomainObject.Predmet.StrankaFormatedWithAdressOIB>
    <izvorni_sadrzaj> DAMIR ŠANTEK, OIB 47800480875, Mačkovec 279, 40000 Čakovec; DANIJEL PETKOVIĆ, OIB 37731342005, Ludbreška ulica 106, 42230 Globočec, Ludbreg; NEVENKA PISKAČ, OIB 97490647660, Završje 141C, 42242 Radovan</izvorni_sadrzaj>
    <derivirana_varijabla naziv="DomainObject.Predmet.StrankaFormatedWithAdressOIB_1"> DAMIR ŠANTEK, OIB 47800480875, Mačkovec 279, 40000 Čakovec; DANIJEL PETKOVIĆ, OIB 37731342005, Ludbreška ulica 106, 42230 Globočec, Ludbreg; NEVENKA PISKAČ, OIB 97490647660, Završje 141C, 42242 Radovan</derivirana_varijabla>
  </DomainObject.Predmet.StrankaFormatedWithAdressOIB>
  <DomainObject.Predmet.StrankaWithAdress>
    <izvorni_sadrzaj>DAMIR ŠANTEK Mačkovec 279,40000 Čakovec,DANIJEL PETKOVIĆ Ludbreška ulica 106,42230 Globočec, Ludbreg,NEVENKA PISKAČ Završje 141C,42242 Radovan</izvorni_sadrzaj>
    <derivirana_varijabla naziv="DomainObject.Predmet.StrankaWithAdress_1">DAMIR ŠANTEK Mačkovec 279,40000 Čakovec,DANIJEL PETKOVIĆ Ludbreška ulica 106,42230 Globočec, Ludbreg,NEVENKA PISKAČ Završje 141C,42242 Radovan</derivirana_varijabla>
  </DomainObject.Predmet.StrankaWithAdress>
  <DomainObject.Predmet.StrankaWithAdressOIB>
    <izvorni_sadrzaj>DAMIR ŠANTEK, OIB 47800480875, Mačkovec 279,40000 Čakovec,DANIJEL PETKOVIĆ, OIB 37731342005, Ludbreška ulica 106,42230 Globočec, Ludbreg,NEVENKA PISKAČ, OIB 97490647660, Završje 141C,42242 Radovan</izvorni_sadrzaj>
    <derivirana_varijabla naziv="DomainObject.Predmet.StrankaWithAdressOIB_1">DAMIR ŠANTEK, OIB 47800480875, Mačkovec 279,40000 Čakovec,DANIJEL PETKOVIĆ, OIB 37731342005, Ludbreška ulica 106,42230 Globočec, Ludbreg,NEVENKA PISKAČ, OIB 97490647660, Završje 141C,42242 Radovan</derivirana_varijabla>
  </DomainObject.Predmet.StrankaWithAdressOIB>
  <DomainObject.Predmet.StrankaNazivFormated>
    <izvorni_sadrzaj>DAMIR ŠANTEK,DANIJEL PETKOVIĆ,NEVENKA PISKAČ</izvorni_sadrzaj>
    <derivirana_varijabla naziv="DomainObject.Predmet.StrankaNazivFormated_1">DAMIR ŠANTEK,DANIJEL PETKOVIĆ,NEVENKA PISKAČ</derivirana_varijabla>
  </DomainObject.Predmet.StrankaNazivFormated>
  <DomainObject.Predmet.StrankaNazivFormatedOIB>
    <izvorni_sadrzaj>DAMIR ŠANTEK, OIB 47800480875,DANIJEL PETKOVIĆ, OIB 37731342005,NEVENKA PISKAČ, OIB 97490647660</izvorni_sadrzaj>
    <derivirana_varijabla naziv="DomainObject.Predmet.StrankaNazivFormatedOIB_1">DAMIR ŠANTEK, OIB 47800480875,DANIJEL PETKOVIĆ, OIB 37731342005,NEVENKA PISKAČ, OIB 97490647660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DAMIR ŠANTEK</item>
      <item>DANIJEL PETKOVIĆ</item>
      <item>NEVENKA PISKAČ</item>
    </izvorni_sadrzaj>
    <derivirana_varijabla naziv="DomainObject.Predmet.StrankaListFormated_1">
      <item>DAMIR ŠANTEK</item>
      <item>DANIJEL PETKOVIĆ</item>
      <item>NEVENKA PISKAČ</item>
    </derivirana_varijabla>
  </DomainObject.Predmet.StrankaListFormated>
  <DomainObject.Predmet.StrankaListFormatedOIB>
    <izvorni_sadrzaj>
      <item>DAMIR ŠANTEK, OIB 47800480875</item>
      <item>DANIJEL PETKOVIĆ, OIB 37731342005</item>
      <item>NEVENKA PISKAČ, OIB 97490647660</item>
    </izvorni_sadrzaj>
    <derivirana_varijabla naziv="DomainObject.Predmet.StrankaListFormatedOIB_1">
      <item>DAMIR ŠANTEK, OIB 47800480875</item>
      <item>DANIJEL PETKOVIĆ, OIB 37731342005</item>
      <item>NEVENKA PISKAČ, OIB 97490647660</item>
    </derivirana_varijabla>
  </DomainObject.Predmet.StrankaListFormatedOIB>
  <DomainObject.Predmet.StrankaListFormatedWithAdress>
    <izvorni_sadrzaj>
      <item>DAMIR ŠANTEK, Mačkovec 279, 40000 Čakovec</item>
      <item>DANIJEL PETKOVIĆ, Ludbreška ulica 106, 42230 Globočec, Ludbreg</item>
      <item>NEVENKA PISKAČ, Završje 141C, 42242 Radovan</item>
    </izvorni_sadrzaj>
    <derivirana_varijabla naziv="DomainObject.Predmet.StrankaListFormatedWithAdress_1">
      <item>DAMIR ŠANTEK, Mačkovec 279, 40000 Čakovec</item>
      <item>DANIJEL PETKOVIĆ, Ludbreška ulica 106, 42230 Globočec, Ludbreg</item>
      <item>NEVENKA PISKAČ, Završje 141C, 42242 Radovan</item>
    </derivirana_varijabla>
  </DomainObject.Predmet.StrankaListFormatedWithAdress>
  <DomainObject.Predmet.StrankaListFormatedWithAdressOIB>
    <izvorni_sadrzaj>
      <item>DAMIR ŠANTEK, OIB 47800480875, Mačkovec 279, 40000 Čakovec</item>
      <item>DANIJEL PETKOVIĆ, OIB 37731342005, Ludbreška ulica 106, 42230 Globočec, Ludbreg</item>
      <item>NEVENKA PISKAČ, OIB 97490647660, Završje 141C, 42242 Radovan</item>
    </izvorni_sadrzaj>
    <derivirana_varijabla naziv="DomainObject.Predmet.StrankaListFormatedWithAdressOIB_1">
      <item>DAMIR ŠANTEK, OIB 47800480875, Mačkovec 279, 40000 Čakovec</item>
      <item>DANIJEL PETKOVIĆ, OIB 37731342005, Ludbreška ulica 106, 42230 Globočec, Ludbreg</item>
      <item>NEVENKA PISKAČ, OIB 97490647660, Završje 141C, 42242 Radovan</item>
    </derivirana_varijabla>
  </DomainObject.Predmet.StrankaListFormatedWithAdressOIB>
  <DomainObject.Predmet.StrankaListNazivFormated>
    <izvorni_sadrzaj>
      <item>DAMIR ŠANTEK</item>
      <item>DANIJEL PETKOVIĆ</item>
      <item>NEVENKA PISKAČ</item>
    </izvorni_sadrzaj>
    <derivirana_varijabla naziv="DomainObject.Predmet.StrankaListNazivFormated_1">
      <item>DAMIR ŠANTEK</item>
      <item>DANIJEL PETKOVIĆ</item>
      <item>NEVENKA PISKAČ</item>
    </derivirana_varijabla>
  </DomainObject.Predmet.StrankaListNazivFormated>
  <DomainObject.Predmet.StrankaListNazivFormatedOIB>
    <izvorni_sadrzaj>
      <item>DAMIR ŠANTEK, OIB 47800480875</item>
      <item>DANIJEL PETKOVIĆ, OIB 37731342005</item>
      <item>NEVENKA PISKAČ, OIB 97490647660</item>
    </izvorni_sadrzaj>
    <derivirana_varijabla naziv="DomainObject.Predmet.StrankaListNazivFormatedOIB_1">
      <item>DAMIR ŠANTEK, OIB 47800480875</item>
      <item>DANIJEL PETKOVIĆ, OIB 37731342005</item>
      <item>NEVENKA PISKAČ, OIB 97490647660</item>
    </derivirana_varijabla>
  </DomainObject.Predmet.StrankaListNazivFormatedOIB>
  <DomainObject.Predmet.ProtuStrankaListFormated>
    <izvorni_sadrzaj>
      <item>AUTO KUĆA ŠPOLJARIĆ d.o.o. za trgovinu</item>
    </izvorni_sadrzaj>
    <derivirana_varijabla naziv="DomainObject.Predmet.ProtuStrankaListFormated_1">
      <item>AUTO KUĆA ŠPOLJARIĆ d.o.o. za trgovinu</item>
    </derivirana_varijabla>
  </DomainObject.Predmet.ProtuStrankaListFormated>
  <DomainObject.Predmet.ProtuStrankaListFormatedOIB>
    <izvorni_sadrzaj>
      <item>AUTO KUĆA ŠPOLJARIĆ d.o.o. za trgovinu, OIB 21760299736</item>
    </izvorni_sadrzaj>
    <derivirana_varijabla naziv="DomainObject.Predmet.ProtuStrankaListFormatedOIB_1">
      <item>AUTO KUĆA ŠPOLJARIĆ d.o.o. za trgovinu, OIB 21760299736</item>
    </derivirana_varijabla>
  </DomainObject.Predmet.ProtuStrankaListFormatedOIB>
  <DomainObject.Predmet.ProtuStrankaListFormatedWithAdress>
    <izvorni_sadrzaj>
      <item>AUTO KUĆA ŠPOLJARIĆ d.o.o. za trgovinu, Kučanska 20, 42000 Varaždin</item>
    </izvorni_sadrzaj>
    <derivirana_varijabla naziv="DomainObject.Predmet.ProtuStrankaListFormatedWithAdress_1">
      <item>AUTO KUĆA ŠPOLJARIĆ d.o.o. za trgovinu, Kučanska 20, 42000 Varaždin</item>
    </derivirana_varijabla>
  </DomainObject.Predmet.ProtuStrankaListFormatedWithAdress>
  <DomainObject.Predmet.ProtuStrankaListFormatedWithAdressOIB>
    <izvorni_sadrzaj>
      <item>AUTO KUĆA ŠPOLJARIĆ d.o.o. za trgovinu, OIB 21760299736, Kučanska 20, 42000 Varaždin</item>
    </izvorni_sadrzaj>
    <derivirana_varijabla naziv="DomainObject.Predmet.ProtuStrankaListFormatedWithAdressOIB_1">
      <item>AUTO KUĆA ŠPOLJARIĆ d.o.o. za trgovinu, OIB 21760299736, Kučanska 20, 42000 Varaždin</item>
    </derivirana_varijabla>
  </DomainObject.Predmet.ProtuStrankaListFormatedWithAdressOIB>
  <DomainObject.Predmet.ProtuStrankaListNazivFormated>
    <izvorni_sadrzaj>
      <item>AUTO KUĆA ŠPOLJARIĆ d.o.o. za trgovinu</item>
    </izvorni_sadrzaj>
    <derivirana_varijabla naziv="DomainObject.Predmet.ProtuStrankaListNazivFormated_1">
      <item>AUTO KUĆA ŠPOLJARIĆ d.o.o. za trgovinu</item>
    </derivirana_varijabla>
  </DomainObject.Predmet.ProtuStrankaListNazivFormated>
  <DomainObject.Predmet.ProtuStrankaListNazivFormatedOIB>
    <izvorni_sadrzaj>
      <item>AUTO KUĆA ŠPOLJARIĆ d.o.o. za trgovinu, OIB 21760299736</item>
    </izvorni_sadrzaj>
    <derivirana_varijabla naziv="DomainObject.Predmet.ProtuStrankaListNazivFormatedOIB_1">
      <item>AUTO KUĆA ŠPOLJARIĆ d.o.o. za trgovinu, OIB 21760299736</item>
    </derivirana_varijabla>
  </DomainObject.Predmet.ProtuStrankaListNazivFormatedOIB>
  <DomainObject.Predmet.OstaliListFormated>
    <izvorni_sadrzaj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</item>
      <item>Odvjetnik Marko Đuričić, za VB Leasing</item>
      <item>Berislav Maksimović, stečajni upravitelj s liste B</item>
      <item>Anđelko Stankus, stečajni upravitelj s liste B</item>
    </izvorni_sadrzaj>
    <derivirana_varijabla naziv="DomainObject.Predmet.OstaliListFormated_1"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</item>
      <item>Odvjetnik Marko Đuričić, za VB Leasing</item>
      <item>Berislav Maksimović, stečajni upravitelj s liste B</item>
      <item>Anđelko Stankus, stečajni upravitelj s liste B</item>
    </derivirana_varijabla>
  </DomainObject.Predmet.OstaliListFormated>
  <DomainObject.Predmet.OstaliListFormatedOIB>
    <izvorni_sadrzaj>
      <item>Velimir Slamar, OIB 69715502514</item>
      <item>NARODNE NOVINE, dioničko društvo za izdavanje i tiskanje Službenog lista Republike Hrvatske, službenih i drugih obrazaca te , OIB 64546066176</item>
      <item>Županijsko državno odvjetništvo u Varaždinu</item>
      <item>Porezna uprava - Područni ured Varaždin</item>
      <item>ERSTE&amp;STEIERMÄRKISCHE BANKA dioničko društvo, OIB 23057039320</item>
      <item>Financijska agencija, OIB 85821130368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j.t.d., OIB 53392825913</item>
      <item>Odvjetnik Marko Đuričić, za VB Leasing</item>
      <item>Berislav Maksimović, stečajni upravitelj s liste B</item>
      <item>Anđelko Stankus, stečajni upravitelj s liste B</item>
    </izvorni_sadrzaj>
    <derivirana_varijabla naziv="DomainObject.Predmet.OstaliListFormatedOIB_1">
      <item>Velimir Slamar, OIB 69715502514</item>
      <item>NARODNE NOVINE, dioničko društvo za izdavanje i tiskanje Službenog lista Republike Hrvatske, službenih i drugih obrazaca te , OIB 64546066176</item>
      <item>Županijsko državno odvjetništvo u Varaždinu</item>
      <item>Porezna uprava - Područni ured Varaždin</item>
      <item>ERSTE&amp;STEIERMÄRKISCHE BANKA dioničko društvo, OIB 23057039320</item>
      <item>Financijska agencija, OIB 85821130368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j.t.d., OIB 53392825913</item>
      <item>Odvjetnik Marko Đuričić, za VB Leasing</item>
      <item>Berislav Maksimović, stečajni upravitelj s liste B</item>
      <item>Anđelko Stankus, stečajni upravitelj s liste B</item>
    </derivirana_varijabla>
  </DomainObject.Predmet.OstaliListFormatedOIB>
  <DomainObject.Predmet.OstaliListFormatedWithAdress>
    <izvorni_sadrzaj>
      <item>Velimir Slamar, Ul. M. Krleže 1/1, 42000 Varaždin</item>
      <item>NARODNE NOVINE, dioničko društvo za izdavanje i tiskanje Službenog lista Republike Hrvatske, službenih i drugih obrazaca te , Savski Gaj XIII. put 6, 10000 Zagreb</item>
      <item>Županijsko državno odvjetništvo u Varaždinu, Braće Radić 2, 42000 Varaždin</item>
      <item>Porezna uprava - Područni ured Varaždin, Graberje 1, 42000 Varaždin</item>
      <item>ERSTE&amp;STEIERMÄRKISCHE BANKA dioničko društvo, Jadranski Trg 3/a, 51000 Rijeka</item>
      <item>Financijska agencija, Vrtni put 3, 10000 Zagreb</item>
      <item>Općinski sud u Varaždinu (Z.k. odjel.), Ul. braće Radić 2, 42000 Varaždin</item>
      <item>Krunoslav Špoljarić, S. Vukovića 8/a, 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</item>
      <item>Odvjetnik Marko Đuričić, za VB Leasing</item>
      <item>Berislav Maksimović, stečajni upravitelj s liste B</item>
      <item>Anđelko Stankus, stečajni upravitelj s liste B</item>
    </izvorni_sadrzaj>
    <derivirana_varijabla naziv="DomainObject.Predmet.OstaliListFormatedWithAdress_1">
      <item>Velimir Slamar, Ul. M. Krleže 1/1, 42000 Varaždin</item>
      <item>NARODNE NOVINE, dioničko društvo za izdavanje i tiskanje Službenog lista Republike Hrvatske, službenih i drugih obrazaca te , Savski Gaj XIII. put 6, 10000 Zagreb</item>
      <item>Županijsko državno odvjetništvo u Varaždinu, Braće Radić 2, 42000 Varaždin</item>
      <item>Porezna uprava - Područni ured Varaždin, Graberje 1, 42000 Varaždin</item>
      <item>ERSTE&amp;STEIERMÄRKISCHE BANKA dioničko društvo, Jadranski Trg 3/a, 51000 Rijeka</item>
      <item>Financijska agencija, Vrtni put 3, 10000 Zagreb</item>
      <item>Općinski sud u Varaždinu (Z.k. odjel.), Ul. braće Radić 2, 42000 Varaždin</item>
      <item>Krunoslav Špoljarić, S. Vukovića 8/a, 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</item>
      <item>Odvjetnik Marko Đuričić, za VB Leasing</item>
      <item>Berislav Maksimović, stečajni upravitelj s liste B</item>
      <item>Anđelko Stankus, stečajni upravitelj s liste B</item>
    </derivirana_varijabla>
  </DomainObject.Predmet.OstaliListFormatedWithAdress>
  <DomainObject.Predmet.OstaliListFormatedWithAdressOIB>
    <izvorni_sadrzaj>
      <item>Velimir Slamar, OIB 69715502514, Ul. M. Krleže 1/1, 42000 Varaždin</item>
      <item>NARODNE NOVINE, dioničko društvo za izdavanje i tiskanje Službenog lista Republike Hrvatske, službenih i drugih obrazaca te , OIB 64546066176, Savski Gaj XIII. put 6, 10000 Zagreb</item>
      <item>Županijsko državno odvjetništvo u Varaždinu, Braće Radić 2, 42000 Varaždin</item>
      <item>Porezna uprava - Područni ured Varaždin, Graberje 1, 42000 Varaždin</item>
      <item>ERSTE&amp;STEIERMÄRKISCHE BANKA dioničko društvo, OIB 23057039320, Jadranski Trg 3/a, 51000 Rijeka</item>
      <item>Financijska agencija, OIB 85821130368, Vrtni put 3, 10000 Zagreb</item>
      <item>Općinski sud u Varaždinu (Z.k. odjel.), Ul. braće Radić 2, 42000 Varaždin</item>
      <item>Krunoslav Špoljarić, S. Vukovića 8/a, 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j.t.d., OIB 53392825913</item>
      <item>Odvjetnik Marko Đuričić, za VB Leasing</item>
      <item>Berislav Maksimović, stečajni upravitelj s liste B</item>
      <item>Anđelko Stankus, stečajni upravitelj s liste B</item>
    </izvorni_sadrzaj>
    <derivirana_varijabla naziv="DomainObject.Predmet.OstaliListFormatedWithAdressOIB_1">
      <item>Velimir Slamar, OIB 69715502514, Ul. M. Krleže 1/1, 42000 Varaždin</item>
      <item>NARODNE NOVINE, dioničko društvo za izdavanje i tiskanje Službenog lista Republike Hrvatske, službenih i drugih obrazaca te , OIB 64546066176, Savski Gaj XIII. put 6, 10000 Zagreb</item>
      <item>Županijsko državno odvjetništvo u Varaždinu, Braće Radić 2, 42000 Varaždin</item>
      <item>Porezna uprava - Područni ured Varaždin, Graberje 1, 42000 Varaždin</item>
      <item>ERSTE&amp;STEIERMÄRKISCHE BANKA dioničko društvo, OIB 23057039320, Jadranski Trg 3/a, 51000 Rijeka</item>
      <item>Financijska agencija, OIB 85821130368, Vrtni put 3, 10000 Zagreb</item>
      <item>Općinski sud u Varaždinu (Z.k. odjel.), Ul. braće Radić 2, 42000 Varaždin</item>
      <item>Krunoslav Špoljarić, S. Vukovića 8/a, 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j.t.d., OIB 53392825913</item>
      <item>Odvjetnik Marko Đuričić, za VB Leasing</item>
      <item>Berislav Maksimović, stečajni upravitelj s liste B</item>
      <item>Anđelko Stankus, stečajni upravitelj s liste B</item>
    </derivirana_varijabla>
  </DomainObject.Predmet.OstaliListFormatedWithAdressOIB>
  <DomainObject.Predmet.OstaliListNazivFormated>
    <izvorni_sadrzaj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</item>
      <item>Odvjetnik Marko Đuričić, za VB Leasing</item>
      <item>Berislav Maksimović, stečajni upravitelj s liste B</item>
      <item>Anđelko Stankus, stečajni upravitelj s liste B</item>
    </izvorni_sadrzaj>
    <derivirana_varijabla naziv="DomainObject.Predmet.OstaliListNazivFormated_1"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</item>
      <item>Odvjetnik Marko Đuričić, za VB Leasing</item>
      <item>Berislav Maksimović, stečajni upravitelj s liste B</item>
      <item>Anđelko Stankus, stečajni upravitelj s liste B</item>
    </derivirana_varijabla>
  </DomainObject.Predmet.OstaliListNazivFormated>
  <DomainObject.Predmet.OstaliListNazivFormatedOIB>
    <izvorni_sadrzaj>
      <item>Velimir Slamar, OIB 69715502514</item>
      <item>NARODNE NOVINE, dioničko društvo za izdavanje i tiskanje Službenog lista Republike Hrvatske, službenih i drugih obrazaca te , OIB 64546066176</item>
      <item>Županijsko državno odvjetništvo u Varaždinu</item>
      <item>Porezna uprava - Područni ured Varaždin</item>
      <item>ERSTE&amp;STEIERMÄRKISCHE BANKA dioničko društvo, OIB 23057039320</item>
      <item>Financijska agencija, OIB 85821130368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j.t.d., OIB 53392825913</item>
      <item>Odvjetnik Marko Đuričić, za VB Leasing</item>
      <item>Berislav Maksimović, stečajni upravitelj s liste B</item>
      <item>Anđelko Stankus, stečajni upravitelj s liste B</item>
    </izvorni_sadrzaj>
    <derivirana_varijabla naziv="DomainObject.Predmet.OstaliListNazivFormatedOIB_1">
      <item>Velimir Slamar, OIB 69715502514</item>
      <item>NARODNE NOVINE, dioničko društvo za izdavanje i tiskanje Službenog lista Republike Hrvatske, službenih i drugih obrazaca te , OIB 64546066176</item>
      <item>Županijsko državno odvjetništvo u Varaždinu</item>
      <item>Porezna uprava - Područni ured Varaždin</item>
      <item>ERSTE&amp;STEIERMÄRKISCHE BANKA dioničko društvo, OIB 23057039320</item>
      <item>Financijska agencija, OIB 85821130368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j.t.d., OIB 53392825913</item>
      <item>Odvjetnik Marko Đuričić, za VB Leasing</item>
      <item>Berislav Maksimović, stečajni upravitelj s liste B</item>
      <item>Anđelko Stankus, stečajni upravitelj s liste 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St-262/2012-76</izvorni_sadrzaj>
    <derivirana_varijabla naziv="DomainObject.PoslovniBrojDokumenta_1">St-262/2012-76</derivirana_varijabla>
  </DomainObject.PoslovniBrojDokumenta>
  <DomainObject.Predmet.StrankaIDrugi>
    <izvorni_sadrzaj>DANIJEL PETKOVIĆ i dr.</izvorni_sadrzaj>
    <derivirana_varijabla naziv="DomainObject.Predmet.StrankaIDrugi_1">DANIJEL PETKOVIĆ i dr.</derivirana_varijabla>
  </DomainObject.Predmet.StrankaIDrugi>
  <DomainObject.Predmet.ProtustrankaIDrugi>
    <izvorni_sadrzaj>AUTO KUĆA ŠPOLJARIĆ d.o.o. za trgovinu</izvorni_sadrzaj>
    <derivirana_varijabla naziv="DomainObject.Predmet.ProtustrankaIDrugi_1">AUTO KUĆA ŠPOLJARIĆ d.o.o. za trgovinu</derivirana_varijabla>
  </DomainObject.Predmet.ProtustrankaIDrugi>
  <DomainObject.Predmet.StrankaIDrugiAdressOIB>
    <izvorni_sadrzaj>DANIJEL PETKOVIĆ, OIB 37731342005, Ludbreška ulica 106, 42230 Globočec, Ludbreg i dr.</izvorni_sadrzaj>
    <derivirana_varijabla naziv="DomainObject.Predmet.StrankaIDrugiAdressOIB_1">DANIJEL PETKOVIĆ, OIB 37731342005, Ludbreška ulica 106, 42230 Globočec, Ludbreg i dr.</derivirana_varijabla>
  </DomainObject.Predmet.StrankaIDrugiAdressOIB>
  <DomainObject.Predmet.ProtustrankaIDrugiAdressOIB>
    <izvorni_sadrzaj>AUTO KUĆA ŠPOLJARIĆ d.o.o. za trgovinu, OIB 21760299736, Kučanska 20, 42000 Varaždin</izvorni_sadrzaj>
    <derivirana_varijabla naziv="DomainObject.Predmet.ProtustrankaIDrugiAdressOIB_1">AUTO KUĆA ŠPOLJARIĆ d.o.o. za trgovinu, OIB 21760299736, Kučanska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ŠANTEK</item>
      <item>AUTO KUĆA ŠPOLJARIĆ d.o.o. za trgovinu</item>
      <item>DANIJEL PETKOVIĆ</item>
      <item>NEVENKA PISKAČ</item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</item>
      <item>Odvjetnik Marko Đuričić, za VB Leasing</item>
      <item>Berislav Maksimović, stečajni upravitelj s liste B</item>
      <item>Anđelko Stankus, stečajni upravitelj s liste B</item>
    </izvorni_sadrzaj>
    <derivirana_varijabla naziv="DomainObject.Predmet.SudioniciListNaziv_1">
      <item>DAMIR ŠANTEK</item>
      <item>AUTO KUĆA ŠPOLJARIĆ d.o.o. za trgovinu</item>
      <item>DANIJEL PETKOVIĆ</item>
      <item>NEVENKA PISKAČ</item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</item>
      <item>Odvjetnik Marko Đuričić, za VB Leasing</item>
      <item>Berislav Maksimović, stečajni upravitelj s liste B</item>
      <item>Anđelko Stankus, stečajni upravitelj s liste B</item>
    </derivirana_varijabla>
  </DomainObject.Predmet.SudioniciListNaziv>
  <DomainObject.Predmet.SudioniciListAdressOIB>
    <izvorni_sadrzaj>
      <item>DAMIR ŠANTEK, OIB 47800480875, Mačkovec 279,40000 Čakovec</item>
      <item>AUTO KUĆA ŠPOLJARIĆ d.o.o. za trgovinu, OIB 21760299736, Kučanska 20,42000 Varaždin</item>
      <item>DANIJEL PETKOVIĆ, OIB 37731342005, Ludbreška ulica 106,42230 Globočec, Ludbreg</item>
      <item>NEVENKA PISKAČ, OIB 97490647660, Završje 141C,42242 Radovan</item>
      <item>Velimir Slamar, OIB 69715502514, Ul. M. Krleže 1/1,42000 Varaždin</item>
      <item>NARODNE NOVINE, dioničko društvo za izdavanje i tiskanje Službenog lista Republike Hrvatske, službenih i drugih obrazaca te , OIB 64546066176, Savski Gaj XIII. put 6,10000 Zagreb</item>
      <item>Županijsko državno odvjetništvo u Varaždinu, Braće Radić 2,42000 Varaždin</item>
      <item>Porezna uprava - Područni ured Varaždin, Graberje 1,42000 Varaždin</item>
      <item>ERSTE&amp;STEIERMÄRKISCHE BANKA dioničko društvo, OIB 23057039320, Jadranski Trg 3/a,51000 Rijeka</item>
      <item>Financijska agencija, OIB 85821130368, Vrtni put 3,10000 Zagreb</item>
      <item>Općinski sud u Varaždinu (Z.k. odjel.), Ul. braće Radić 2,42000 Varaždin</item>
      <item>Krunoslav Špoljarić, S. Vukovića 8/a,Varaždin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j.t.d., OIB 53392825913</item>
      <item>Odvjetnik Marko Đuričić, za VB Leasing</item>
      <item>Berislav Maksimović, stečajni upravitelj s liste B</item>
      <item>Anđelko Stankus, stečajni upravitelj s liste B</item>
    </izvorni_sadrzaj>
    <derivirana_varijabla naziv="DomainObject.Predmet.SudioniciListAdressOIB_1">
      <item>DAMIR ŠANTEK, OIB 47800480875, Mačkovec 279,40000 Čakovec</item>
      <item>AUTO KUĆA ŠPOLJARIĆ d.o.o. za trgovinu, OIB 21760299736, Kučanska 20,42000 Varaždin</item>
      <item>DANIJEL PETKOVIĆ, OIB 37731342005, Ludbreška ulica 106,42230 Globočec, Ludbreg</item>
      <item>NEVENKA PISKAČ, OIB 97490647660, Završje 141C,42242 Radovan</item>
      <item>Velimir Slamar, OIB 69715502514, Ul. M. Krleže 1/1,42000 Varaždin</item>
      <item>NARODNE NOVINE, dioničko društvo za izdavanje i tiskanje Službenog lista Republike Hrvatske, službenih i drugih obrazaca te , OIB 64546066176, Savski Gaj XIII. put 6,10000 Zagreb</item>
      <item>Županijsko državno odvjetništvo u Varaždinu, Braće Radić 2,42000 Varaždin</item>
      <item>Porezna uprava - Područni ured Varaždin, Graberje 1,42000 Varaždin</item>
      <item>ERSTE&amp;STEIERMÄRKISCHE BANKA dioničko društvo, OIB 23057039320, Jadranski Trg 3/a,51000 Rijeka</item>
      <item>Financijska agencija, OIB 85821130368, Vrtni put 3,10000 Zagreb</item>
      <item>Općinski sud u Varaždinu (Z.k. odjel.), Ul. braće Radić 2,42000 Varaždin</item>
      <item>Krunoslav Špoljarić, S. Vukovića 8/a,Varaždin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j.t.d., OIB 53392825913</item>
      <item>Odvjetnik Marko Đuričić, za VB Leasing</item>
      <item>Berislav Maksimović, stečajni upravitelj s liste B</item>
      <item>Anđelko Stankus, stečajni upravitelj s liste 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1F5C6-7FA7-423D-A7D5-91A1F6697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844</properties:Words>
  <properties:Characters>4485</properties:Characters>
  <properties:Lines>128</properties:Lines>
  <properties:Paragraphs>41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2016-06-16T13:10:00Z</cp:lastPrinted>
  <dcterms:modified xmlns:xsi="http://www.w3.org/2001/XMLSchema-instance" xsi:type="dcterms:W3CDTF">2016-06-16T13:11:00Z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St-262/2012-76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