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373EF" w:rsidR="00C56095" w:rsidRPr="00C56095">
        <w:tc>
          <w:tcPr>
            <w:tcW w:type="dxa" w:w="2985"/>
            <w:shd w:fill="auto" w:color="auto" w:val="clear"/>
          </w:tcPr>
          <w:p w:rsidRDefault="00C56095" w:rsidP="00C56095" w:rsidR="00C56095" w:rsidRPr="00C56095">
            <w:pPr>
              <w:spacing w:after="0"/>
              <w:jc w:val="center"/>
              <w:rPr>
                <w:rFonts w:cs="Times New Roman" w:eastAsia="Calibri"/>
              </w:rPr>
            </w:pPr>
            <w:bookmarkStart w:name="_GoBack" w:id="0"/>
            <w:bookmarkEnd w:id="0"/>
            <w:r w:rsidRPr="00C56095">
              <w:rPr>
                <w:rFonts w:cs="Times New Roman" w:eastAsia="Calibri"/>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56095" w:rsidP="00C56095" w:rsidR="00C56095" w:rsidRPr="00C56095">
            <w:pPr>
              <w:spacing w:after="0"/>
              <w:jc w:val="center"/>
              <w:rPr>
                <w:rFonts w:cs="Times New Roman" w:eastAsia="Calibri"/>
              </w:rPr>
            </w:pPr>
            <w:r w:rsidRPr="00C56095">
              <w:rPr>
                <w:rFonts w:cs="Times New Roman" w:eastAsia="Calibri"/>
              </w:rPr>
              <w:t>Republika Hrvatska</w:t>
            </w:r>
          </w:p>
          <w:p w:rsidRDefault="00C56095" w:rsidP="00C56095" w:rsidR="00C56095" w:rsidRPr="00C56095">
            <w:pPr>
              <w:spacing w:after="0"/>
              <w:jc w:val="center"/>
              <w:rPr>
                <w:rFonts w:cs="Times New Roman" w:eastAsia="Calibri"/>
              </w:rPr>
            </w:pPr>
            <w:r w:rsidRPr="00C56095">
              <w:rPr>
                <w:rFonts w:cs="Times New Roman" w:eastAsia="Calibri"/>
              </w:rPr>
              <w:t>Trgovački sud u Varaždinu</w:t>
            </w:r>
          </w:p>
          <w:p w:rsidRDefault="00C56095" w:rsidP="00C56095" w:rsidR="00C56095" w:rsidRPr="00C56095">
            <w:pPr>
              <w:spacing w:after="0"/>
              <w:jc w:val="center"/>
              <w:rPr>
                <w:rFonts w:cs="Times New Roman" w:eastAsia="Calibri"/>
              </w:rPr>
            </w:pPr>
            <w:r w:rsidRPr="00C56095">
              <w:rPr>
                <w:rFonts w:cs="Times New Roman" w:eastAsia="Calibri"/>
              </w:rPr>
              <w:t>Varaždin, Braće Radić 2</w:t>
            </w:r>
          </w:p>
        </w:tc>
      </w:tr>
    </w:tbl>
    <w:p w14:textId="c3ddcf0" w14:paraId="c3ddcf0" w:rsidRDefault="00C56095" w:rsidP="00C56095" w:rsidR="00C56095" w:rsidRPr="00C56095">
      <w:pPr>
        <w:spacing w:after="0"/>
        <w:jc w:val="right"/>
        <w15:collapsed w:val="false"/>
        <w:rPr>
          <w:rFonts w:cs="Times New Roman" w:eastAsia="Calibri"/>
          <w:sz w:val="12"/>
        </w:rPr>
      </w:pPr>
    </w:p>
    <w:tbl>
      <w:tblPr>
        <w:tblW w:type="auto" w:w="0"/>
        <w:jc w:val="right"/>
        <w:tblCellMar>
          <w:left w:type="dxa" w:w="0"/>
          <w:right w:type="dxa" w:w="0"/>
        </w:tblCellMar>
        <w:tblLook w:val="01E0" w:noVBand="0" w:noHBand="0" w:lastColumn="1" w:firstColumn="1" w:lastRow="1" w:firstRow="1"/>
      </w:tblPr>
      <w:tblGrid>
        <w:gridCol w:w="4320"/>
      </w:tblGrid>
      <w:tr w:rsidTr="006373EF" w:rsidR="00C56095" w:rsidRPr="00C56095">
        <w:trPr>
          <w:jc w:val="right"/>
        </w:trPr>
        <w:tc>
          <w:tcPr>
            <w:tcW w:type="dxa" w:w="4320"/>
          </w:tcPr>
          <w:p w:rsidRDefault="00C56095" w:rsidP="001A78DE" w:rsidR="00C56095" w:rsidRPr="00C56095">
            <w:pPr>
              <w:spacing w:after="0"/>
              <w:jc w:val="right"/>
              <w:rPr>
                <w:rFonts w:cs="Times New Roman" w:eastAsia="Times New Roman"/>
                <w:lang w:eastAsia="hr-HR"/>
              </w:rPr>
            </w:pPr>
            <w:r w:rsidRPr="00C56095">
              <w:rPr>
                <w:rFonts w:cs="Times New Roman" w:eastAsia="Times New Roman"/>
                <w:lang w:eastAsia="hr-HR"/>
              </w:rPr>
              <w:t>Poslovni broj: 5 St-</w:t>
            </w:r>
            <w:r w:rsidR="001A78DE">
              <w:rPr>
                <w:rFonts w:cs="Times New Roman" w:eastAsia="Times New Roman"/>
                <w:lang w:eastAsia="hr-HR"/>
              </w:rPr>
              <w:t>571/17</w:t>
            </w:r>
            <w:r w:rsidR="007C1656">
              <w:rPr>
                <w:rFonts w:cs="Times New Roman" w:eastAsia="Times New Roman"/>
                <w:lang w:eastAsia="hr-HR"/>
              </w:rPr>
              <w:t>-</w:t>
            </w:r>
            <w:r w:rsidR="00970D3C">
              <w:rPr>
                <w:rFonts w:cs="Times New Roman" w:eastAsia="Times New Roman"/>
                <w:lang w:eastAsia="hr-HR"/>
              </w:rPr>
              <w:t>8</w:t>
            </w:r>
          </w:p>
        </w:tc>
      </w:tr>
    </w:tbl>
    <w:p w:rsidRDefault="004E2A90" w:rsidP="00C56095" w:rsidR="004E2A90">
      <w:pPr>
        <w:spacing w:after="0"/>
        <w:rPr>
          <w:rFonts w:cs="Times New Roman"/>
          <w:bCs/>
        </w:rPr>
      </w:pPr>
    </w:p>
    <w:p w:rsidRDefault="00C56095" w:rsidP="00C56095" w:rsidR="00C56095">
      <w:pPr>
        <w:spacing w:after="0"/>
        <w:rPr>
          <w:rFonts w:cs="Times New Roman"/>
          <w:bCs/>
        </w:rPr>
      </w:pPr>
    </w:p>
    <w:p w:rsidRDefault="00C56095" w:rsidP="00C56095" w:rsidR="00C56095" w:rsidRPr="00C56095">
      <w:pPr>
        <w:spacing w:after="0"/>
        <w:rPr>
          <w:rFonts w:cs="Times New Roman"/>
          <w:bCs/>
        </w:rPr>
      </w:pPr>
    </w:p>
    <w:p w:rsidRDefault="004E2A90" w:rsidP="004E2A90" w:rsidR="004E2A90">
      <w:pPr>
        <w:jc w:val="center"/>
        <w:rPr>
          <w:rFonts w:cs="Times New Roman"/>
        </w:rPr>
      </w:pPr>
      <w:r>
        <w:rPr>
          <w:rFonts w:cs="Times New Roman"/>
        </w:rPr>
        <w:t xml:space="preserve">U    I M E    R E P U B L I K E     H R V A T S K E </w:t>
      </w:r>
    </w:p>
    <w:p w:rsidRDefault="004E2A90" w:rsidP="00C56095" w:rsidR="00C56095">
      <w:pPr>
        <w:jc w:val="center"/>
        <w:rPr>
          <w:rFonts w:cs="Times New Roman"/>
        </w:rPr>
      </w:pPr>
      <w:r>
        <w:rPr>
          <w:rFonts w:cs="Times New Roman"/>
        </w:rPr>
        <w:t>R J E Š E NJ E</w:t>
      </w:r>
    </w:p>
    <w:p w:rsidRDefault="00C56095" w:rsidP="00C56095" w:rsidR="00C56095">
      <w:pPr>
        <w:jc w:val="center"/>
        <w:rPr>
          <w:rFonts w:cs="Times New Roman"/>
        </w:rPr>
      </w:pPr>
    </w:p>
    <w:p w:rsidRDefault="00C56095" w:rsidP="004E2A90" w:rsidR="004E2A90">
      <w:pPr>
        <w:ind w:firstLine="708"/>
        <w:jc w:val="both"/>
        <w:rPr>
          <w:rFonts w:cs="Times New Roman"/>
        </w:rPr>
      </w:pPr>
      <w:r>
        <w:rPr>
          <w:rFonts w:cs="Times New Roman"/>
        </w:rPr>
        <w:t>Trgovački sud u Varaždinu</w:t>
      </w:r>
      <w:r w:rsidR="004E2A90">
        <w:rPr>
          <w:rFonts w:cs="Times New Roman"/>
        </w:rPr>
        <w:t>, po sucu toga suda Kseniji Flack-Makitan, kao sucu u stečajnom predmetu povodom prijedloga predlagatelja Financijske agencije, Regionalni centar Zagreb, Podružnica Varaždin, za otvaranje stečajnog postupka nad dužnikom</w:t>
      </w:r>
      <w:r w:rsidR="001A78DE">
        <w:rPr>
          <w:rFonts w:cs="Times New Roman"/>
          <w:kern w:val="2"/>
        </w:rPr>
        <w:t xml:space="preserve"> TOMO-MONT j.d.o.o., Celine, Gajeva 21, OIB: 96432163942</w:t>
      </w:r>
      <w:r w:rsidR="007C1656">
        <w:rPr>
          <w:rFonts w:cs="Times New Roman"/>
          <w:kern w:val="2"/>
        </w:rPr>
        <w:t xml:space="preserve">, </w:t>
      </w:r>
      <w:r w:rsidR="00D70CDA">
        <w:t>16</w:t>
      </w:r>
      <w:r w:rsidR="00970D3C">
        <w:t xml:space="preserve">. listopada </w:t>
      </w:r>
      <w:r w:rsidR="005D11BB">
        <w:t>2018</w:t>
      </w:r>
      <w:r w:rsidR="004E2A90">
        <w:t>.</w:t>
      </w:r>
    </w:p>
    <w:p w:rsidRDefault="004E2A90" w:rsidP="00C56095" w:rsidR="004E2A90">
      <w:pPr>
        <w:jc w:val="center"/>
        <w:rPr>
          <w:rFonts w:cs="Times New Roman"/>
        </w:rPr>
      </w:pPr>
      <w:r>
        <w:rPr>
          <w:rFonts w:cs="Times New Roman"/>
        </w:rPr>
        <w:t>r i j e š i o    j e</w:t>
      </w: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Otvara se i zaključuje stečajni postupak nad stečajnim dužnikom</w:t>
      </w:r>
      <w:r w:rsidR="007C1656">
        <w:rPr>
          <w:rFonts w:cs="Times New Roman"/>
          <w:kern w:val="2"/>
        </w:rPr>
        <w:t xml:space="preserve"> </w:t>
      </w:r>
      <w:r w:rsidR="001A78DE">
        <w:rPr>
          <w:rFonts w:cs="Times New Roman"/>
          <w:kern w:val="2"/>
        </w:rPr>
        <w:t>TOMO-MONT j.d.o.o., Celine, Gajeva 21, OIB: 96432163942</w:t>
      </w:r>
      <w:r>
        <w:rPr>
          <w:rFonts w:cs="Times New Roman"/>
        </w:rPr>
        <w:t>.</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Za stečajnog upravitelja imenuje se</w:t>
      </w:r>
      <w:r w:rsidR="0041227D">
        <w:rPr>
          <w:rFonts w:cs="Times New Roman"/>
        </w:rPr>
        <w:t xml:space="preserve"> </w:t>
      </w:r>
      <w:r w:rsidR="00D70CDA">
        <w:rPr>
          <w:rFonts w:cs="Times New Roman"/>
        </w:rPr>
        <w:t>Lidia Belamarić, Kratka 2, Varaždin, OIB: 55271144632.</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Ovo rješenje objaviti će se na mrežnoj stranici e-Oglasna ploča suda.</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Nakon pravomoćnosti ovoga rješenja stečajni dužnik će biti brisan iz sudskog registra.</w:t>
      </w:r>
    </w:p>
    <w:p w:rsidRDefault="004E2A90" w:rsidP="004E2A90" w:rsidR="004E2A90">
      <w:pPr>
        <w:jc w:val="both"/>
        <w:rPr>
          <w:rFonts w:cs="Times New Roman"/>
        </w:rPr>
      </w:pPr>
    </w:p>
    <w:p w:rsidRDefault="004E2A90" w:rsidP="00C56095" w:rsidR="00C56095">
      <w:pPr>
        <w:jc w:val="center"/>
        <w:rPr>
          <w:rFonts w:cs="Times New Roman"/>
        </w:rPr>
      </w:pPr>
      <w:r>
        <w:rPr>
          <w:rFonts w:cs="Times New Roman"/>
        </w:rPr>
        <w:t>Obrazloženje</w:t>
      </w:r>
    </w:p>
    <w:p w:rsidRDefault="004E2A90" w:rsidP="004E2A90" w:rsidR="004E2A90">
      <w:pPr>
        <w:ind w:firstLine="708"/>
        <w:jc w:val="both"/>
        <w:rPr>
          <w:rFonts w:cs="Times New Roman"/>
        </w:rPr>
      </w:pPr>
      <w:r>
        <w:rPr>
          <w:rFonts w:cs="Times New Roman"/>
        </w:rPr>
        <w:t>Fin</w:t>
      </w:r>
      <w:r w:rsidR="00EF608E">
        <w:rPr>
          <w:rFonts w:cs="Times New Roman"/>
        </w:rPr>
        <w:t xml:space="preserve">ancijska agencija podnijela je </w:t>
      </w:r>
      <w:r w:rsidR="001A78DE">
        <w:rPr>
          <w:rFonts w:cs="Times New Roman"/>
        </w:rPr>
        <w:t>20. studenog 2017</w:t>
      </w:r>
      <w:r>
        <w:rPr>
          <w:rFonts w:cs="Times New Roman"/>
        </w:rPr>
        <w:t xml:space="preserve">. prijedlog za otvaranje stečajnog postupka nad ovim dužnikom navevši u prijedlogu da je dužnik na </w:t>
      </w:r>
      <w:r w:rsidR="001A78DE">
        <w:rPr>
          <w:rFonts w:cs="Times New Roman"/>
        </w:rPr>
        <w:t>16. studenog</w:t>
      </w:r>
      <w:r w:rsidR="007C1656">
        <w:rPr>
          <w:rFonts w:cs="Times New Roman"/>
        </w:rPr>
        <w:t xml:space="preserve"> </w:t>
      </w:r>
      <w:r w:rsidR="001A78DE">
        <w:rPr>
          <w:rFonts w:cs="Times New Roman"/>
        </w:rPr>
        <w:t>2017</w:t>
      </w:r>
      <w:r>
        <w:rPr>
          <w:rFonts w:cs="Times New Roman"/>
        </w:rPr>
        <w:t>. u Očevidniku redoslijeda osnova za plaćanje imao evidentirane neizvršene osnove za plaćanje</w:t>
      </w:r>
      <w:r w:rsidR="00C56095">
        <w:rPr>
          <w:rFonts w:cs="Times New Roman"/>
        </w:rPr>
        <w:t xml:space="preserve"> u neprekinutom razdoblju od </w:t>
      </w:r>
      <w:r w:rsidR="008D5257">
        <w:rPr>
          <w:rFonts w:cs="Times New Roman"/>
        </w:rPr>
        <w:t>120</w:t>
      </w:r>
      <w:r>
        <w:rPr>
          <w:rFonts w:cs="Times New Roman"/>
        </w:rPr>
        <w:t xml:space="preserve"> dana u iznosu od </w:t>
      </w:r>
      <w:r w:rsidR="001A78DE">
        <w:rPr>
          <w:rFonts w:cs="Times New Roman"/>
        </w:rPr>
        <w:t>21.036,56</w:t>
      </w:r>
      <w:r>
        <w:rPr>
          <w:rFonts w:cs="Times New Roman"/>
        </w:rPr>
        <w:t xml:space="preserve"> kn.</w:t>
      </w:r>
    </w:p>
    <w:p w:rsidRDefault="00970D3C" w:rsidP="00970D3C" w:rsidR="00970D3C" w:rsidRPr="009745AB">
      <w:pPr>
        <w:ind w:firstLine="708"/>
        <w:jc w:val="both"/>
      </w:pPr>
      <w:r>
        <w:rPr>
          <w:rFonts w:cs="Times New Roman"/>
        </w:rPr>
        <w:t>U ovome predmetu sud je održao ročište 20. veljače 2018. na kojem je direktor dužnika izjavio kako dužnik nema nikakve imovine, pokretnina niti nekretnina, te da moli rok kako bi otplatio dug s kojim je blokiran.</w:t>
      </w:r>
    </w:p>
    <w:p w:rsidRDefault="00970D3C" w:rsidP="00970D3C" w:rsidR="00970D3C" w:rsidRPr="00394F11">
      <w:pPr>
        <w:ind w:firstLine="708"/>
        <w:jc w:val="both"/>
        <w:rPr>
          <w:rFonts w:cs="Times New Roman" w:eastAsia="Calibri"/>
        </w:rPr>
      </w:pPr>
      <w:r>
        <w:rPr>
          <w:rFonts w:cs="Times New Roman" w:eastAsia="Calibri"/>
        </w:rPr>
        <w:lastRenderedPageBreak/>
        <w:t>Na navedenom ročištu zastupnik Republike Hrvatske izjavio</w:t>
      </w:r>
      <w:r w:rsidRPr="00394F11">
        <w:rPr>
          <w:rFonts w:cs="Times New Roman" w:eastAsia="Calibri"/>
        </w:rPr>
        <w:t xml:space="preserve"> </w:t>
      </w:r>
      <w:r>
        <w:rPr>
          <w:rFonts w:cs="Times New Roman" w:eastAsia="Calibri"/>
        </w:rPr>
        <w:t xml:space="preserve">je </w:t>
      </w:r>
      <w:r w:rsidRPr="00394F11">
        <w:rPr>
          <w:rFonts w:cs="Times New Roman" w:eastAsia="Calibri"/>
        </w:rPr>
        <w:t xml:space="preserve">kako prema stanju računa poreznog obveznika na dan </w:t>
      </w:r>
      <w:r>
        <w:rPr>
          <w:rFonts w:cs="Times New Roman" w:eastAsia="Calibri"/>
        </w:rPr>
        <w:t>10. siječnja 2018</w:t>
      </w:r>
      <w:r w:rsidRPr="00394F11">
        <w:rPr>
          <w:rFonts w:cs="Times New Roman" w:eastAsia="Calibri"/>
        </w:rPr>
        <w:t xml:space="preserve">. proizlazi kako dug s osnova javnih davanja prema Republici Hrvatskoj iznosi </w:t>
      </w:r>
      <w:r>
        <w:rPr>
          <w:rFonts w:cs="Times New Roman" w:eastAsia="Calibri"/>
        </w:rPr>
        <w:t>25.174,61</w:t>
      </w:r>
      <w:r w:rsidRPr="00394F11">
        <w:rPr>
          <w:rFonts w:cs="Times New Roman" w:eastAsia="Calibri"/>
        </w:rPr>
        <w:t xml:space="preserve"> kn.</w:t>
      </w:r>
    </w:p>
    <w:p w:rsidRDefault="00970D3C" w:rsidP="0000129C" w:rsidR="0000129C">
      <w:pPr>
        <w:ind w:firstLine="708"/>
        <w:jc w:val="both"/>
        <w:rPr>
          <w:rFonts w:cs="Times New Roman"/>
        </w:rPr>
      </w:pPr>
      <w:r>
        <w:rPr>
          <w:rFonts w:cs="Times New Roman"/>
        </w:rPr>
        <w:t>Nakon toga sud je rješenjem od 18. rujna 2018., poslovni broj St-571/17-7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00129C" w:rsidP="00970D3C" w:rsidR="0000129C" w:rsidRPr="00970D3C">
      <w:pPr>
        <w:ind w:firstLine="708"/>
        <w:jc w:val="both"/>
        <w:rPr>
          <w:rFonts w:cs="Times New Roman"/>
        </w:rPr>
      </w:pPr>
      <w:r>
        <w:rPr>
          <w:rFonts w:cs="Times New Roman"/>
        </w:rPr>
        <w:t>Ovaj sud je utvrdio da su na dan donošenja ovog rješenja 15. listopada 2018. u Očevidniku o redoslijedu plaćanja za dužnika evidentirane novčane obveze u iznosu od 31.736,42 kn, za čije podmirenje nema novčanih sredstava na računu dužnika.</w:t>
      </w:r>
    </w:p>
    <w:p w:rsidRDefault="004E2A90" w:rsidP="004E2A90" w:rsidR="004E2A90">
      <w:pPr>
        <w:ind w:firstLine="708"/>
        <w:jc w:val="both"/>
        <w:rPr>
          <w:rFonts w:cs="Times New Roman"/>
        </w:rPr>
      </w:pPr>
      <w:r>
        <w:rPr>
          <w:rFonts w:cs="Times New Roman"/>
        </w:rPr>
        <w:t>U ostavljenom roku nitko od vjerovnika nije uplatio traženi predujam, a kako je sud utvrdio da je dužnik nesposoban za plaćanje te da nema imovine, u skladu s čl. 132. st. 2. Stečajnog zakona (Narodne novine broj 71/15</w:t>
      </w:r>
      <w:r w:rsidR="00E21B5F">
        <w:rPr>
          <w:rFonts w:cs="Times New Roman"/>
        </w:rPr>
        <w:t xml:space="preserve"> i 104/17</w:t>
      </w:r>
      <w:r>
        <w:rPr>
          <w:rFonts w:cs="Times New Roman"/>
        </w:rPr>
        <w:t>, dalje SZ) odlučeno je kao u izreci ovog rješenja.</w:t>
      </w:r>
    </w:p>
    <w:p w:rsidRDefault="004E2A90" w:rsidP="00C56095" w:rsidR="004E2A90">
      <w:pPr>
        <w:jc w:val="center"/>
        <w:rPr>
          <w:rFonts w:cs="Times New Roman"/>
        </w:rPr>
      </w:pPr>
      <w:r>
        <w:rPr>
          <w:rFonts w:cs="Times New Roman"/>
        </w:rPr>
        <w:t>U Varaždin</w:t>
      </w:r>
      <w:r w:rsidR="00664336">
        <w:rPr>
          <w:rFonts w:cs="Times New Roman"/>
        </w:rPr>
        <w:t>u</w:t>
      </w:r>
      <w:r w:rsidR="00970D3C">
        <w:rPr>
          <w:rFonts w:cs="Times New Roman"/>
        </w:rPr>
        <w:t xml:space="preserve">, </w:t>
      </w:r>
      <w:r w:rsidR="00D70CDA">
        <w:rPr>
          <w:rFonts w:cs="Times New Roman"/>
        </w:rPr>
        <w:t>16</w:t>
      </w:r>
      <w:r w:rsidR="00970D3C">
        <w:rPr>
          <w:rFonts w:cs="Times New Roman"/>
        </w:rPr>
        <w:t>. listopada</w:t>
      </w:r>
      <w:r w:rsidR="005D11BB">
        <w:rPr>
          <w:rFonts w:cs="Times New Roman"/>
        </w:rPr>
        <w:t xml:space="preserve"> 2018</w:t>
      </w:r>
      <w:r>
        <w:rPr>
          <w:rFonts w:cs="Times New Roman"/>
        </w:rPr>
        <w:t xml:space="preserve">.                                        </w:t>
      </w:r>
    </w:p>
    <w:p w:rsidRDefault="00C56095" w:rsidP="00C56095" w:rsidR="00C56095" w:rsidRPr="00C56095">
      <w:pPr>
        <w:spacing w:after="0"/>
        <w:ind w:left="4248"/>
        <w:jc w:val="center"/>
        <w:rPr>
          <w:rFonts w:cs="Times New Roman" w:eastAsia="Calibri"/>
        </w:rPr>
      </w:pPr>
      <w:r w:rsidRPr="00C56095">
        <w:rPr>
          <w:rFonts w:cs="Times New Roman" w:eastAsia="Calibri"/>
        </w:rPr>
        <w:t>Sudac:</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r w:rsidRPr="00C56095">
        <w:rPr>
          <w:rFonts w:cs="Times New Roman" w:eastAsia="Calibri"/>
        </w:rPr>
        <w:t>Ksenija Flack-Makitan, v. r.</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p>
    <w:p w:rsidRDefault="00C56095" w:rsidP="00C56095" w:rsidR="00C56095">
      <w:pPr>
        <w:spacing w:after="0"/>
        <w:ind w:left="4248"/>
        <w:jc w:val="center"/>
        <w:rPr>
          <w:rFonts w:cs="Times New Roman" w:eastAsia="Calibri"/>
        </w:rPr>
      </w:pPr>
      <w:r w:rsidRPr="00C56095">
        <w:rPr>
          <w:rFonts w:cs="Times New Roman" w:eastAsia="Calibri"/>
        </w:rPr>
        <w:t>Za točnost otpravka – ovlašteni službenik</w:t>
      </w:r>
    </w:p>
    <w:p w:rsidRDefault="00C56095" w:rsidP="00C56095" w:rsidR="00C56095" w:rsidRPr="00C56095">
      <w:pPr>
        <w:spacing w:after="0"/>
        <w:ind w:left="4248"/>
        <w:jc w:val="center"/>
        <w:rPr>
          <w:rFonts w:cs="Times New Roman" w:eastAsia="Calibri"/>
        </w:rPr>
      </w:pPr>
    </w:p>
    <w:p w:rsidRDefault="004E2A90" w:rsidP="004E2A90" w:rsidR="004E2A90">
      <w:pPr>
        <w:rPr>
          <w:rFonts w:cs="Times New Roman"/>
        </w:rPr>
      </w:pPr>
      <w:r>
        <w:rPr>
          <w:rFonts w:cs="Times New Roman"/>
        </w:rPr>
        <w:t xml:space="preserve">                                                             </w:t>
      </w:r>
      <w:r>
        <w:rPr>
          <w:rFonts w:cs="Times New Roman"/>
        </w:rPr>
        <w:tab/>
      </w:r>
      <w:r>
        <w:rPr>
          <w:rFonts w:cs="Times New Roman"/>
        </w:rPr>
        <w:tab/>
      </w:r>
    </w:p>
    <w:p w:rsidRDefault="004E2A90" w:rsidP="0000129C" w:rsidR="004E2A90">
      <w:pPr>
        <w:spacing w:after="0"/>
        <w:jc w:val="both"/>
      </w:pPr>
      <w:r>
        <w:t>UPUTA O PRAVNOM LIJEKU:</w:t>
      </w:r>
    </w:p>
    <w:p w:rsidRDefault="004E2A90" w:rsidP="0000129C" w:rsidR="004E2A90">
      <w:pPr>
        <w:spacing w:after="0"/>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E2A90" w:rsidP="004E2A90" w:rsidR="004E2A90">
      <w:pPr>
        <w:spacing w:after="0"/>
        <w:jc w:val="both"/>
        <w:rPr>
          <w:rFonts w:cs="Times New Roman"/>
        </w:rPr>
      </w:pPr>
    </w:p>
    <w:p w:rsidRDefault="004E2A90" w:rsidP="004E2A90" w:rsidR="004E2A90">
      <w:pPr>
        <w:spacing w:after="0"/>
        <w:rPr>
          <w:rFonts w:cs="Times New Roman"/>
        </w:rPr>
      </w:pPr>
      <w:r>
        <w:rPr>
          <w:rFonts w:cs="Times New Roman"/>
        </w:rPr>
        <w:t>DNA:</w:t>
      </w:r>
    </w:p>
    <w:p w:rsidRDefault="004E2A90" w:rsidP="004E2A90" w:rsidR="004E2A90">
      <w:pPr>
        <w:spacing w:after="0"/>
        <w:rPr>
          <w:rFonts w:cs="Times New Roman"/>
        </w:rPr>
      </w:pPr>
    </w:p>
    <w:p w:rsidRDefault="004E2A90" w:rsidP="00C56095" w:rsidR="00C56095" w:rsidRPr="00C56095">
      <w:pPr>
        <w:pStyle w:val="Odlomakpopisa"/>
        <w:numPr>
          <w:ilvl w:val="0"/>
          <w:numId w:val="2"/>
        </w:numPr>
        <w:tabs>
          <w:tab w:pos="851" w:val="clear"/>
        </w:tabs>
        <w:spacing w:after="0"/>
        <w:contextualSpacing/>
        <w:jc w:val="left"/>
        <w:rPr>
          <w:rFonts w:cs="Times New Roman"/>
        </w:rPr>
      </w:pPr>
      <w:r>
        <w:rPr>
          <w:rFonts w:cs="Times New Roman"/>
        </w:rPr>
        <w:t>Predlagatelju, Financijska agencija, Regionalni centar Zagreb, Podružnica Varaždin, A. Cesarca 2</w:t>
      </w:r>
      <w:r w:rsidR="00C56095">
        <w:rPr>
          <w:rFonts w:cs="Times New Roman"/>
        </w:rPr>
        <w:t>,</w:t>
      </w:r>
    </w:p>
    <w:p w:rsidRDefault="00C56095" w:rsidP="00C56095" w:rsidR="00C56095">
      <w:pPr>
        <w:numPr>
          <w:ilvl w:val="0"/>
          <w:numId w:val="2"/>
        </w:numPr>
        <w:spacing w:after="0"/>
        <w:jc w:val="both"/>
        <w:rPr>
          <w:rFonts w:cs="Times New Roman"/>
        </w:rPr>
      </w:pPr>
      <w:r>
        <w:rPr>
          <w:rFonts w:cs="Times New Roman"/>
        </w:rPr>
        <w:t xml:space="preserve">Ministarstvo financija, Porezna uprava, Područni ured </w:t>
      </w:r>
      <w:r w:rsidR="001A78DE">
        <w:rPr>
          <w:rFonts w:cs="Times New Roman"/>
        </w:rPr>
        <w:t>Čakovec, O. Keršovanija 11,</w:t>
      </w:r>
      <w:r w:rsidR="007C1656">
        <w:rPr>
          <w:rFonts w:cs="Times New Roman"/>
        </w:rPr>
        <w:t xml:space="preserve"> </w:t>
      </w:r>
    </w:p>
    <w:p w:rsidRDefault="0041227D" w:rsidP="0041227D" w:rsidR="0041227D" w:rsidRPr="0041227D">
      <w:pPr>
        <w:numPr>
          <w:ilvl w:val="0"/>
          <w:numId w:val="2"/>
        </w:numPr>
        <w:spacing w:after="0"/>
        <w:jc w:val="both"/>
        <w:rPr>
          <w:rFonts w:cs="Times New Roman"/>
        </w:rPr>
      </w:pPr>
      <w:r>
        <w:rPr>
          <w:rFonts w:cs="Times New Roman"/>
        </w:rPr>
        <w:t>Sudski registar, odmah i nakon pravomoćnosti</w:t>
      </w:r>
    </w:p>
    <w:p w:rsidRDefault="00C56095" w:rsidP="00C56095" w:rsidR="00C56095">
      <w:pPr>
        <w:pStyle w:val="Odlomakpopisa"/>
        <w:tabs>
          <w:tab w:pos="851" w:val="clear"/>
        </w:tabs>
        <w:spacing w:after="0"/>
        <w:ind w:firstLine="0" w:left="720"/>
        <w:contextualSpacing/>
        <w:jc w:val="left"/>
        <w:rPr>
          <w:rFonts w:cs="Times New Roman"/>
        </w:rPr>
      </w:pPr>
      <w:r>
        <w:rPr>
          <w:rFonts w:cs="Times New Roman"/>
        </w:rPr>
        <w:t>E-oglasna ploča kao dostava za:</w:t>
      </w:r>
    </w:p>
    <w:p w:rsidRDefault="004E2A90" w:rsidP="00D25FE9" w:rsidR="00D25FE9" w:rsidRPr="00D25FE9">
      <w:pPr>
        <w:pStyle w:val="Odlomakpopisa"/>
        <w:numPr>
          <w:ilvl w:val="0"/>
          <w:numId w:val="2"/>
        </w:numPr>
        <w:tabs>
          <w:tab w:pos="851" w:val="clear"/>
        </w:tabs>
        <w:spacing w:after="0"/>
        <w:contextualSpacing/>
        <w:jc w:val="left"/>
        <w:rPr>
          <w:rFonts w:cs="Times New Roman"/>
          <w:kern w:val="2"/>
        </w:rPr>
      </w:pPr>
      <w:r w:rsidRPr="005D11BB">
        <w:rPr>
          <w:rFonts w:cs="Times New Roman"/>
        </w:rPr>
        <w:t>Dužniku</w:t>
      </w:r>
      <w:r w:rsidR="005D11BB" w:rsidRPr="005D11BB">
        <w:rPr>
          <w:rFonts w:cs="Times New Roman"/>
        </w:rPr>
        <w:t xml:space="preserve">, </w:t>
      </w:r>
      <w:r w:rsidR="00970D3C">
        <w:rPr>
          <w:rFonts w:cs="Times New Roman"/>
          <w:kern w:val="2"/>
        </w:rPr>
        <w:t xml:space="preserve">TOMO-MONT j.d.o.o., Celine, Gajeva 21, </w:t>
      </w:r>
    </w:p>
    <w:p w:rsidRDefault="001A78DE" w:rsidP="00D25FE9" w:rsidR="00D25FE9" w:rsidRPr="00D25FE9">
      <w:pPr>
        <w:numPr>
          <w:ilvl w:val="0"/>
          <w:numId w:val="2"/>
        </w:numPr>
        <w:spacing w:after="0"/>
        <w:jc w:val="both"/>
        <w:rPr>
          <w:rFonts w:cs="Times New Roman"/>
        </w:rPr>
      </w:pPr>
      <w:r>
        <w:rPr>
          <w:rFonts w:cs="Times New Roman"/>
        </w:rPr>
        <w:t>Direktor</w:t>
      </w:r>
      <w:r w:rsidR="00D25FE9">
        <w:rPr>
          <w:rFonts w:cs="Times New Roman"/>
        </w:rPr>
        <w:t xml:space="preserve"> dužnika, </w:t>
      </w:r>
      <w:r w:rsidR="00970D3C">
        <w:rPr>
          <w:rFonts w:cs="Times New Roman"/>
        </w:rPr>
        <w:t>Tomica Flac, Celine, Gajeva 21,</w:t>
      </w:r>
    </w:p>
    <w:p w:rsidRDefault="00D70CDA" w:rsidP="004E2A90" w:rsidR="004E2A90" w:rsidRPr="005D11BB">
      <w:pPr>
        <w:pStyle w:val="Odlomakpopisa"/>
        <w:numPr>
          <w:ilvl w:val="0"/>
          <w:numId w:val="2"/>
        </w:numPr>
        <w:tabs>
          <w:tab w:pos="851" w:val="clear"/>
        </w:tabs>
        <w:spacing w:after="0"/>
        <w:contextualSpacing/>
        <w:jc w:val="left"/>
        <w:rPr>
          <w:rFonts w:cs="Times New Roman"/>
        </w:rPr>
      </w:pPr>
      <w:r>
        <w:rPr>
          <w:rFonts w:cs="Times New Roman"/>
        </w:rPr>
        <w:t>Stečajna upraviteljica Lidia Belamarić, Kratka 2, Varaždin,</w:t>
      </w:r>
    </w:p>
    <w:p w:rsidRDefault="004E2A90" w:rsidP="0000129C" w:rsidR="004E2A90" w:rsidRPr="0000129C">
      <w:pPr>
        <w:numPr>
          <w:ilvl w:val="0"/>
          <w:numId w:val="2"/>
        </w:numPr>
        <w:spacing w:after="0"/>
        <w:jc w:val="both"/>
        <w:rPr>
          <w:rFonts w:cs="Times New Roman"/>
        </w:rPr>
      </w:pPr>
      <w:r>
        <w:rPr>
          <w:rFonts w:cs="Times New Roman"/>
        </w:rPr>
        <w:t>Županijskom državnom odvjetništvu u Varaždinu, Građansko upravni odjel, Varaždin, B. Radić 2,</w:t>
      </w:r>
    </w:p>
    <w:sectPr w:rsidSect="004E2A90" w:rsidR="004E2A90" w:rsidRPr="0000129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3207" w:rsidP="004E2A90" w:rsidR="005A3207">
      <w:pPr>
        <w:spacing w:after="0"/>
      </w:pPr>
      <w:r>
        <w:separator/>
      </w:r>
    </w:p>
  </w:endnote>
  <w:endnote w:id="0" w:type="continuationSeparator">
    <w:p w:rsidRDefault="005A3207" w:rsidP="004E2A90" w:rsidR="005A320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3207" w:rsidP="004E2A90" w:rsidR="005A3207">
      <w:pPr>
        <w:spacing w:after="0"/>
      </w:pPr>
      <w:r>
        <w:separator/>
      </w:r>
    </w:p>
  </w:footnote>
  <w:footnote w:id="0" w:type="continuationSeparator">
    <w:p w:rsidRDefault="005A3207" w:rsidP="004E2A90" w:rsidR="005A320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656797"/>
      <w:docPartObj>
        <w:docPartGallery w:val="Page Numbers (Top of Page)"/>
        <w:docPartUnique/>
      </w:docPartObj>
    </w:sdtPr>
    <w:sdtEndPr/>
    <w:sdtContent>
      <w:p w:rsidRDefault="004E2A90" w:rsidR="004E2A90">
        <w:pPr>
          <w:pStyle w:val="Zaglavlje"/>
          <w:jc w:val="center"/>
        </w:pPr>
        <w:r>
          <w:fldChar w:fldCharType="begin"/>
        </w:r>
        <w:r>
          <w:instrText>PAGE   \* MERGEFORMAT</w:instrText>
        </w:r>
        <w:r>
          <w:fldChar w:fldCharType="separate"/>
        </w:r>
        <w:r w:rsidR="00B90B31">
          <w:rPr>
            <w:noProof/>
          </w:rPr>
          <w:t>2</w:t>
        </w:r>
        <w:r>
          <w:fldChar w:fldCharType="end"/>
        </w:r>
      </w:p>
    </w:sdtContent>
  </w:sdt>
  <w:p w:rsidRDefault="004E2A90" w:rsidR="004E2A90">
    <w:pPr>
      <w:pStyle w:val="Zaglavlje"/>
    </w:pPr>
    <w:r>
      <w:tab/>
    </w:r>
    <w:r>
      <w:tab/>
      <w:t>Poslovni broj: 5 St-</w:t>
    </w:r>
    <w:r w:rsidR="001A78DE">
      <w:t>571/17-</w:t>
    </w:r>
    <w:r w:rsidR="00970D3C">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A90" w:rsidR="004E2A90">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A90"/>
    <w:rsid w:val="0000129C"/>
    <w:rsid w:val="0009441F"/>
    <w:rsid w:val="001A78DE"/>
    <w:rsid w:val="0026698B"/>
    <w:rsid w:val="002B120C"/>
    <w:rsid w:val="002D791F"/>
    <w:rsid w:val="003170CC"/>
    <w:rsid w:val="00320BA3"/>
    <w:rsid w:val="00337204"/>
    <w:rsid w:val="00346AE1"/>
    <w:rsid w:val="00394F11"/>
    <w:rsid w:val="003F275E"/>
    <w:rsid w:val="0041227D"/>
    <w:rsid w:val="004C7B2D"/>
    <w:rsid w:val="004E2A90"/>
    <w:rsid w:val="00502A42"/>
    <w:rsid w:val="005451F2"/>
    <w:rsid w:val="005A3207"/>
    <w:rsid w:val="005D11BB"/>
    <w:rsid w:val="00664336"/>
    <w:rsid w:val="006C2849"/>
    <w:rsid w:val="007C1656"/>
    <w:rsid w:val="00817A75"/>
    <w:rsid w:val="00826138"/>
    <w:rsid w:val="008757A7"/>
    <w:rsid w:val="008D295A"/>
    <w:rsid w:val="008D3CC4"/>
    <w:rsid w:val="008D5257"/>
    <w:rsid w:val="009171FE"/>
    <w:rsid w:val="00930D39"/>
    <w:rsid w:val="00954519"/>
    <w:rsid w:val="00970D3C"/>
    <w:rsid w:val="009A173B"/>
    <w:rsid w:val="00B37617"/>
    <w:rsid w:val="00B83CB9"/>
    <w:rsid w:val="00B87FE4"/>
    <w:rsid w:val="00B90B31"/>
    <w:rsid w:val="00C56095"/>
    <w:rsid w:val="00D13923"/>
    <w:rsid w:val="00D15F81"/>
    <w:rsid w:val="00D25FE9"/>
    <w:rsid w:val="00D56B22"/>
    <w:rsid w:val="00D70CDA"/>
    <w:rsid w:val="00E21B5F"/>
    <w:rsid w:val="00ED05AA"/>
    <w:rsid w:val="00EF608E"/>
    <w:rsid w:val="00F56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A9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4E2A90"/>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A90"/>
    <w:rPr>
      <w:rFonts w:cs="Tahoma" w:hAnsi="Tahoma" w:asci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true" w:styleId="ZaglavljeChar" w:type="character">
    <w:name w:val="Zaglavlje Char"/>
    <w:basedOn w:val="Zadanifontodlomka"/>
    <w:link w:val="Zaglavlje"/>
    <w:uiPriority w:val="99"/>
    <w:rsid w:val="004E2A90"/>
    <w:rPr>
      <w:rFonts w:hAnsi="Times New Roman" w:asci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true" w:styleId="PodnojeChar" w:type="character">
    <w:name w:val="Podnožje Char"/>
    <w:basedOn w:val="Zadanifontodlomka"/>
    <w:link w:val="Podnoje"/>
    <w:uiPriority w:val="99"/>
    <w:rsid w:val="004E2A90"/>
    <w:rPr>
      <w:rFonts w:hAnsi="Times New Roman" w:ascii="Times New Roman"/>
      <w:sz w:val="24"/>
      <w:szCs w:val="24"/>
    </w:rPr>
  </w:style>
  <w:style w:styleId="Tekstrezerviranogmjesta" w:type="character">
    <w:name w:val="Placeholder Text"/>
    <w:basedOn w:val="Zadanifontodlomka"/>
    <w:uiPriority w:val="99"/>
    <w:semiHidden/>
    <w:rsid w:val="00B90B31"/>
    <w:rPr>
      <w:color w:val="808080"/>
      <w:bdr w:space="0" w:sz="0" w:color="auto" w:val="none"/>
      <w:shd w:fill="auto" w:color="auto" w:val="clear"/>
    </w:rPr>
  </w:style>
  <w:style w:customStyle="true" w:styleId="eSPISCCParagraphDefaultFont" w:type="character">
    <w:name w:val="eSPIS_CC_Paragraph Default Font"/>
    <w:basedOn w:val="Zadanifontodlomka"/>
    <w:rsid w:val="00B90B31"/>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0B31"/>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B90B31"/>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0B31"/>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A9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4E2A90"/>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A90"/>
    <w:rPr>
      <w:rFonts w:ascii="Tahoma" w:cs="Tahoma" w:hAns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1" w:styleId="ZaglavljeChar" w:type="character">
    <w:name w:val="Zaglavlje Char"/>
    <w:basedOn w:val="Zadanifontodlomka"/>
    <w:link w:val="Zaglavlje"/>
    <w:uiPriority w:val="99"/>
    <w:rsid w:val="004E2A90"/>
    <w:rPr>
      <w:rFonts w:ascii="Times New Roman" w:hAns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1" w:styleId="PodnojeChar" w:type="character">
    <w:name w:val="Podnožje Char"/>
    <w:basedOn w:val="Zadanifontodlomka"/>
    <w:link w:val="Podnoje"/>
    <w:uiPriority w:val="99"/>
    <w:rsid w:val="004E2A90"/>
    <w:rPr>
      <w:rFonts w:ascii="Times New Roman" w:hAnsi="Times New Roman"/>
      <w:sz w:val="24"/>
      <w:szCs w:val="24"/>
    </w:rPr>
  </w:style>
  <w:style w:styleId="Tekstrezerviranogmjesta" w:type="character">
    <w:name w:val="Placeholder Text"/>
    <w:basedOn w:val="Zadanifontodlomka"/>
    <w:uiPriority w:val="99"/>
    <w:semiHidden/>
    <w:rsid w:val="00B90B31"/>
    <w:rPr>
      <w:color w:val="808080"/>
      <w:bdr w:color="auto" w:space="0" w:sz="0" w:val="none"/>
      <w:shd w:color="auto" w:fill="auto" w:val="clear"/>
    </w:rPr>
  </w:style>
  <w:style w:customStyle="1" w:styleId="eSPISCCParagraphDefaultFont" w:type="character">
    <w:name w:val="eSPIS_CC_Paragraph Default Font"/>
    <w:basedOn w:val="Zadanifontodlomka"/>
    <w:rsid w:val="00B90B31"/>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B90B31"/>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B90B31"/>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0B31"/>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337290">
      <w:bodyDiv w:val="true"/>
      <w:marLeft w:val="0"/>
      <w:marRight w:val="0"/>
      <w:marTop w:val="0"/>
      <w:marBottom w:val="0"/>
      <w:divBdr>
        <w:top w:space="0" w:sz="0" w:color="auto" w:val="none"/>
        <w:left w:space="0" w:sz="0" w:color="auto" w:val="none"/>
        <w:bottom w:space="0" w:sz="0" w:color="auto" w:val="none"/>
        <w:right w:space="0" w:sz="0" w:color="auto" w:val="none"/>
      </w:divBdr>
    </w:div>
    <w:div w:id="847019786">
      <w:bodyDiv w:val="true"/>
      <w:marLeft w:val="0"/>
      <w:marRight w:val="0"/>
      <w:marTop w:val="0"/>
      <w:marBottom w:val="0"/>
      <w:divBdr>
        <w:top w:space="0" w:sz="0" w:color="auto" w:val="none"/>
        <w:left w:space="0" w:sz="0" w:color="auto" w:val="none"/>
        <w:bottom w:space="0" w:sz="0" w:color="auto" w:val="none"/>
        <w:right w:space="0" w:sz="0" w:color="auto" w:val="none"/>
      </w:divBdr>
    </w:div>
    <w:div w:id="1089153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St-571/2017-8</izvorni_sadrzaj>
    <derivirana_varijabla naziv="DomainObject.Oznaka_1">St-571/2017-8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St-571/2017</izvorni_sadrzaj>
    <derivirana_varijabla naziv="DomainObject.Predmet.OznakaBroj_1">St-571/2017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TOMO-MONT jednostavno društvo s ograničenom odgovornošću za ugostiteljstvo, trgovinu i usluge zastupanog po punomoćniku Tomica Flac</izvorni_sadrzaj>
    <derivirana_varijabla naziv="DomainObject.Predmet.ProtustrankaFormated_1">  TOMO-MONT jednostavno društvo s ograničenom odgovornošću za ugostiteljstvo, trgovinu i usluge zastupanog po punomoćniku Tomica Flac</derivirana_varijabla>
  </DomainObject.Predmet.ProtustrankaFormated>
  <DomainObject.Predmet.ProtustrankaFormatedOIB>
    <izvorni_sadrzaj>  TOMO-MONT jednostavno društvo s ograničenom odgovornošću za ugostiteljstvo, trgovinu i usluge, OIB 96432163942 zastupanog po punomoćniku Tomica Flac</izvorni_sadrzaj>
    <derivirana_varijabla naziv="DomainObject.Predmet.ProtustrankaFormatedOIB_1">  TOMO-MONT jednostavno društvo s ograničenom odgovornošću za ugostiteljstvo, trgovinu i usluge, OIB 96432163942 zastupanog po punomoćniku Tomica Flac</derivirana_varijabla>
  </DomainObject.Predmet.ProtustrankaFormatedOIB>
  <DomainObject.Predmet.ProtustrankaFormatedWithAdress>
    <izvorni_sadrzaj> TOMO-MONT jednostavno društvo s ograničenom odgovornošću za ugostiteljstvo, trgovinu i usluge, Gajeva 21, 40000 Celine zastupanog po punomoćniku Tomica Flac</izvorni_sadrzaj>
    <derivirana_varijabla naziv="DomainObject.Predmet.ProtustrankaFormatedWithAdress_1"> TOMO-MONT jednostavno društvo s ograničenom odgovornošću za ugostiteljstvo, trgovinu i usluge, Gajeva 21, 40000 Celine zastupanog po punomoćniku Tomica Flac</derivirana_varijabla>
  </DomainObject.Predmet.ProtustrankaFormatedWithAdress>
  <DomainObject.Predmet.ProtustrankaFormatedWithAdressOIB>
    <izvorni_sadrzaj> TOMO-MONT jednostavno društvo s ograničenom odgovornošću za ugostiteljstvo, trgovinu i usluge, OIB 96432163942, Gajeva 21, 40000 Celine zastupanog po punomoćniku Tomica Flac</izvorni_sadrzaj>
    <derivirana_varijabla naziv="DomainObject.Predmet.ProtustrankaFormatedWithAdressOIB_1"> TOMO-MONT jednostavno društvo s ograničenom odgovornošću za ugostiteljstvo, trgovinu i usluge, OIB 96432163942, Gajeva 21, 40000 Celine zastupanog po punomoćniku Tomica Flac</derivirana_varijabla>
  </DomainObject.Predmet.ProtustrankaFormatedWithAdressOIB>
  <DomainObject.Predmet.ProtustrankaWithAdress>
    <izvorni_sadrzaj>TOMO-MONT jednostavno društvo s ograničenom odgovornošću za ugostiteljstvo, trgovinu i usluge Gajeva 21, 40000 Celine</izvorni_sadrzaj>
    <derivirana_varijabla naziv="DomainObject.Predmet.ProtustrankaWithAdress_1">TOMO-MONT jednostavno društvo s ograničenom odgovornošću za ugostiteljstvo, trgovinu i usluge Gajeva 21, 40000 Celine</derivirana_varijabla>
  </DomainObject.Predmet.ProtustrankaWithAdress>
  <DomainObject.Predmet.ProtustrankaWithAdressOIB>
    <izvorni_sadrzaj>TOMO-MONT jednostavno društvo s ograničenom odgovornošću za ugostiteljstvo, trgovinu i usluge, OIB 96432163942, Gajeva 21, 40000 Celine</izvorni_sadrzaj>
    <derivirana_varijabla naziv="DomainObject.Predmet.ProtustrankaWithAdressOIB_1">TOMO-MONT jednostavno društvo s ograničenom odgovornošću za ugostiteljstvo, trgovinu i usluge, OIB 96432163942, Gajeva 21, 40000 Celine</derivirana_varijabla>
  </DomainObject.Predmet.ProtustrankaWithAdressOIB>
  <DomainObject.Predmet.ProtustrankaNazivFormated>
    <izvorni_sadrzaj>TOMO-MONT jednostavno društvo s ograničenom odgovornošću za ugostiteljstvo, trgovinu i usluge</izvorni_sadrzaj>
    <derivirana_varijabla naziv="DomainObject.Predmet.ProtustrankaNazivFormated_1">TOMO-MONT jednostavno društvo s ograničenom odgovornošću za ugostiteljstvo, trgovinu i usluge</derivirana_varijabla>
  </DomainObject.Predmet.ProtustrankaNazivFormated>
  <DomainObject.Predmet.ProtustrankaNazivFormatedOIB>
    <izvorni_sadrzaj>TOMO-MONT jednostavno društvo s ograničenom odgovornošću za ugostiteljstvo, trgovinu i usluge, OIB 96432163942</izvorni_sadrzaj>
    <derivirana_varijabla naziv="DomainObject.Predmet.ProtustrankaNazivFormatedOIB_1">TOMO-MONT jednostavno društvo s ograničenom odgovornošću za ugostiteljstvo, trgovinu i usluge, OIB 96432163942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21036.56</izvorni_sadrzaj>
    <derivirana_varijabla naziv="DomainObject.Predmet.TrenutnaVrijednost_1">21036.56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TOMO-MONT jednostavno društvo s ograničenom odgovornošću za ugostiteljstvo, trgovinu i usluge zastupanog po punomoćniku Tomica Flac</item>
    </izvorni_sadrzaj>
    <derivirana_varijabla naziv="DomainObject.Predmet.ProtuStrankaListFormated_1">
      <item>TOMO-MONT jednostavno društvo s ograničenom odgovornošću za ugostiteljstvo, trgovinu i usluge zastupanog po punomoćniku Tomica Flac</item>
    </derivirana_varijabla>
  </DomainObject.Predmet.ProtuStrankaListFormated>
  <DomainObject.Predmet.ProtuStrankaListFormatedOIB>
    <izvorni_sadrzaj>
      <item>TOMO-MONT jednostavno društvo s ograničenom odgovornošću za ugostiteljstvo, trgovinu i usluge, OIB 96432163942 zastupanog po punomoćniku Tomica Flac</item>
    </izvorni_sadrzaj>
    <derivirana_varijabla naziv="DomainObject.Predmet.ProtuStrankaListFormatedOIB_1">
      <item>TOMO-MONT jednostavno društvo s ograničenom odgovornošću za ugostiteljstvo, trgovinu i usluge, OIB 96432163942 zastupanog po punomoćniku Tomica Flac</item>
    </derivirana_varijabla>
  </DomainObject.Predmet.ProtuStrankaListFormatedOIB>
  <DomainObject.Predmet.ProtuStrankaListFormatedWithAdress>
    <izvorni_sadrzaj>
      <item>TOMO-MONT jednostavno društvo s ograničenom odgovornošću za ugostiteljstvo, trgovinu i usluge, Gajeva 21, 40000 Celine zastupanog po punomoćniku Tomica Flac</item>
    </izvorni_sadrzaj>
    <derivirana_varijabla naziv="DomainObject.Predmet.ProtuStrankaListFormatedWithAdress_1">
      <item>TOMO-MONT jednostavno društvo s ograničenom odgovornošću za ugostiteljstvo, trgovinu i usluge, Gajeva 21, 40000 Celine zastupanog po punomoćniku Tomica Flac</item>
    </derivirana_varijabla>
  </DomainObject.Predmet.ProtuStrankaListFormatedWithAdress>
  <DomainObject.Predmet.ProtuStrankaListFormatedWithAdressOIB>
    <izvorni_sadrzaj>
      <item>TOMO-MONT jednostavno društvo s ograničenom odgovornošću za ugostiteljstvo, trgovinu i usluge, OIB 96432163942, Gajeva 21, 40000 Celine zastupanog po punomoćniku Tomica Flac</item>
    </izvorni_sadrzaj>
    <derivirana_varijabla naziv="DomainObject.Predmet.ProtuStrankaListFormatedWithAdressOIB_1">
      <item>TOMO-MONT jednostavno društvo s ograničenom odgovornošću za ugostiteljstvo, trgovinu i usluge, OIB 96432163942, Gajeva 21, 40000 Celine zastupanog po punomoćniku Tomica Flac</item>
    </derivirana_varijabla>
  </DomainObject.Predmet.ProtuStrankaListFormatedWithAdressOIB>
  <DomainObject.Predmet.ProtuStrankaListNazivFormated>
    <izvorni_sadrzaj>
      <item>TOMO-MONT jednostavno društvo s ograničenom odgovornošću za ugostiteljstvo, trgovinu i usluge</item>
    </izvorni_sadrzaj>
    <derivirana_varijabla naziv="DomainObject.Predmet.ProtuStrankaListNazivFormated_1">
      <item>TOMO-MONT jednostavno društvo s ograničenom odgovornošću za ugostiteljstvo, trgovinu i usluge</item>
    </derivirana_varijabla>
  </DomainObject.Predmet.ProtuStrankaListNazivFormated>
  <DomainObject.Predmet.ProtuStrankaListNazivFormatedOIB>
    <izvorni_sadrzaj>
      <item>TOMO-MONT jednostavno društvo s ograničenom odgovornošću za ugostiteljstvo, trgovinu i usluge, OIB 96432163942</item>
    </izvorni_sadrzaj>
    <derivirana_varijabla naziv="DomainObject.Predmet.ProtuStrankaListNazivFormatedOIB_1">
      <item>TOMO-MONT jednostavno društvo s ograničenom odgovornošću za ugostiteljstvo, trgovinu i usluge, OIB 96432163942</item>
    </derivirana_varijabla>
  </DomainObject.Predmet.ProtuStrankaListNazivFormatedOIB>
  <DomainObject.Predmet.OstaliListFormated>
    <izvorni_sadrzaj>
      <item>Sudski registar</item>
      <item>Tomica Flac punomoćnik sudionika u postupku TOMO-MONT jednostavno društvo s ograničenom odgovornošću za ugostiteljstvo, trgovinu i usluge</item>
    </izvorni_sadrzaj>
    <derivirana_varijabla naziv="DomainObject.Predmet.OstaliListFormated_1">
      <item>Sudski registar</item>
      <item>Tomica Flac punomoćnik sudionika u postupku TOMO-MONT jednostavno društvo s ograničenom odgovornošću za ugostiteljstvo, trgovinu i usluge</item>
    </derivirana_varijabla>
  </DomainObject.Predmet.OstaliListFormated>
  <DomainObject.Predmet.OstaliListFormatedOIB>
    <izvorni_sadrzaj>
      <item>Sudski registar</item>
      <item>Tomica Flac, OIB 25410724831 punomoćnik sudionika u postupku TOMO-MONT jednostavno društvo s ograničenom odgovornošću za ugostiteljstvo, trgovinu i usluge</item>
    </izvorni_sadrzaj>
    <derivirana_varijabla naziv="DomainObject.Predmet.OstaliListFormatedOIB_1">
      <item>Sudski registar</item>
      <item>Tomica Flac, OIB 25410724831 punomoćnik sudionika u postupku TOMO-MONT jednostavno društvo s ograničenom odgovornošću za ugostiteljstvo, trgovinu i usluge</item>
    </derivirana_varijabla>
  </DomainObject.Predmet.OstaliListFormatedOIB>
  <DomainObject.Predmet.OstaliListFormatedWithAdress>
    <izvorni_sadrzaj>
      <item>Sudski registar</item>
      <item>Tomica Flac, Gajeva Ulica 21, 40000 Celine punomoćnik sudionika u postupku TOMO-MONT jednostavno društvo s ograničenom odgovornošću za ugostiteljstvo, trgovinu i usluge</item>
    </izvorni_sadrzaj>
    <derivirana_varijabla naziv="DomainObject.Predmet.OstaliListFormatedWithAdress_1">
      <item>Sudski registar</item>
      <item>Tomica Flac, Gajeva Ulica 21, 40000 Celine punomoćnik sudionika u postupku TOMO-MONT jednostavno društvo s ograničenom odgovornošću za ugostiteljstvo, trgovinu i usluge</item>
    </derivirana_varijabla>
  </DomainObject.Predmet.OstaliListFormatedWithAdress>
  <DomainObject.Predmet.OstaliListFormatedWithAdressOIB>
    <izvorni_sadrzaj>
      <item>Sudski registar</item>
      <item>Tomica Flac, OIB 25410724831, Gajeva Ulica 21, 40000 Celine punomoćnik sudionika u postupku TOMO-MONT jednostavno društvo s ograničenom odgovornošću za ugostiteljstvo, trgovinu i usluge</item>
    </izvorni_sadrzaj>
    <derivirana_varijabla naziv="DomainObject.Predmet.OstaliListFormatedWithAdressOIB_1">
      <item>Sudski registar</item>
      <item>Tomica Flac, OIB 25410724831, Gajeva Ulica 21, 40000 Celine punomoćnik sudionika u postupku TOMO-MONT jednostavno društvo s ograničenom odgovornošću za ugostiteljstvo, trgovinu i usluge</item>
    </derivirana_varijabla>
  </DomainObject.Predmet.OstaliListFormatedWithAdressOIB>
  <DomainObject.Predmet.OstaliListNazivFormated>
    <izvorni_sadrzaj>
      <item>Sudski registar</item>
      <item>Tomica Flac</item>
    </izvorni_sadrzaj>
    <derivirana_varijabla naziv="DomainObject.Predmet.OstaliListNazivFormated_1">
      <item>Sudski registar</item>
      <item>Tomica Flac</item>
    </derivirana_varijabla>
  </DomainObject.Predmet.OstaliListNazivFormated>
  <DomainObject.Predmet.OstaliListNazivFormatedOIB>
    <izvorni_sadrzaj>
      <item>Sudski registar</item>
      <item>Tomica Flac, OIB 25410724831</item>
    </izvorni_sadrzaj>
    <derivirana_varijabla naziv="DomainObject.Predmet.OstaliListNazivFormatedOIB_1">
      <item>Sudski registar</item>
      <item>Tomica Flac, OIB 25410724831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St-571/2017-8</izvorni_sadrzaj>
    <derivirana_varijabla naziv="DomainObject.PoslovniBrojDokumenta_1">St-571/2017-8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TOMO-MONT jednostavno društvo s ograničenom odgovornošću za ugostiteljstvo, trgovinu i usluge</izvorni_sadrzaj>
    <derivirana_varijabla naziv="DomainObject.Predmet.ProtustrankaIDrugi_1">TOMO-MONT jednostavno društvo s ograničenom odgovornošću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TOMO-MONT jednostavno društvo s ograničenom odgovornošću za ugostiteljstvo, trgovinu i usluge, OIB 96432163942, Gajeva 21, 40000 Celine</izvorni_sadrzaj>
    <derivirana_varijabla naziv="DomainObject.Predmet.ProtustrankaIDrugiAdressOIB_1">TOMO-MONT jednostavno društvo s ograničenom odgovornošću za ugostiteljstvo, trgovinu i usluge, OIB 96432163942, Gajeva 21, 40000 Celine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TOMO-MONT jednostavno društvo s ograničenom odgovornošću za ugostiteljstvo, trgovinu i usluge</item>
      <item>Sudski registar</item>
      <item>Tomica Flac</item>
    </izvorni_sadrzaj>
    <derivirana_varijabla naziv="DomainObject.Predmet.SudioniciListNaziv_1">
      <item>Financijska agencija</item>
      <item>TOMO-MONT jednostavno društvo s ograničenom odgovornošću za ugostiteljstvo, trgovinu i usluge</item>
      <item>Sudski registar</item>
      <item>Tomica Flac</item>
    </derivirana_varijabla>
  </DomainObject.Predmet.SudioniciListNaziv>
  <DomainObject.Predmet.SudioniciListAdressOIB>
    <izvorni_sadrzaj>
      <item>Financijska agencija, OIB 85821130368, Ulica grada Vukovara 70,10000 Zagreb</item>
      <item>TOMO-MONT jednostavno društvo s ograničenom odgovornošću za ugostiteljstvo, trgovinu i usluge, OIB 96432163942, Gajeva 21,40000 Celine</item>
      <item>Sudski registar</item>
      <item>Tomica Flac, OIB 25410724831, Gajeva Ulica 21,40000 Celine</item>
    </izvorni_sadrzaj>
    <derivirana_varijabla naziv="DomainObject.Predmet.SudioniciListAdressOIB_1">
      <item>Financijska agencija, OIB 85821130368, Ulica grada Vukovara 70,10000 Zagreb</item>
      <item>TOMO-MONT jednostavno društvo s ograničenom odgovornošću za ugostiteljstvo, trgovinu i usluge, OIB 96432163942, Gajeva 21,40000 Celine</item>
      <item>Sudski registar</item>
      <item>Tomica Flac, OIB 25410724831, Gajeva Ulica 21,40000 Celine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96432163942</item>
      <item>, OIB null</item>
      <item>, OIB 25410724831</item>
    </izvorni_sadrzaj>
    <derivirana_varijabla naziv="DomainObject.Predmet.SudioniciListNazivOIB_1">
      <item>, OIB 85821130368</item>
      <item>, OIB 96432163942</item>
      <item>, OIB null</item>
      <item>, OIB 25410724831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2018.</izvorni_sadrzaj>
    <derivirana_varijabla naziv="DomainObject.Predmet.DatumZadnjeOdrzaneSudskeRadnje_1">20. veljače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St-571/2017-7</izvorni_sadrzaj>
    <derivirana_varijabla naziv="DomainObject.PredzadnjaOdlukaIzPredmeta.Oznaka_1">St-571/2017-7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3207</properties:Characters>
  <properties:Lines>81</properties:Lines>
  <properties:Paragraphs>34</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2017-06-08T10:51:00Z</dcterms:created>
  <dc:creator>Lea Rogina</dc:creator>
  <cp:lastModifiedBy>Lea Rogina</cp:lastModifiedBy>
  <cp:lastPrinted>2018-10-16T10:12:00Z</cp:lastPrinted>
  <dcterms:modified xmlns:xsi="http://www.w3.org/2001/XMLSchema-instance" xsi:type="dcterms:W3CDTF">2018-10-16T10:13:00Z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St-571/2017-8 / Odluka - Rješenje - otvaranje i zaključenje stečajnog postupka (čl. 132) (ST-571-17-8 OTVARANJE I ZAKLJUČENJE Obrazac 3. - cl.62.st.5. SP.docx)</vt:lpwstr>
  </prop:property>
  <prop:property name="CC_coloring" pid="4" fmtid="{D5CDD505-2E9C-101B-9397-08002B2CF9AE}">
    <vt:bool>false</vt:bool>
  </prop:property>
  <prop:property name="BrojStranica" pid="5" fmtid="{D5CDD505-2E9C-101B-9397-08002B2CF9AE}">
    <vt:i4>2</vt:i4>
  </prop:property>
</prop:Properties>
</file>