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2563" w14:paraId="bd12563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A8330F" w:rsidP="00A8330F" w:rsidR="00A8330F">
      <w:pPr>
        <w:jc w:val="right"/>
        <w:rPr>
          <w:sz w:val="24"/>
          <w:szCs w:val="24"/>
        </w:rPr>
      </w:pPr>
      <w:r w:rsidRPr="00A8330F">
        <w:rPr>
          <w:sz w:val="24"/>
          <w:szCs w:val="24"/>
        </w:rPr>
        <w:t xml:space="preserve">   </w:t>
      </w:r>
      <w:r w:rsidR="00430DC2">
        <w:rPr>
          <w:sz w:val="24"/>
          <w:szCs w:val="24"/>
        </w:rPr>
        <w:t>87. St-459</w:t>
      </w:r>
      <w:r w:rsidR="00377685" w:rsidRPr="00377685">
        <w:rPr>
          <w:sz w:val="24"/>
          <w:szCs w:val="24"/>
        </w:rPr>
        <w:t>/2019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B9648E" w:rsidR="00790557">
      <w:pPr>
        <w:ind w:firstLine="720"/>
        <w:jc w:val="both"/>
        <w:rPr>
          <w:sz w:val="24"/>
          <w:szCs w:val="24"/>
        </w:rPr>
      </w:pPr>
      <w:r w:rsidRPr="003120D9">
        <w:rPr>
          <w:sz w:val="24"/>
          <w:szCs w:val="24"/>
        </w:rPr>
        <w:t>Trgovački sud u Zagrebu</w:t>
      </w:r>
      <w:r w:rsidR="002B5611" w:rsidRPr="003120D9">
        <w:rPr>
          <w:sz w:val="24"/>
          <w:szCs w:val="24"/>
        </w:rPr>
        <w:t xml:space="preserve">, </w:t>
      </w:r>
      <w:r w:rsidR="00B50D40" w:rsidRPr="003120D9">
        <w:rPr>
          <w:sz w:val="24"/>
          <w:szCs w:val="24"/>
        </w:rPr>
        <w:t>sudac Marija Bakula Vugrinec</w:t>
      </w:r>
      <w:r w:rsidR="002B5611" w:rsidRPr="003120D9">
        <w:rPr>
          <w:sz w:val="24"/>
          <w:szCs w:val="24"/>
        </w:rPr>
        <w:t xml:space="preserve">, </w:t>
      </w:r>
      <w:r w:rsidR="003120D9" w:rsidRPr="003120D9">
        <w:rPr>
          <w:sz w:val="24"/>
          <w:szCs w:val="24"/>
        </w:rPr>
        <w:t xml:space="preserve">u stečajnom postupku u povodu prijedloga predlagatelja </w:t>
      </w:r>
      <w:r w:rsidR="00A8330F" w:rsidRPr="00A8330F">
        <w:rPr>
          <w:sz w:val="24"/>
          <w:szCs w:val="24"/>
        </w:rPr>
        <w:t xml:space="preserve">FINANCIJSKE AGENCIJE, Zagreb, Ulica grada Vukovara 70, </w:t>
      </w:r>
      <w:proofErr w:type="spellStart"/>
      <w:r w:rsidR="00A8330F" w:rsidRPr="00A8330F">
        <w:rPr>
          <w:sz w:val="24"/>
          <w:szCs w:val="24"/>
        </w:rPr>
        <w:t>OIB</w:t>
      </w:r>
      <w:proofErr w:type="spellEnd"/>
      <w:r w:rsidR="00A8330F" w:rsidRPr="00A8330F">
        <w:rPr>
          <w:sz w:val="24"/>
          <w:szCs w:val="24"/>
        </w:rPr>
        <w:t xml:space="preserve"> 85821130368, za otvaranje stečajnog postupka nad dužnikom </w:t>
      </w:r>
      <w:r w:rsidR="00430DC2">
        <w:rPr>
          <w:sz w:val="24"/>
          <w:szCs w:val="24"/>
        </w:rPr>
        <w:t xml:space="preserve">INDUKCIJA 2000 </w:t>
      </w:r>
      <w:proofErr w:type="spellStart"/>
      <w:r w:rsidR="00430DC2">
        <w:rPr>
          <w:sz w:val="24"/>
          <w:szCs w:val="24"/>
        </w:rPr>
        <w:t>j.d.o.o</w:t>
      </w:r>
      <w:proofErr w:type="spellEnd"/>
      <w:r w:rsidR="00430DC2">
        <w:rPr>
          <w:sz w:val="24"/>
          <w:szCs w:val="24"/>
        </w:rPr>
        <w:t xml:space="preserve">., </w:t>
      </w:r>
      <w:proofErr w:type="spellStart"/>
      <w:r w:rsidR="00430DC2">
        <w:rPr>
          <w:sz w:val="24"/>
          <w:szCs w:val="24"/>
        </w:rPr>
        <w:t>OIB</w:t>
      </w:r>
      <w:proofErr w:type="spellEnd"/>
      <w:r w:rsidR="00430DC2">
        <w:rPr>
          <w:sz w:val="24"/>
          <w:szCs w:val="24"/>
        </w:rPr>
        <w:t xml:space="preserve"> 80405368350, Zagreb, Velebitska 27</w:t>
      </w:r>
      <w:r w:rsidR="00B5518E" w:rsidRPr="00B5518E">
        <w:rPr>
          <w:sz w:val="24"/>
          <w:szCs w:val="24"/>
        </w:rPr>
        <w:t>,</w:t>
      </w:r>
      <w:r w:rsidR="00125AA7">
        <w:rPr>
          <w:sz w:val="24"/>
          <w:szCs w:val="24"/>
        </w:rPr>
        <w:t xml:space="preserve"> 2</w:t>
      </w:r>
      <w:r w:rsidR="00430DC2">
        <w:rPr>
          <w:sz w:val="24"/>
          <w:szCs w:val="24"/>
        </w:rPr>
        <w:t>9</w:t>
      </w:r>
      <w:r w:rsidR="00A8330F" w:rsidRPr="00A8330F">
        <w:rPr>
          <w:sz w:val="24"/>
          <w:szCs w:val="24"/>
        </w:rPr>
        <w:t xml:space="preserve">. </w:t>
      </w:r>
      <w:r w:rsidR="00125AA7">
        <w:rPr>
          <w:sz w:val="24"/>
          <w:szCs w:val="24"/>
        </w:rPr>
        <w:t>ožujka</w:t>
      </w:r>
      <w:r w:rsidR="00A8330F" w:rsidRPr="00A8330F">
        <w:rPr>
          <w:sz w:val="24"/>
          <w:szCs w:val="24"/>
        </w:rPr>
        <w:t xml:space="preserve"> 2019.</w:t>
      </w:r>
    </w:p>
    <w:p w:rsidRDefault="00125AA7" w:rsidP="00A8330F" w:rsidR="00125AA7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25AA7" w:rsidRPr="00A8330F">
        <w:rPr>
          <w:sz w:val="24"/>
          <w:szCs w:val="24"/>
        </w:rPr>
        <w:t xml:space="preserve">dužnikom </w:t>
      </w:r>
      <w:r w:rsidR="00430DC2">
        <w:rPr>
          <w:sz w:val="24"/>
          <w:szCs w:val="24"/>
        </w:rPr>
        <w:t xml:space="preserve">INDUKCIJA 2000 </w:t>
      </w:r>
      <w:proofErr w:type="spellStart"/>
      <w:r w:rsidR="00430DC2">
        <w:rPr>
          <w:sz w:val="24"/>
          <w:szCs w:val="24"/>
        </w:rPr>
        <w:t>j.d.o.o</w:t>
      </w:r>
      <w:proofErr w:type="spellEnd"/>
      <w:r w:rsidR="00430DC2">
        <w:rPr>
          <w:sz w:val="24"/>
          <w:szCs w:val="24"/>
        </w:rPr>
        <w:t xml:space="preserve">., </w:t>
      </w:r>
      <w:proofErr w:type="spellStart"/>
      <w:r w:rsidR="00430DC2">
        <w:rPr>
          <w:sz w:val="24"/>
          <w:szCs w:val="24"/>
        </w:rPr>
        <w:t>OIB</w:t>
      </w:r>
      <w:proofErr w:type="spellEnd"/>
      <w:r w:rsidR="00430DC2">
        <w:rPr>
          <w:sz w:val="24"/>
          <w:szCs w:val="24"/>
        </w:rPr>
        <w:t xml:space="preserve"> 80405368350, Zagreb, Velebitska 27</w:t>
      </w:r>
      <w:r w:rsidR="0094490E" w:rsidRPr="0094490E">
        <w:rPr>
          <w:sz w:val="24"/>
          <w:szCs w:val="24"/>
        </w:rPr>
        <w:t>,</w:t>
      </w:r>
      <w:r w:rsidRPr="00DF4C52">
        <w:rPr>
          <w:sz w:val="24"/>
          <w:szCs w:val="24"/>
        </w:rPr>
        <w:t xml:space="preserve"> </w:t>
      </w:r>
      <w:r>
        <w:rPr>
          <w:sz w:val="24"/>
          <w:szCs w:val="24"/>
        </w:rPr>
        <w:t>za:</w:t>
      </w:r>
    </w:p>
    <w:p w:rsidRDefault="0094490E" w:rsidP="00E47535" w:rsidR="00E47535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16. svibnja 2019. u </w:t>
      </w:r>
      <w:r w:rsidR="00430DC2">
        <w:rPr>
          <w:b/>
          <w:sz w:val="24"/>
          <w:szCs w:val="24"/>
        </w:rPr>
        <w:t>10,45</w:t>
      </w:r>
      <w:r w:rsidR="00E47535">
        <w:rPr>
          <w:b/>
          <w:sz w:val="24"/>
          <w:szCs w:val="24"/>
        </w:rPr>
        <w:t xml:space="preserve">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  <w:r w:rsidR="009B30D7">
        <w:rPr>
          <w:sz w:val="24"/>
          <w:szCs w:val="24"/>
        </w:rPr>
        <w:t>.</w:t>
      </w:r>
    </w:p>
    <w:p w:rsidRDefault="00F76535" w:rsidP="00F76535" w:rsidR="00F76535">
      <w:pPr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430DC2">
        <w:rPr>
          <w:sz w:val="24"/>
          <w:szCs w:val="24"/>
        </w:rPr>
        <w:t>29</w:t>
      </w:r>
      <w:r w:rsidR="00125AA7" w:rsidRPr="00125AA7">
        <w:rPr>
          <w:sz w:val="24"/>
          <w:szCs w:val="24"/>
        </w:rPr>
        <w:t xml:space="preserve">. ožujka </w:t>
      </w:r>
      <w:r w:rsidRPr="00C74948">
        <w:rPr>
          <w:sz w:val="24"/>
          <w:szCs w:val="24"/>
        </w:rPr>
        <w:t>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510399" w:rsidR="00B639D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="0015500A" w:rsidRPr="00510399">
        <w:rPr>
          <w:sz w:val="24"/>
          <w:szCs w:val="24"/>
        </w:rPr>
        <w:t xml:space="preserve"> </w:t>
      </w:r>
    </w:p>
    <w:p w:rsidRDefault="00510399" w:rsidP="00510399" w:rsidR="00510399" w:rsidRPr="0051039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zastupnik po zakonu dužnika</w:t>
      </w:r>
    </w:p>
    <w:sectPr w:rsidSect="00516A2C" w:rsidR="00510399" w:rsidRPr="0051039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25AA7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77685"/>
    <w:rsid w:val="003804D1"/>
    <w:rsid w:val="00382970"/>
    <w:rsid w:val="003B65C5"/>
    <w:rsid w:val="003C27C5"/>
    <w:rsid w:val="003E0B94"/>
    <w:rsid w:val="003F091E"/>
    <w:rsid w:val="003F320D"/>
    <w:rsid w:val="00430DC2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490E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4C1E"/>
    <w:rsid w:val="009F78F6"/>
    <w:rsid w:val="00A11232"/>
    <w:rsid w:val="00A2036B"/>
    <w:rsid w:val="00A26A3D"/>
    <w:rsid w:val="00A649A3"/>
    <w:rsid w:val="00A8330F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5518E"/>
    <w:rsid w:val="00B639DE"/>
    <w:rsid w:val="00B63ADE"/>
    <w:rsid w:val="00B761A3"/>
    <w:rsid w:val="00B9648E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9F4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C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C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C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C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St-459/2019</izvorni_sadrzaj>
    <derivirana_varijabla naziv="DomainObject.Predmet.OznakaBroj_1">St-459/2019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INDUKCIJA 2000 jednostavno društvo s ograničenom odgovornošću za usluge zastupanog po punomoćniku Sašo Kehayov</izvorni_sadrzaj>
    <derivirana_varijabla naziv="DomainObject.Predmet.ProtustrankaFormated_1">  INDUKCIJA 2000 jednostavno društvo s ograničenom odgovornošću za usluge zastupanog po punomoćniku Sašo Kehayov</derivirana_varijabla>
  </DomainObject.Predmet.ProtustrankaFormated>
  <DomainObject.Predmet.ProtustrankaFormatedOIB>
    <izvorni_sadrzaj>  INDUKCIJA 2000 jednostavno društvo s ograničenom odgovornošću za usluge, OIB 80405368350 zastupanog po punomoćniku Sašo Kehayov</izvorni_sadrzaj>
    <derivirana_varijabla naziv="DomainObject.Predmet.ProtustrankaFormatedOIB_1">  INDUKCIJA 2000 jednostavno društvo s ograničenom odgovornošću za usluge, OIB 80405368350 zastupanog po punomoćniku Sašo Kehayov</derivirana_varijabla>
  </DomainObject.Predmet.ProtustrankaFormatedOIB>
  <DomainObject.Predmet.ProtustrankaFormatedWithAdress>
    <izvorni_sadrzaj> INDUKCIJA 2000 jednostavno društvo s ograničenom odgovornošću za usluge, Velebitska 27, 10000 Zagreb zastupanog po punomoćniku Sašo Kehayov</izvorni_sadrzaj>
    <derivirana_varijabla naziv="DomainObject.Predmet.ProtustrankaFormatedWithAdress_1"> INDUKCIJA 2000 jednostavno društvo s ograničenom odgovornošću za usluge, Velebitska 27, 10000 Zagreb zastupanog po punomoćniku Sašo Kehayov</derivirana_varijabla>
  </DomainObject.Predmet.ProtustrankaFormatedWithAdress>
  <DomainObject.Predmet.ProtustrankaFormatedWithAdressOIB>
    <izvorni_sadrzaj> INDUKCIJA 2000 jednostavno društvo s ograničenom odgovornošću za usluge, OIB 80405368350, Velebitska 27, 10000 Zagreb zastupanog po punomoćniku Sašo Kehayov</izvorni_sadrzaj>
    <derivirana_varijabla naziv="DomainObject.Predmet.ProtustrankaFormatedWithAdressOIB_1"> INDUKCIJA 2000 jednostavno društvo s ograničenom odgovornošću za usluge, OIB 80405368350, Velebitska 27, 10000 Zagreb zastupanog po punomoćniku Sašo Kehayov</derivirana_varijabla>
  </DomainObject.Predmet.ProtustrankaFormatedWithAdressOIB>
  <DomainObject.Predmet.ProtustrankaWithAdress>
    <izvorni_sadrzaj>INDUKCIJA 2000 jednostavno društvo s ograničenom odgovornošću za usluge Velebitska 27, 10000 Zagreb</izvorni_sadrzaj>
    <derivirana_varijabla naziv="DomainObject.Predmet.ProtustrankaWithAdress_1">INDUKCIJA 2000 jednostavno društvo s ograničenom odgovornošću za usluge Velebitska 27, 10000 Zagreb</derivirana_varijabla>
  </DomainObject.Predmet.ProtustrankaWithAdress>
  <DomainObject.Predmet.ProtustrankaWithAdressOIB>
    <izvorni_sadrzaj>INDUKCIJA 2000 jednostavno društvo s ograničenom odgovornošću za usluge, OIB 80405368350, Velebitska 27, 10000 Zagreb</izvorni_sadrzaj>
    <derivirana_varijabla naziv="DomainObject.Predmet.ProtustrankaWithAdressOIB_1">INDUKCIJA 2000 jednostavno društvo s ograničenom odgovornošću za usluge, OIB 80405368350, Velebitska 27, 10000 Zagreb</derivirana_varijabla>
  </DomainObject.Predmet.ProtustrankaWithAdressOIB>
  <DomainObject.Predmet.ProtustrankaNazivFormated>
    <izvorni_sadrzaj>INDUKCIJA 2000 jednostavno društvo s ograničenom odgovornošću za usluge</izvorni_sadrzaj>
    <derivirana_varijabla naziv="DomainObject.Predmet.ProtustrankaNazivFormated_1">INDUKCIJA 2000 jednostavno društvo s ograničenom odgovornošću za usluge</derivirana_varijabla>
  </DomainObject.Predmet.ProtustrankaNazivFormated>
  <DomainObject.Predmet.ProtustrankaNazivFormatedOIB>
    <izvorni_sadrzaj>INDUKCIJA 2000 jednostavno društvo s ograničenom odgovornošću za usluge, OIB 80405368350</izvorni_sadrzaj>
    <derivirana_varijabla naziv="DomainObject.Predmet.ProtustrankaNazivFormatedOIB_1">INDUKCIJA 2000 jednostavno društvo s ograničenom odgovornošću za usluge, OIB 80405368350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INDUKCIJA 2000 jednostavno društvo s ograničenom odgovornošću za usluge zastupanog po punomoćniku Sašo Kehayov</item>
    </izvorni_sadrzaj>
    <derivirana_varijabla naziv="DomainObject.Predmet.ProtuStrankaListFormated_1">
      <item>INDUKCIJA 2000 jednostavno društvo s ograničenom odgovornošću za usluge zastupanog po punomoćniku Sašo Kehayov</item>
    </derivirana_varijabla>
  </DomainObject.Predmet.ProtuStrankaListFormated>
  <DomainObject.Predmet.ProtuStrankaListFormatedOIB>
    <izvorni_sadrzaj>
      <item>INDUKCIJA 2000 jednostavno društvo s ograničenom odgovornošću za usluge, OIB 80405368350 zastupanog po punomoćniku Sašo Kehayov</item>
    </izvorni_sadrzaj>
    <derivirana_varijabla naziv="DomainObject.Predmet.ProtuStrankaListFormatedOIB_1">
      <item>INDUKCIJA 2000 jednostavno društvo s ograničenom odgovornošću za usluge, OIB 80405368350 zastupanog po punomoćniku Sašo Kehayov</item>
    </derivirana_varijabla>
  </DomainObject.Predmet.ProtuStrankaListFormatedOIB>
  <DomainObject.Predmet.ProtuStrankaListFormatedWithAdress>
    <izvorni_sadrzaj>
      <item>INDUKCIJA 2000 jednostavno društvo s ograničenom odgovornošću za usluge, Velebitska 27, 10000 Zagreb zastupanog po punomoćniku Sašo Kehayov</item>
    </izvorni_sadrzaj>
    <derivirana_varijabla naziv="DomainObject.Predmet.ProtuStrankaListFormatedWithAdress_1">
      <item>INDUKCIJA 2000 jednostavno društvo s ograničenom odgovornošću za usluge, Velebitska 27, 10000 Zagreb zastupanog po punomoćniku Sašo Kehayov</item>
    </derivirana_varijabla>
  </DomainObject.Predmet.ProtuStrankaListFormatedWithAdress>
  <DomainObject.Predmet.ProtuStrankaListFormatedWithAdressOIB>
    <izvorni_sadrzaj>
      <item>INDUKCIJA 2000 jednostavno društvo s ograničenom odgovornošću za usluge, OIB 80405368350, Velebitska 27, 10000 Zagreb zastupanog po punomoćniku Sašo Kehayov</item>
    </izvorni_sadrzaj>
    <derivirana_varijabla naziv="DomainObject.Predmet.ProtuStrankaListFormatedWithAdressOIB_1">
      <item>INDUKCIJA 2000 jednostavno društvo s ograničenom odgovornošću za usluge, OIB 80405368350, Velebitska 27, 10000 Zagreb zastupanog po punomoćniku Sašo Kehayov</item>
    </derivirana_varijabla>
  </DomainObject.Predmet.ProtuStrankaListFormatedWithAdressOIB>
  <DomainObject.Predmet.ProtuStrankaListNazivFormated>
    <izvorni_sadrzaj>
      <item>INDUKCIJA 2000 jednostavno društvo s ograničenom odgovornošću za usluge</item>
    </izvorni_sadrzaj>
    <derivirana_varijabla naziv="DomainObject.Predmet.ProtuStrankaListNazivFormated_1">
      <item>INDUKCIJA 2000 jednostavno društvo s ograničenom odgovornošću za usluge</item>
    </derivirana_varijabla>
  </DomainObject.Predmet.ProtuStrankaListNazivFormated>
  <DomainObject.Predmet.ProtuStrankaListNazivFormatedOIB>
    <izvorni_sadrzaj>
      <item>INDUKCIJA 2000 jednostavno društvo s ograničenom odgovornošću za usluge, OIB 80405368350</item>
    </izvorni_sadrzaj>
    <derivirana_varijabla naziv="DomainObject.Predmet.ProtuStrankaListNazivFormatedOIB_1">
      <item>INDUKCIJA 2000 jednostavno društvo s ograničenom odgovornošću za usluge, OIB 80405368350</item>
    </derivirana_varijabla>
  </DomainObject.Predmet.ProtuStrankaListNazivFormatedOIB>
  <DomainObject.Predmet.OstaliListFormated>
    <izvorni_sadrzaj>
      <item>Sašo Kehayov punomoćnik sudionika u postupku INDUKCIJA 2000 jednostavno društvo s ograničenom odgovornošću za usluge</item>
      <item>Raiffeisenbank Austria d.d.</item>
    </izvorni_sadrzaj>
    <derivirana_varijabla naziv="DomainObject.Predmet.OstaliListFormated_1">
      <item>Sašo Kehayov punomoćnik sudionika u postupku INDUKCIJA 2000 jednostavno društvo s ograničenom odgovornošću za usluge</item>
      <item>Raiffeisenbank Austria d.d.</item>
    </derivirana_varijabla>
  </DomainObject.Predmet.OstaliListFormated>
  <DomainObject.Predmet.OstaliListFormatedOIB>
    <izvorni_sadrzaj>
      <item>Sašo Kehayov, OIB 10427772770 punomoćnik sudionika u postupku INDUKCIJA 2000 jednostavno društvo s ograničenom odgovornošću za usluge</item>
      <item>Raiffeisenbank Austria d.d., OIB 53056966535</item>
    </izvorni_sadrzaj>
    <derivirana_varijabla naziv="DomainObject.Predmet.OstaliListFormatedOIB_1">
      <item>Sašo Kehayov, OIB 10427772770 punomoćnik sudionika u postupku INDUKCIJA 2000 jednostavno društvo s ograničenom odgovornošću za usluge</item>
      <item>Raiffeisenbank Austria d.d., OIB 53056966535</item>
    </derivirana_varijabla>
  </DomainObject.Predmet.OstaliListFormatedOIB>
  <DomainObject.Predmet.OstaliListFormatedWithAdress>
    <izvorni_sadrzaj>
      <item>Sašo Kehayov, Grabovac 74, 47245 Grabovac punomoćnik sudionika u postupku INDUKCIJA 2000 jednostavno društvo s ograničenom odgovornošću za usluge</item>
      <item>Raiffeisenbank Austria d.d., Magazinska cesta 69, 10000 Zagreb</item>
    </izvorni_sadrzaj>
    <derivirana_varijabla naziv="DomainObject.Predmet.OstaliListFormatedWithAdress_1">
      <item>Sašo Kehayov, Grabovac 74, 47245 Grabovac punomoćnik sudionika u postupku INDUKCIJA 2000 jednostavno društvo s ograničenom odgovornošću za usluge</item>
      <item>Raiffeisenbank Austria d.d., Magazinska cesta 69, 10000 Zagreb</item>
    </derivirana_varijabla>
  </DomainObject.Predmet.OstaliListFormatedWithAdress>
  <DomainObject.Predmet.OstaliListFormatedWithAdressOIB>
    <izvorni_sadrzaj>
      <item>Sašo Kehayov, OIB 10427772770, Grabovac 74, 47245 Grabovac punomoćnik sudionika u postupku INDUKCIJA 2000 jednostavno društvo s ograničenom odgovornošću za usluge</item>
      <item>Raiffeisenbank Austria d.d., OIB 53056966535, Magazinska cesta 69, 10000 Zagreb</item>
    </izvorni_sadrzaj>
    <derivirana_varijabla naziv="DomainObject.Predmet.OstaliListFormatedWithAdressOIB_1">
      <item>Sašo Kehayov, OIB 10427772770, Grabovac 74, 47245 Grabovac punomoćnik sudionika u postupku INDUKCIJA 2000 jednostavno društvo s ograničenom odgovornošću za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Sašo Kehayov</item>
      <item>Raiffeisenbank Austria d.d.</item>
    </izvorni_sadrzaj>
    <derivirana_varijabla naziv="DomainObject.Predmet.OstaliListNazivFormated_1">
      <item>Sašo Kehayov</item>
      <item>Raiffeisenbank Austria d.d.</item>
    </derivirana_varijabla>
  </DomainObject.Predmet.OstaliListNazivFormated>
  <DomainObject.Predmet.OstaliListNazivFormatedOIB>
    <izvorni_sadrzaj>
      <item>Sašo Kehayov, OIB 10427772770</item>
      <item>Raiffeisenbank Austria d.d., OIB 53056966535</item>
    </izvorni_sadrzaj>
    <derivirana_varijabla naziv="DomainObject.Predmet.OstaliListNazivFormatedOIB_1">
      <item>Sašo Kehayov, OIB 10427772770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INDUKCIJA 2000 jednostavno društvo s ograničenom odgovornošću za usluge</izvorni_sadrzaj>
    <derivirana_varijabla naziv="DomainObject.Predmet.ProtustrankaIDrugi_1">INDUKCIJA 2000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INDUKCIJA 2000 jednostavno društvo s ograničenom odgovornošću za usluge, OIB 80405368350, Velebitska 27, 10000 Zagreb</izvorni_sadrzaj>
    <derivirana_varijabla naziv="DomainObject.Predmet.ProtustrankaIDrugiAdressOIB_1">INDUKCIJA 2000 jednostavno društvo s ograničenom odgovornošću za usluge, OIB 80405368350, Velebitska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INDUKCIJA 2000 jednostavno društvo s ograničenom odgovornošću za usluge</item>
      <item>Sašo Kehayov</item>
      <item>Raiffeisenbank Austria d.d.</item>
    </izvorni_sadrzaj>
    <derivirana_varijabla naziv="DomainObject.Predmet.SudioniciListNaziv_1">
      <item>FINA Regionalni centar Zagreb</item>
      <item>INDUKCIJA 2000 jednostavno društvo s ograničenom odgovornošću za usluge</item>
      <item>Sašo Kehayov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INDUKCIJA 2000 jednostavno društvo s ograničenom odgovornošću za usluge, OIB 80405368350, Velebitska 27,10000 Zagreb</item>
      <item>Sašo Kehayov, OIB 10427772770, Grabovac 74,47245 Grabovac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INDUKCIJA 2000 jednostavno društvo s ograničenom odgovornošću za usluge, OIB 80405368350, Velebitska 27,10000 Zagreb</item>
      <item>Sašo Kehayov, OIB 10427772770, Grabovac 74,47245 Grabovac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80405368350</item>
      <item>, OIB 10427772770</item>
      <item>, OIB 53056966535</item>
    </izvorni_sadrzaj>
    <derivirana_varijabla naziv="DomainObject.Predmet.SudioniciListNazivOIB_1">
      <item>, OIB 85821130368</item>
      <item>, OIB 80405368350</item>
      <item>, OIB 10427772770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2019.</izvorni_sadrzaj>
    <derivirana_varijabla naziv="DomainObject.Predmet.DatumZadnjeOdrzaneSudskeRadnje_1">29. ožujka 2019.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St-459/2019-6</izvorni_sadrzaj>
    <derivirana_varijabla naziv="DomainObject.PredzadnjaOdlukaIzPredmeta.Oznaka_1">St-459/2019-6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924</properties:Characters>
  <properties:Lines>40</properties:Lines>
  <properties:Paragraphs>23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2019-03-29T08:36:00Z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