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d8dc" w14:paraId="d50d8d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F4B01">
        <w:t>3583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02178">
        <w:rPr>
          <w:lang w:val="pt-BR"/>
        </w:rPr>
        <w:t xml:space="preserve">BENGA NAMJEŠTAJ d.o.o. Velika Gorica, Kneza Mislava 7, OIB: </w:t>
      </w:r>
      <w:r w:rsidR="00F02178" w:rsidRPr="002C203F">
        <w:t>80494782730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2D26">
        <w:rPr>
          <w:lang w:val="pt-BR"/>
        </w:rPr>
        <w:t>1</w:t>
      </w:r>
      <w:r w:rsidR="00FF4B01">
        <w:rPr>
          <w:lang w:val="pt-BR"/>
        </w:rPr>
        <w:t>3</w:t>
      </w:r>
      <w:r w:rsidR="00563186">
        <w:rPr>
          <w:lang w:val="pt-BR"/>
        </w:rPr>
        <w:t xml:space="preserve">. </w:t>
      </w:r>
      <w:r w:rsidR="00472D2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02178">
        <w:rPr>
          <w:lang w:val="pt-BR"/>
        </w:rPr>
        <w:t xml:space="preserve">BENGA NAMJEŠTAJ d.o.o. Velika Gorica, Kneza Mislava 7, OIB: </w:t>
      </w:r>
      <w:r w:rsidR="00F02178" w:rsidRPr="002C203F">
        <w:t>80494782730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C10720">
        <w:t>17.700,00</w:t>
      </w:r>
      <w:r w:rsidR="00C10720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F4B01">
        <w:t>3583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77C8F">
        <w:rPr>
          <w:lang w:val="pt-BR"/>
        </w:rPr>
        <w:t xml:space="preserve">BENGA NAMJEŠTAJ d.o.o. Velika Gorica, Kneza Mislava 7, OIB: </w:t>
      </w:r>
      <w:r w:rsidR="00F77C8F" w:rsidRPr="002C203F">
        <w:t>80494782730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AC674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D0FD5">
        <w:rPr>
          <w:lang w:val="pt-BR"/>
        </w:rPr>
        <w:t xml:space="preserve">BENGA NAMJEŠTAJ d.o.o. Velika Gorica, Kneza Mislava 7, OIB: </w:t>
      </w:r>
      <w:r w:rsidR="00CD0FD5" w:rsidRPr="002C203F">
        <w:t>80494782730</w:t>
      </w:r>
      <w:r w:rsidR="00CD0FD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D5761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1085A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1D5761">
        <w:t xml:space="preserve">1. rujna 2015. </w:t>
      </w:r>
      <w:r w:rsidR="001D5761" w:rsidRPr="00E974B3">
        <w:t>dužnik u Očevidniku redoslijeda osnova za plaćanje ima</w:t>
      </w:r>
      <w:r w:rsidR="001D5761">
        <w:t>o</w:t>
      </w:r>
      <w:r w:rsidR="001D5761" w:rsidRPr="00E974B3">
        <w:t xml:space="preserve"> evidentirane neizvršene osnove za plaćanje</w:t>
      </w:r>
      <w:r w:rsidR="001D5761">
        <w:t xml:space="preserve"> u neprekinutom razdoblju od 624 </w:t>
      </w:r>
      <w:r w:rsidR="001D5761" w:rsidRPr="00E974B3">
        <w:t xml:space="preserve">dana, u ukupnom iznosu od </w:t>
      </w:r>
      <w:r w:rsidR="001D5761">
        <w:t xml:space="preserve">76.766,92 </w:t>
      </w:r>
      <w:r w:rsidR="001D5761" w:rsidRPr="00E974B3">
        <w:t xml:space="preserve">kn, </w:t>
      </w:r>
      <w:r w:rsidR="001D5761">
        <w:t>te je imao 1</w:t>
      </w:r>
      <w:r w:rsidR="001D5761" w:rsidRPr="00E974B3">
        <w:t xml:space="preserve"> zaposlen</w:t>
      </w:r>
      <w:r w:rsidR="001D5761">
        <w:t>og</w:t>
      </w:r>
      <w:r w:rsidR="00AC6741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362F32">
        <w:t>16</w:t>
      </w:r>
      <w:r w:rsidR="00250A6E">
        <w:t xml:space="preserve">. </w:t>
      </w:r>
      <w:r w:rsidR="00AC6741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362F32">
        <w:t>20</w:t>
      </w:r>
      <w:r w:rsidR="008019C2">
        <w:t xml:space="preserve">. </w:t>
      </w:r>
      <w:r w:rsidR="00AC6741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28. travnja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362F32">
        <w:t xml:space="preserve">blokadi računa i novčanih sredstava </w:t>
      </w:r>
      <w:r w:rsidR="00E757C5" w:rsidRPr="00E757C5">
        <w:t xml:space="preserve">(list </w:t>
      </w:r>
      <w:r w:rsidR="00362F32">
        <w:t>53</w:t>
      </w:r>
      <w:r w:rsidR="00E757C5" w:rsidRPr="00E757C5">
        <w:t>. spisa) proizlazi da</w:t>
      </w:r>
      <w:r w:rsidR="00AC6741">
        <w:t xml:space="preserve"> je na dan </w:t>
      </w:r>
      <w:r w:rsidR="00362F32">
        <w:t>25</w:t>
      </w:r>
      <w:r w:rsidR="00AC6741">
        <w:t xml:space="preserve">. </w:t>
      </w:r>
      <w:r w:rsidR="00362F32">
        <w:t xml:space="preserve">svibnja </w:t>
      </w:r>
      <w:r w:rsidR="00AC6741">
        <w:t xml:space="preserve">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</w:t>
      </w:r>
      <w:r w:rsidR="008019C2">
        <w:t xml:space="preserve"> dužem od 60 dana (koju činjenicu zastupnik po zakonu dužnika nije osporio), </w:t>
      </w:r>
      <w:r w:rsidR="00362F32">
        <w:t xml:space="preserve">u iznosu od 150.343,03 kn </w:t>
      </w:r>
      <w:r w:rsidR="008019C2">
        <w:t xml:space="preserve">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342322" w:rsidR="008B3046">
      <w:pPr>
        <w:ind w:firstLine="709"/>
        <w:jc w:val="both"/>
      </w:pPr>
      <w:r w:rsidRPr="005C77EA">
        <w:t xml:space="preserve">U </w:t>
      </w:r>
      <w:r w:rsidR="00084AF1" w:rsidRPr="005C77EA">
        <w:t>pisanom</w:t>
      </w:r>
      <w:r w:rsidRPr="005C77EA">
        <w:t xml:space="preserve"> izvješću i na ročištu održanom 4. srpnja 2017. privremeni stečajni upravitelj je u bitnome naveo kako je u odnosu na dužnika ostvaren stečajni razlog nesposobnosti za plaćanje. Nadalje je naveo </w:t>
      </w:r>
      <w:r w:rsidR="005C77EA">
        <w:t>da</w:t>
      </w:r>
      <w:r w:rsidRPr="005C77EA">
        <w:t xml:space="preserve"> </w:t>
      </w:r>
      <w:r w:rsidR="007A509E" w:rsidRPr="005C77EA">
        <w:t xml:space="preserve">dužnik ima </w:t>
      </w:r>
      <w:r w:rsidR="005C77EA" w:rsidRPr="005C77EA">
        <w:t>samo novčane tra</w:t>
      </w:r>
      <w:r w:rsidR="005C77EA">
        <w:t>žbine u iznosu od 113.191,00 kn</w:t>
      </w:r>
      <w:r w:rsidR="005C77EA" w:rsidRPr="005C77EA">
        <w:t xml:space="preserve"> prema Ivani Žnidarec, radi čije naplate nije </w:t>
      </w:r>
      <w:r w:rsidR="005C77EA">
        <w:t xml:space="preserve">pokrenut odgovarajući postupak, a radi se </w:t>
      </w:r>
      <w:r w:rsidR="005C77EA" w:rsidRPr="005C77EA">
        <w:t>o nenaplativim tražbinama, kao i novac u banci i blagajni u iznosu od 6.186,00 kn, što je utvrđeno na temelju brutto bilance za 2015. godinu. Dodaje kako dužnik nije vlasnik motornih vozila niti nekretnina</w:t>
      </w:r>
      <w:r w:rsidR="005C77EA">
        <w:t>.</w:t>
      </w:r>
      <w:r w:rsidR="00342322">
        <w:t xml:space="preserve"> Zbog toga proi</w:t>
      </w:r>
      <w:r w:rsidR="005B2079" w:rsidRPr="005B2079">
        <w:t xml:space="preserve">zlazi kako </w:t>
      </w:r>
      <w:r w:rsidR="00990413" w:rsidRPr="005B2079">
        <w:t>imovina d</w:t>
      </w:r>
      <w:r w:rsidR="005B2079" w:rsidRPr="005B2079">
        <w:t xml:space="preserve">užnika </w:t>
      </w:r>
      <w:r w:rsidR="00990413" w:rsidRPr="005B2079">
        <w:t>nije dostatna za pokriće troškova stečajnog postupka</w:t>
      </w:r>
      <w:r w:rsidR="002B27E0">
        <w:t xml:space="preserve"> </w:t>
      </w:r>
      <w:r w:rsidR="00A46D9C">
        <w:t xml:space="preserve">pa je </w:t>
      </w:r>
      <w:r w:rsidR="005B2079" w:rsidRPr="005B2079">
        <w:t xml:space="preserve">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A46D9C">
        <w:t>17.700,00</w:t>
      </w:r>
      <w:r w:rsidR="00990413" w:rsidRPr="005B2079">
        <w:t xml:space="preserve"> 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u pisanom izvješću naveo kako t</w:t>
      </w:r>
      <w:r w:rsidR="005B2079" w:rsidRPr="005B2079">
        <w:t xml:space="preserve">roškovi stečajnog postupka iznose </w:t>
      </w:r>
      <w:r w:rsidR="00DE109A">
        <w:t>17.700,00</w:t>
      </w:r>
      <w:r w:rsidR="00DE109A" w:rsidRPr="005B2079">
        <w:t xml:space="preserve"> </w:t>
      </w:r>
      <w:r w:rsidR="005B344F">
        <w:t xml:space="preserve">kn, a sastoje se od: </w:t>
      </w:r>
      <w:r w:rsidR="008B3046">
        <w:t xml:space="preserve">troškova izrade novog pečata u iznosu od 200,00 kn, troškova otvaranja, vođenja i zatvaranja računa u iznosu od 500,00 kn, troškova knjigovodstva u iznosu od 6.000,00 kn, troškova arhiviranja u iznosu od 2.000,00 kn, materijalnih troškova stečajnog upravitelja u iznosu od </w:t>
      </w:r>
      <w:r w:rsidR="00271C53">
        <w:t>2.000,00 kn, sudske pristojbe u iznosu od 2.000,00 kn i nagrade stečajnom upravitelju u iznosu od 5.000,00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</w:t>
      </w:r>
      <w:r w:rsidR="00075754" w:rsidRPr="00DE109A">
        <w:rPr>
          <w:rFonts w:hAnsi="Times New Roman" w:ascii="Times New Roman"/>
          <w:sz w:val="24"/>
          <w:szCs w:val="24"/>
        </w:rPr>
        <w:t xml:space="preserve">postupka predujmiti troškove prethodnog i otvorenog stečajnog postupka u ukupnom iznosu od </w:t>
      </w:r>
      <w:r w:rsidR="00DE109A" w:rsidRPr="00DE109A">
        <w:rPr>
          <w:rFonts w:hAnsi="Times New Roman" w:ascii="Times New Roman"/>
          <w:sz w:val="24"/>
          <w:szCs w:val="24"/>
        </w:rPr>
        <w:t xml:space="preserve">17.700,00 </w:t>
      </w:r>
      <w:r w:rsidR="00462DDC" w:rsidRPr="00DE109A">
        <w:rPr>
          <w:rFonts w:hAnsi="Times New Roman" w:ascii="Times New Roman"/>
          <w:sz w:val="24"/>
          <w:szCs w:val="24"/>
        </w:rPr>
        <w:t xml:space="preserve">kn </w:t>
      </w:r>
      <w:r w:rsidR="00075754" w:rsidRPr="00DE109A">
        <w:rPr>
          <w:rFonts w:hAnsi="Times New Roman" w:ascii="Times New Roman"/>
          <w:sz w:val="24"/>
          <w:szCs w:val="24"/>
        </w:rPr>
        <w:t>prema navedenoj specifikaciji troškova privremenog stečajnog upravitelja, a sve</w:t>
      </w:r>
      <w:r w:rsidR="00075754" w:rsidRPr="00F0151A">
        <w:rPr>
          <w:rFonts w:hAnsi="Times New Roman" w:ascii="Times New Roman"/>
          <w:sz w:val="24"/>
          <w:szCs w:val="24"/>
        </w:rPr>
        <w:t xml:space="preserve">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61C">
        <w:t>1</w:t>
      </w:r>
      <w:r w:rsidR="00FF4B01">
        <w:t>3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2D4C7C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2D4C7C" w:rsidP="002D4C7C" w:rsidR="002D4C7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D4C7C" w:rsidP="002D4C7C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D4C7C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FF4B01">
      <w:rPr>
        <w:sz w:val="24"/>
        <w:szCs w:val="24"/>
      </w:rPr>
      <w:t>3583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D5761"/>
    <w:rsid w:val="001E2FD2"/>
    <w:rsid w:val="0021298E"/>
    <w:rsid w:val="00225613"/>
    <w:rsid w:val="00233208"/>
    <w:rsid w:val="00250A6E"/>
    <w:rsid w:val="00260C00"/>
    <w:rsid w:val="00263FC1"/>
    <w:rsid w:val="00271C53"/>
    <w:rsid w:val="002817DE"/>
    <w:rsid w:val="00297908"/>
    <w:rsid w:val="002A0543"/>
    <w:rsid w:val="002B27E0"/>
    <w:rsid w:val="002C3072"/>
    <w:rsid w:val="002D4C7C"/>
    <w:rsid w:val="002D5087"/>
    <w:rsid w:val="002D60CE"/>
    <w:rsid w:val="00302673"/>
    <w:rsid w:val="00342322"/>
    <w:rsid w:val="00362F32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C77EA"/>
    <w:rsid w:val="005F03BD"/>
    <w:rsid w:val="00606CC8"/>
    <w:rsid w:val="00662650"/>
    <w:rsid w:val="00662884"/>
    <w:rsid w:val="00681B1A"/>
    <w:rsid w:val="006D72C2"/>
    <w:rsid w:val="00704DD0"/>
    <w:rsid w:val="007150E9"/>
    <w:rsid w:val="0073274A"/>
    <w:rsid w:val="00732F2C"/>
    <w:rsid w:val="00754CF2"/>
    <w:rsid w:val="0076161C"/>
    <w:rsid w:val="007A509E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9151C"/>
    <w:rsid w:val="008A27DD"/>
    <w:rsid w:val="008B3046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90413"/>
    <w:rsid w:val="009B1748"/>
    <w:rsid w:val="009B3D51"/>
    <w:rsid w:val="00A0793E"/>
    <w:rsid w:val="00A446AE"/>
    <w:rsid w:val="00A46D9C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0720"/>
    <w:rsid w:val="00C23ADD"/>
    <w:rsid w:val="00C40A44"/>
    <w:rsid w:val="00C63030"/>
    <w:rsid w:val="00C70FDE"/>
    <w:rsid w:val="00C90682"/>
    <w:rsid w:val="00CC17F9"/>
    <w:rsid w:val="00CD0FD5"/>
    <w:rsid w:val="00CD7C3B"/>
    <w:rsid w:val="00CE6DDB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DE109A"/>
    <w:rsid w:val="00E0682D"/>
    <w:rsid w:val="00E24B5E"/>
    <w:rsid w:val="00E375B5"/>
    <w:rsid w:val="00E444EA"/>
    <w:rsid w:val="00E50DB1"/>
    <w:rsid w:val="00E757C5"/>
    <w:rsid w:val="00EF3D26"/>
    <w:rsid w:val="00F0151A"/>
    <w:rsid w:val="00F02178"/>
    <w:rsid w:val="00F110C5"/>
    <w:rsid w:val="00F25A48"/>
    <w:rsid w:val="00F324F6"/>
    <w:rsid w:val="00F46EE9"/>
    <w:rsid w:val="00F60A6C"/>
    <w:rsid w:val="00F617D8"/>
    <w:rsid w:val="00F77C8F"/>
    <w:rsid w:val="00FA08F1"/>
    <w:rsid w:val="00FC7A95"/>
    <w:rsid w:val="00F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St-3583/2016-27</izvorni_sadrzaj>
    <derivirana_varijabla naziv="DomainObject.Oznaka_1">St-3583/2016-27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St-3583/2016</izvorni_sadrzaj>
    <derivirana_varijabla naziv="DomainObject.Predmet.OznakaBroj_1">St-3583/2016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BENGA NAMJEŠTAJ d.o.o.</izvorni_sadrzaj>
    <derivirana_varijabla naziv="DomainObject.Predmet.ProtustrankaFormated_1">  BENGA NAMJEŠTAJ d.o.o.</derivirana_varijabla>
  </DomainObject.Predmet.ProtustrankaFormated>
  <DomainObject.Predmet.ProtustrankaFormatedOIB>
    <izvorni_sadrzaj>  BENGA NAMJEŠTAJ d.o.o., OIB 80494782730</izvorni_sadrzaj>
    <derivirana_varijabla naziv="DomainObject.Predmet.ProtustrankaFormatedOIB_1">  BENGA NAMJEŠTAJ d.o.o., OIB 80494782730</derivirana_varijabla>
  </DomainObject.Predmet.ProtustrankaFormatedOIB>
  <DomainObject.Predmet.ProtustrankaFormatedWithAdress>
    <izvorni_sadrzaj> BENGA NAMJEŠTAJ d.o.o., Kneza Mislava 7, 10410 Velika Gorica</izvorni_sadrzaj>
    <derivirana_varijabla naziv="DomainObject.Predmet.ProtustrankaFormatedWithAdress_1"> BENGA NAMJEŠTAJ d.o.o., Kneza Mislava 7, 10410 Velika Gorica</derivirana_varijabla>
  </DomainObject.Predmet.ProtustrankaFormatedWithAdress>
  <DomainObject.Predmet.ProtustrankaFormatedWithAdressOIB>
    <izvorni_sadrzaj> BENGA NAMJEŠTAJ d.o.o., OIB 80494782730, Kneza Mislava 7, 10410 Velika Gorica</izvorni_sadrzaj>
    <derivirana_varijabla naziv="DomainObject.Predmet.ProtustrankaFormatedWithAdressOIB_1"> BENGA NAMJEŠTAJ d.o.o., OIB 80494782730, Kneza Mislava 7, 10410 Velika Gorica</derivirana_varijabla>
  </DomainObject.Predmet.ProtustrankaFormatedWithAdressOIB>
  <DomainObject.Predmet.ProtustrankaWithAdress>
    <izvorni_sadrzaj>BENGA NAMJEŠTAJ d.o.o. Kneza Mislava 7, 10410 Velika Gorica</izvorni_sadrzaj>
    <derivirana_varijabla naziv="DomainObject.Predmet.ProtustrankaWithAdress_1">BENGA NAMJEŠTAJ d.o.o. Kneza Mislava 7, 10410 Velika Gorica</derivirana_varijabla>
  </DomainObject.Predmet.ProtustrankaWithAdress>
  <DomainObject.Predmet.ProtustrankaWithAdressOIB>
    <izvorni_sadrzaj>BENGA NAMJEŠTAJ d.o.o., OIB 80494782730, Kneza Mislava 7, 10410 Velika Gorica</izvorni_sadrzaj>
    <derivirana_varijabla naziv="DomainObject.Predmet.ProtustrankaWithAdressOIB_1">BENGA NAMJEŠTAJ d.o.o., OIB 80494782730, Kneza Mislava 7, 10410 Velika Gorica</derivirana_varijabla>
  </DomainObject.Predmet.ProtustrankaWithAdressOIB>
  <DomainObject.Predmet.ProtustrankaNazivFormated>
    <izvorni_sadrzaj>BENGA NAMJEŠTAJ d.o.o.</izvorni_sadrzaj>
    <derivirana_varijabla naziv="DomainObject.Predmet.ProtustrankaNazivFormated_1">BENGA NAMJEŠTAJ d.o.o.</derivirana_varijabla>
  </DomainObject.Predmet.ProtustrankaNazivFormated>
  <DomainObject.Predmet.ProtustrankaNazivFormatedOIB>
    <izvorni_sadrzaj>BENGA NAMJEŠTAJ d.o.o., OIB 80494782730</izvorni_sadrzaj>
    <derivirana_varijabla naziv="DomainObject.Predmet.ProtustrankaNazivFormatedOIB_1">BENGA NAMJEŠTAJ d.o.o., OIB 80494782730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Žnidarec</izvorni_sadrzaj>
    <derivirana_varijabla naziv="DomainObject.Predmet.StrankaFormated_1">  FINA Regionalni centar Zagreb; Ivana Žnidarec</derivirana_varijabla>
  </DomainObject.Predmet.StrankaFormated>
  <DomainObject.Predmet.StrankaFormatedOIB>
    <izvorni_sadrzaj>  FINA Regionalni centar Zagreb, OIB 85821130368; Ivana Žnidarec, OIB 45096532922</izvorni_sadrzaj>
    <derivirana_varijabla naziv="DomainObject.Predmet.StrankaFormatedOIB_1">  FINA Regionalni centar Zagreb, OIB 85821130368; Ivana Žnidarec, OIB 45096532922</derivirana_varijabla>
  </DomainObject.Predmet.StrankaFormatedOIB>
  <DomainObject.Predmet.StrankaFormatedWithAdress>
    <izvorni_sadrzaj> FINA Regionalni centar Zagreb, Trg svibanjskih žrtava 1995. br. 1, 10000 Zagreb; Ivana Žnidarec, Ulica Kralja Petra Svačića 2, 10410 Velika Gorica</izvorni_sadrzaj>
    <derivirana_varijabla naziv="DomainObject.Predmet.StrankaFormatedWithAdress_1"> FINA Regionalni centar Zagreb, Trg svibanjskih žrtava 1995. br. 1, 10000 Zagreb; Ivana Žnidarec, Ulica Kralja Petra Svačića 2, 10410 Velika Gorica</derivirana_varijabla>
  </DomainObject.Predmet.StrankaFormatedWithAdress>
  <DomainObject.Predmet.StrankaFormatedWithAdressOIB>
    <izvorni_sadrzaj> FINA Regionalni centar Zagreb, OIB 85821130368, Trg svibanjskih žrtava 1995. br. 1, 10000 Zagreb; Ivana Žnidarec, OIB 45096532922, Ulica Kralja Petra Svačića 2, 10410 Velika Gorica</izvorni_sadrzaj>
    <derivirana_varijabla naziv="DomainObject.Predmet.StrankaFormatedWithAdressOIB_1"> FINA Regionalni centar Zagreb, OIB 85821130368, Trg svibanjskih žrtava 1995. br. 1, 10000 Zagreb; Ivana Žnidarec, OIB 45096532922, Ulica Kralja Petra Svačića 2, 10410 Velika Gorica</derivirana_varijabla>
  </DomainObject.Predmet.StrankaFormatedWithAdressOIB>
  <DomainObject.Predmet.StrankaWithAdress>
    <izvorni_sadrzaj>FINA Regionalni centar Zagreb Trg svibanjskih žrtava 1995. br. 1,10000 Zagreb,Ivana Žnidarec Ulica Kralja Petra Svačića 2,10410 Velika Gorica</izvorni_sadrzaj>
    <derivirana_varijabla naziv="DomainObject.Predmet.StrankaWithAdress_1">FINA Regionalni centar Zagreb Trg svibanjskih žrtava 1995. br. 1,10000 Zagreb,Ivana Žnidarec Ulica Kralja Petra Svačića 2,10410 Velika Gorica</derivirana_varijabla>
  </DomainObject.Predmet.StrankaWithAdress>
  <DomainObject.Predmet.StrankaWithAdressOIB>
    <izvorni_sadrzaj>FINA Regionalni centar Zagreb, OIB 85821130368, Trg svibanjskih žrtava 1995. br. 1,10000 Zagreb,Ivana Žnidarec, OIB 45096532922, Ulica Kralja Petra Svačića 2,10410 Velika Gorica</izvorni_sadrzaj>
    <derivirana_varijabla naziv="DomainObject.Predmet.StrankaWithAdressOIB_1">FINA Regionalni centar Zagreb, OIB 85821130368, Trg svibanjskih žrtava 1995. br. 1,10000 Zagreb,Ivana Žnidarec, OIB 45096532922, Ulica Kralja Petra Svačića 2,10410 Velika Gorica</derivirana_varijabla>
  </DomainObject.Predmet.StrankaWithAdressOIB>
  <DomainObject.Predmet.StrankaNazivFormated>
    <izvorni_sadrzaj>FINA Regionalni centar Zagreb,Ivana Žnidarec</izvorni_sadrzaj>
    <derivirana_varijabla naziv="DomainObject.Predmet.StrankaNazivFormated_1">FINA Regionalni centar Zagreb,Ivana Žnidarec</derivirana_varijabla>
  </DomainObject.Predmet.StrankaNazivFormated>
  <DomainObject.Predmet.StrankaNazivFormatedOIB>
    <izvorni_sadrzaj>FINA Regionalni centar Zagreb, OIB 85821130368,Ivana Žnidarec, OIB 45096532922</izvorni_sadrzaj>
    <derivirana_varijabla naziv="DomainObject.Predmet.StrankaNazivFormatedOIB_1">FINA Regionalni centar Zagreb, OIB 85821130368,Ivana Žnidarec, OIB 45096532922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Žnidarec</item>
    </izvorni_sadrzaj>
    <derivirana_varijabla naziv="DomainObject.Predmet.StrankaListFormated_1">
      <item>FINA Regionalni centar Zagreb</item>
      <item>Ivana Žnidarec</item>
    </derivirana_varijabla>
  </DomainObject.Predmet.StrankaListFormated>
  <DomainObject.Predmet.StrankaListFormatedOIB>
    <izvorni_sadrzaj>
      <item>FINA Regionalni centar Zagreb, OIB 85821130368</item>
      <item>Ivana Žnidarec, OIB 45096532922</item>
    </izvorni_sadrzaj>
    <derivirana_varijabla naziv="DomainObject.Predmet.StrankaListFormatedOIB_1">
      <item>FINA Regionalni centar Zagreb, OIB 85821130368</item>
      <item>Ivana Žnidarec, OIB 45096532922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Žnidarec, Ulica Kralja Petra Svačića 2, 10410 Velika Gorica</item>
    </izvorni_sadrzaj>
    <derivirana_varijabla naziv="DomainObject.Predmet.StrankaListFormatedWithAdress_1">
      <item>FINA Regionalni centar Zagreb, Trg svibanjskih žrtava 1995. br. 1, 10000 Zagreb</item>
      <item>Ivana Žnidarec, Ulica Kralja Petra Svačića 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Žnidarec, OIB 45096532922, Ulica Kralja Petra Svačića 2, 10410 Velika Gorica</item>
    </izvorni_sadrzaj>
    <derivirana_varijabla naziv="DomainObject.Predmet.StrankaListFormatedWithAdressOIB_1">
      <item>FINA Regionalni centar Zagreb, OIB 85821130368, Trg svibanjskih žrtava 1995. br. 1, 10000 Zagreb</item>
      <item>Ivana Žnidarec, OIB 45096532922, Ulica Kralja Petra Svačića 2, 10410 Velika Gorica</item>
    </derivirana_varijabla>
  </DomainObject.Predmet.StrankaListFormatedWithAdressOIB>
  <DomainObject.Predmet.StrankaListNazivFormated>
    <izvorni_sadrzaj>
      <item>FINA Regionalni centar Zagreb</item>
      <item>Ivana Žnidarec</item>
    </izvorni_sadrzaj>
    <derivirana_varijabla naziv="DomainObject.Predmet.StrankaListNazivFormated_1">
      <item>FINA Regionalni centar Zagreb</item>
      <item>Ivana Žnidarec</item>
    </derivirana_varijabla>
  </DomainObject.Predmet.StrankaListNazivFormated>
  <DomainObject.Predmet.StrankaListNazivFormatedOIB>
    <izvorni_sadrzaj>
      <item>FINA Regionalni centar Zagreb, OIB 85821130368</item>
      <item>Ivana Žnidarec, OIB 45096532922</item>
    </izvorni_sadrzaj>
    <derivirana_varijabla naziv="DomainObject.Predmet.StrankaListNazivFormatedOIB_1">
      <item>FINA Regionalni centar Zagreb, OIB 85821130368</item>
      <item>Ivana Žnidarec, OIB 45096532922</item>
    </derivirana_varijabla>
  </DomainObject.Predmet.StrankaListNazivFormatedOIB>
  <DomainObject.Predmet.ProtuStrankaListFormated>
    <izvorni_sadrzaj>
      <item>BENGA NAMJEŠTAJ d.o.o.</item>
    </izvorni_sadrzaj>
    <derivirana_varijabla naziv="DomainObject.Predmet.ProtuStrankaListFormated_1">
      <item>BENGA NAMJEŠTAJ d.o.o.</item>
    </derivirana_varijabla>
  </DomainObject.Predmet.ProtuStrankaListFormated>
  <DomainObject.Predmet.ProtuStrankaListFormatedOIB>
    <izvorni_sadrzaj>
      <item>BENGA NAMJEŠTAJ d.o.o., OIB 80494782730</item>
    </izvorni_sadrzaj>
    <derivirana_varijabla naziv="DomainObject.Predmet.ProtuStrankaListFormatedOIB_1">
      <item>BENGA NAMJEŠTAJ d.o.o., OIB 80494782730</item>
    </derivirana_varijabla>
  </DomainObject.Predmet.ProtuStrankaListFormatedOIB>
  <DomainObject.Predmet.ProtuStrankaListFormatedWithAdress>
    <izvorni_sadrzaj>
      <item>BENGA NAMJEŠTAJ d.o.o., Kneza Mislava 7, 10410 Velika Gorica</item>
    </izvorni_sadrzaj>
    <derivirana_varijabla naziv="DomainObject.Predmet.ProtuStrankaListFormatedWithAdress_1">
      <item>BENGA NAMJEŠTAJ d.o.o., Kneza Mislava 7, 10410 Velika Gorica</item>
    </derivirana_varijabla>
  </DomainObject.Predmet.ProtuStrankaListFormatedWithAdress>
  <DomainObject.Predmet.ProtuStrankaListFormatedWithAdressOIB>
    <izvorni_sadrzaj>
      <item>BENGA NAMJEŠTAJ d.o.o., OIB 80494782730, Kneza Mislava 7, 10410 Velika Gorica</item>
    </izvorni_sadrzaj>
    <derivirana_varijabla naziv="DomainObject.Predmet.ProtuStrankaListFormatedWithAdressOIB_1">
      <item>BENGA NAMJEŠTAJ d.o.o., OIB 80494782730, Kneza Mislava 7, 10410 Velika Gorica</item>
    </derivirana_varijabla>
  </DomainObject.Predmet.ProtuStrankaListFormatedWithAdressOIB>
  <DomainObject.Predmet.ProtuStrankaListNazivFormated>
    <izvorni_sadrzaj>
      <item>BENGA NAMJEŠTAJ d.o.o.</item>
    </izvorni_sadrzaj>
    <derivirana_varijabla naziv="DomainObject.Predmet.ProtuStrankaListNazivFormated_1">
      <item>BENGA NAMJEŠTAJ d.o.o.</item>
    </derivirana_varijabla>
  </DomainObject.Predmet.ProtuStrankaListNazivFormated>
  <DomainObject.Predmet.ProtuStrankaListNazivFormatedOIB>
    <izvorni_sadrzaj>
      <item>BENGA NAMJEŠTAJ d.o.o., OIB 80494782730</item>
    </izvorni_sadrzaj>
    <derivirana_varijabla naziv="DomainObject.Predmet.ProtuStrankaListNazivFormatedOIB_1">
      <item>BENGA NAMJEŠTAJ d.o.o., OIB 80494782730</item>
    </derivirana_varijabla>
  </DomainObject.Predmet.ProtuStrankaListNazivFormatedOIB>
  <DomainObject.Predmet.OstaliListFormated>
    <izvorni_sadrzaj>
      <item>ERSTE&amp;STEIERMÄRKISCHE BANKA dioničko društvo</item>
      <item>Ivana Žnidarec</item>
    </izvorni_sadrzaj>
    <derivirana_varijabla naziv="DomainObject.Predmet.OstaliListFormated_1">
      <item>ERSTE&amp;STEIERMÄRKISCHE BANKA dioničko društvo</item>
      <item>Ivana Žnidarec</item>
    </derivirana_varijabla>
  </DomainObject.Predmet.OstaliListFormated>
  <DomainObject.Predmet.OstaliListFormatedOIB>
    <izvorni_sadrzaj>
      <item>ERSTE&amp;STEIERMÄRKISCHE BANKA dioničko društvo, OIB 23057039320</item>
      <item>Ivana Žnidarec, OIB 45096532922</item>
    </izvorni_sadrzaj>
    <derivirana_varijabla naziv="DomainObject.Predmet.OstaliListFormatedOIB_1">
      <item>ERSTE&amp;STEIERMÄRKISCHE BANKA dioničko društvo, OIB 23057039320</item>
      <item>Ivana Žnidarec, OIB 45096532922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Žnidarec, Ulica Kralja Petra Svačića 2, 10410 Velika Gorica</item>
    </izvorni_sadrzaj>
    <derivirana_varijabla naziv="DomainObject.Predmet.OstaliListFormatedWithAdress_1">
      <item>ERSTE&amp;STEIERMÄRKISCHE BANKA dioničko društvo, Jadranski Trg 3/a, 51000 Rijeka</item>
      <item>Ivana Žnidarec, Ulica Kralja Petra Svačića 2, 10410 Velika Gorica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Žnidarec, OIB 45096532922, Ulica Kralja Petra Svačića 2, 10410 Velika Gorica</item>
    </izvorni_sadrzaj>
    <derivirana_varijabla naziv="DomainObject.Predmet.OstaliListFormatedWithAdressOIB_1">
      <item>ERSTE&amp;STEIERMÄRKISCHE BANKA dioničko društvo, OIB 23057039320, Jadranski Trg 3/a, 51000 Rijeka</item>
      <item>Ivana Žnidarec, OIB 45096532922, Ulica Kralja Petra Svačića 2, 10410 Velika Gorica</item>
    </derivirana_varijabla>
  </DomainObject.Predmet.OstaliListFormatedWithAdressOIB>
  <DomainObject.Predmet.OstaliListNazivFormated>
    <izvorni_sadrzaj>
      <item>ERSTE&amp;STEIERMÄRKISCHE BANKA dioničko društvo</item>
      <item>Ivana Žnidarec</item>
    </izvorni_sadrzaj>
    <derivirana_varijabla naziv="DomainObject.Predmet.OstaliListNazivFormated_1">
      <item>ERSTE&amp;STEIERMÄRKISCHE BANKA dioničko društvo</item>
      <item>Ivana Žnidarec</item>
    </derivirana_varijabla>
  </DomainObject.Predmet.OstaliListNazivFormated>
  <DomainObject.Predmet.OstaliListNazivFormatedOIB>
    <izvorni_sadrzaj>
      <item>ERSTE&amp;STEIERMÄRKISCHE BANKA dioničko društvo, OIB 23057039320</item>
      <item>Ivana Žnidarec, OIB 45096532922</item>
    </izvorni_sadrzaj>
    <derivirana_varijabla naziv="DomainObject.Predmet.OstaliListNazivFormatedOIB_1">
      <item>ERSTE&amp;STEIERMÄRKISCHE BANKA dioničko društvo, OIB 23057039320</item>
      <item>Ivana Žnidarec, OIB 45096532922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St-3583/2016-27</izvorni_sadrzaj>
    <derivirana_varijabla naziv="DomainObject.PoslovniBrojDokumenta_1">St-3583/2016-27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BENGA NAMJEŠTAJ d.o.o.</izvorni_sadrzaj>
    <derivirana_varijabla naziv="DomainObject.Predmet.ProtustrankaIDrugi_1">BENGA NAMJEŠTAJ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BENGA NAMJEŠTAJ d.o.o., OIB 80494782730, Kneza Mislava 7, 10410 Velika Gorica</izvorni_sadrzaj>
    <derivirana_varijabla naziv="DomainObject.Predmet.ProtustrankaIDrugiAdressOIB_1">BENGA NAMJEŠTAJ d.o.o., OIB 80494782730,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BENGA NAMJEŠTAJ d.o.o.</item>
      <item>ERSTE&amp;STEIERMÄRKISCHE BANKA dioničko društvo</item>
      <item>Ivana Žnidarec</item>
      <item>Ivana Žnidarec</item>
    </izvorni_sadrzaj>
    <derivirana_varijabla naziv="DomainObject.Predmet.SudioniciListNaziv_1">
      <item>FINA Regionalni centar Zagreb</item>
      <item>BENGA NAMJEŠTAJ d.o.o.</item>
      <item>ERSTE&amp;STEIERMÄRKISCHE BANKA dioničko društvo</item>
      <item>Ivana Žnidarec</item>
      <item>Ivana Žnidarec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80494782730</item>
      <item>, OIB 23057039320</item>
      <item>, OIB 45096532922</item>
      <item>, OIB 45096532922</item>
    </izvorni_sadrzaj>
    <derivirana_varijabla naziv="DomainObject.Predmet.SudioniciListNazivOIB_1">
      <item>, OIB 85821130368</item>
      <item>, OIB 80494782730</item>
      <item>, OIB 23057039320</item>
      <item>, OIB 45096532922</item>
      <item>, OIB 45096532922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2E699-AAE2-4526-9BF1-25511C514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925</properties:Words>
  <properties:Characters>4984</properties:Characters>
  <properties:Lines>91</properties:Lines>
  <properties:Paragraphs>24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2017-07-13T13:00:00Z</cp:lastPrinted>
  <dcterms:modified xmlns:xsi="http://www.w3.org/2001/XMLSchema-instance" xsi:type="dcterms:W3CDTF">2017-07-13T13:00:00Z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St-3583/2016-27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