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ccdf" w14:paraId="814ccdf" w:rsidRDefault="00790C2C" w:rsidR="00DD7199" w:rsidRPr="001E1117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</w:t>
      </w:r>
      <w:r w:rsidR="00321621">
        <w:rPr>
          <w:noProof/>
        </w:rPr>
        <w:t xml:space="preserve">         </w:t>
      </w:r>
      <w:r w:rsidR="00774B6C"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</w:t>
      </w:r>
      <w:r w:rsidR="00E128FD">
        <w:rPr>
          <w:bCs/>
        </w:rPr>
        <w:t xml:space="preserve">   </w:t>
      </w:r>
      <w:r w:rsidR="00074FC2">
        <w:rPr>
          <w:bCs/>
        </w:rPr>
        <w:t xml:space="preserve"> 48</w:t>
      </w:r>
      <w:r w:rsidR="00321621">
        <w:rPr>
          <w:bCs/>
        </w:rPr>
        <w:t>.</w:t>
      </w:r>
      <w:r w:rsidR="00074FC2">
        <w:rPr>
          <w:bCs/>
        </w:rPr>
        <w:t xml:space="preserve"> St</w:t>
      </w:r>
      <w:r w:rsidRPr="001E1117">
        <w:rPr>
          <w:bCs/>
        </w:rPr>
        <w:t>-</w:t>
      </w:r>
      <w:r w:rsidR="00F32CAA">
        <w:rPr>
          <w:bCs/>
        </w:rPr>
        <w:t>6812</w:t>
      </w:r>
      <w:r w:rsidR="00074FC2">
        <w:rPr>
          <w:bCs/>
        </w:rPr>
        <w:t>/16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321621" w:rsidR="00E70CFA" w:rsidRPr="001E1117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</w:t>
      </w:r>
      <w:r w:rsidR="00E70CFA" w:rsidRPr="001E1117">
        <w:rPr>
          <w:rFonts w:cs="Times New Roman" w:hAnsi="Times New Roman" w:ascii="Times New Roman"/>
          <w:b w:val="false"/>
        </w:rPr>
        <w:t>J E</w:t>
      </w:r>
    </w:p>
    <w:p w:rsidRDefault="007356D2" w:rsidP="007356D2" w:rsidR="007356D2" w:rsidRPr="001E1117"/>
    <w:p w:rsidRDefault="00160055" w:rsidP="00321621" w:rsidR="000F172F" w:rsidRPr="001E1117">
      <w:pPr>
        <w:ind w:firstLine="708"/>
        <w:jc w:val="both"/>
      </w:pPr>
      <w:r w:rsidRPr="001E1117">
        <w:rPr>
          <w:bCs/>
        </w:rPr>
        <w:t>T</w:t>
      </w:r>
      <w:r w:rsidR="00321621">
        <w:rPr>
          <w:bCs/>
        </w:rPr>
        <w:t>rgovački sud u Zagrebu, p</w:t>
      </w:r>
      <w:r w:rsidRPr="001E1117">
        <w:t>o sucu</w:t>
      </w:r>
      <w:r w:rsidR="00321621">
        <w:t xml:space="preserve"> toga suda</w:t>
      </w:r>
      <w:r w:rsidRPr="001E1117">
        <w:t xml:space="preserve"> </w:t>
      </w:r>
      <w:r w:rsidR="00074FC2">
        <w:t>Vesni Sremac Šoštar</w:t>
      </w:r>
      <w:r w:rsidRPr="001E1117">
        <w:t xml:space="preserve">, a povodom prijedloga predlagatelja </w:t>
      </w:r>
      <w:r w:rsidR="00E128FD" w:rsidRPr="00E128FD">
        <w:t xml:space="preserve">FINA-Regionalni centar Zagreb </w:t>
      </w:r>
      <w:r w:rsidR="00E128FD">
        <w:t xml:space="preserve"> radi otvaranja stečajnog postupka nad stečajnim dužnikom </w:t>
      </w:r>
      <w:r w:rsidR="00182089">
        <w:t xml:space="preserve"> </w:t>
      </w:r>
      <w:r w:rsidR="00F32CAA" w:rsidRPr="00F32CAA">
        <w:t>ČIŽIĆI d.o.o., Štefanovečka 10, Zagreb OIB: 16647515382, MBS: 080551930</w:t>
      </w:r>
      <w:r w:rsidR="00182089">
        <w:t xml:space="preserve">, </w:t>
      </w:r>
      <w:r w:rsidR="00002ACE" w:rsidRPr="001E1117">
        <w:t>dana</w:t>
      </w:r>
      <w:r w:rsidR="00760E88">
        <w:t xml:space="preserve"> 17</w:t>
      </w:r>
      <w:r w:rsidR="00321621">
        <w:t xml:space="preserve">. </w:t>
      </w:r>
      <w:r w:rsidR="00E128FD">
        <w:t>svibnja 2017</w:t>
      </w:r>
      <w:r w:rsidR="00182089">
        <w:t xml:space="preserve">. g. 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F32CAA">
        <w:t xml:space="preserve"> </w:t>
      </w:r>
      <w:r w:rsidR="00F32CAA" w:rsidRPr="00F32CAA">
        <w:t>ČIŽIĆI d.o.o., Štefanovečka 10, Zagreb OIB: 16647515382, MBS: 080551930</w:t>
      </w:r>
      <w:r w:rsidR="00182089">
        <w:t>.</w:t>
      </w:r>
    </w:p>
    <w:p w:rsidRDefault="00324EEA" w:rsidP="00DB7B83" w:rsidR="00E70CFA" w:rsidRPr="00DB7B83">
      <w:pPr>
        <w:rPr>
          <w:rFonts w:cs="Arial" w:hAnsi="Arial" w:ascii="Arial"/>
          <w:b/>
        </w:rPr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9306D">
        <w:t xml:space="preserve"> </w:t>
      </w:r>
      <w:r w:rsidR="00F32CAA">
        <w:t>Jure Marušić iz Zagreba, Bleiweisova 2, OIB: 52703189678.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F32CAA">
        <w:t>17</w:t>
      </w:r>
      <w:r w:rsidR="004C0EF6">
        <w:t xml:space="preserve">. svibnja 2017. </w:t>
      </w:r>
      <w:r w:rsidR="000F172F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6768B2">
        <w:t xml:space="preserve"> </w:t>
      </w:r>
      <w:r w:rsidR="009C24E9">
        <w:t>13</w:t>
      </w:r>
      <w:r w:rsidR="00F32CAA">
        <w:t>:00</w:t>
      </w:r>
      <w:r w:rsidR="007356D2" w:rsidRPr="001E1117">
        <w:t xml:space="preserve"> sati</w:t>
      </w:r>
      <w:r w:rsidRPr="001E1117">
        <w:t>.</w:t>
      </w:r>
      <w:r w:rsidR="00D40BEB">
        <w:t xml:space="preserve"> </w:t>
      </w:r>
      <w:r w:rsidRPr="001E1117">
        <w:t xml:space="preserve">  </w:t>
      </w:r>
    </w:p>
    <w:p w:rsidRDefault="00E70CFA" w:rsidP="00F32CAA" w:rsidR="00F32CAA"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</w:t>
      </w:r>
      <w:r w:rsidR="00890EE2">
        <w:t xml:space="preserve"> </w:t>
      </w:r>
      <w:r w:rsidR="009A2238" w:rsidRPr="001E1117">
        <w:t>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4C0EF6">
        <w:t xml:space="preserve"> </w:t>
      </w:r>
      <w:r w:rsidR="00A21257" w:rsidRPr="001E1117">
        <w:t xml:space="preserve"> </w:t>
      </w:r>
      <w:r w:rsidR="00F32CAA" w:rsidRPr="00F32CAA">
        <w:t>Jure Marušić iz Zagreba, Bleiweisova 2, OIB: 52703189678.</w:t>
      </w:r>
      <w:r w:rsidR="007E2A7B" w:rsidRPr="001E1117">
        <w:tab/>
      </w:r>
    </w:p>
    <w:p w:rsidRDefault="007E2A7B" w:rsidP="00F32CAA" w:rsidR="007E2A7B" w:rsidRPr="001E1117">
      <w:r w:rsidRPr="001E1117"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P="00182089" w:rsidR="007E2A7B" w:rsidRPr="001E1117">
      <w:pPr>
        <w:jc w:val="both"/>
      </w:pPr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P="00182089" w:rsidR="007E2A7B" w:rsidRPr="001E1117">
      <w:pPr>
        <w:jc w:val="both"/>
      </w:pPr>
      <w:r w:rsidRPr="001E1117">
        <w:tab/>
        <w:t>Prijavi tražbine je potrebno priložiti i potvrdu o uplaćenoj pristojbi prema tarifnom broju 23 st. 2.</w:t>
      </w:r>
    </w:p>
    <w:p w:rsidRDefault="00324EEA" w:rsidP="00182089" w:rsidR="00BF4894" w:rsidRPr="001E1117">
      <w:pPr>
        <w:ind w:firstLine="708"/>
        <w:jc w:val="both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82089" w:rsidR="007E4B58" w:rsidRPr="001E1117">
      <w:pPr>
        <w:ind w:firstLine="708"/>
        <w:jc w:val="both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2A7B" w:rsidP="00182089" w:rsidR="007E2A7B" w:rsidRPr="001E1117">
      <w:pPr>
        <w:ind w:firstLine="708"/>
        <w:jc w:val="both"/>
      </w:pPr>
      <w:r w:rsidRPr="001E1117">
        <w:t xml:space="preserve">Razlučni vjerovnici koji nisu obavijestili stečajnog upravitelja o svom razlučnom pravu ne gube pravo odvojenog namirenja iz predmeta razlučnog prava. </w:t>
      </w:r>
    </w:p>
    <w:p w:rsidRDefault="007E2A7B" w:rsidP="00182089" w:rsidR="00160055" w:rsidRPr="001E1117">
      <w:pPr>
        <w:ind w:firstLine="708"/>
        <w:jc w:val="both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890EE2" w:rsidR="007E2A7B" w:rsidRPr="001E1117">
      <w:pPr>
        <w:ind w:firstLine="708"/>
        <w:jc w:val="both"/>
      </w:pPr>
      <w:r w:rsidRPr="001E1117">
        <w:lastRenderedPageBreak/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P="00890EE2" w:rsidR="008062E7" w:rsidRPr="001E1117">
      <w:pPr>
        <w:jc w:val="both"/>
      </w:pPr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P="00890EE2" w:rsidR="00E70CFA" w:rsidRPr="001E1117">
      <w:pPr>
        <w:jc w:val="both"/>
      </w:pPr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890EE2">
        <w:t xml:space="preserve"> </w:t>
      </w:r>
      <w:r w:rsidR="009E0D11">
        <w:t>6. r</w:t>
      </w:r>
      <w:r w:rsidR="00F32CAA">
        <w:t xml:space="preserve">ujna </w:t>
      </w:r>
      <w:r w:rsidR="0009306D">
        <w:t xml:space="preserve"> </w:t>
      </w:r>
      <w:r w:rsidR="009A2178">
        <w:t>2017</w:t>
      </w:r>
      <w:r w:rsidR="005D6A6F" w:rsidRPr="001E1117">
        <w:t xml:space="preserve">. </w:t>
      </w:r>
      <w:r w:rsidR="003D4DF4" w:rsidRPr="001E1117">
        <w:t xml:space="preserve">g. </w:t>
      </w:r>
      <w:r w:rsidR="005F4178" w:rsidRPr="001E1117">
        <w:t xml:space="preserve">u </w:t>
      </w:r>
      <w:r w:rsidR="00890EE2">
        <w:t>10:00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890EE2">
        <w:t>10:30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890EE2">
        <w:t>96/II</w:t>
      </w:r>
      <w:r w:rsidR="00C72DF8" w:rsidRPr="001E1117">
        <w:t xml:space="preserve"> (stari dio).</w:t>
      </w:r>
    </w:p>
    <w:p w:rsidRDefault="00D233B8" w:rsidP="00890EE2" w:rsidR="00E70CFA" w:rsidRPr="001E1117">
      <w:pPr>
        <w:ind w:firstLine="708"/>
        <w:jc w:val="both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F32CAA">
        <w:t>17</w:t>
      </w:r>
      <w:r w:rsidR="00890EE2">
        <w:t xml:space="preserve">. svibnja 2017. </w:t>
      </w:r>
      <w:r w:rsidR="00856AFB" w:rsidRPr="001E1117">
        <w:t>godine.</w:t>
      </w:r>
      <w:r w:rsidR="006F0C78" w:rsidRPr="001E1117">
        <w:t xml:space="preserve"> </w:t>
      </w:r>
    </w:p>
    <w:p w:rsidRDefault="00D233B8" w:rsidP="00890EE2" w:rsidR="00013AA6">
      <w:pPr>
        <w:ind w:firstLine="708"/>
        <w:jc w:val="both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F32CAA" w:rsidP="00E2427E" w:rsidR="00E2427E">
      <w:pPr>
        <w:ind w:firstLine="708"/>
        <w:jc w:val="both"/>
      </w:pPr>
      <w:r>
        <w:t>11. Nalaže se z.k. odjelu Krk Općinskog suda u Rijeci da provede zabilježbu rješenja o otvaranju stečajnog postupka na nekretninama:</w:t>
      </w:r>
    </w:p>
    <w:p w:rsidRDefault="00F32CAA" w:rsidP="00F32CAA" w:rsidR="00F32CAA">
      <w:pPr>
        <w:ind w:firstLine="708"/>
        <w:jc w:val="both"/>
      </w:pPr>
      <w:r>
        <w:t xml:space="preserve">-  kčbr. 1196/1 – pašnjak Čižići upisan u z.k. uložak 1720 k.o. Sužan, </w:t>
      </w:r>
    </w:p>
    <w:p w:rsidRDefault="00F32CAA" w:rsidP="00F32CAA" w:rsidR="00F32CAA">
      <w:pPr>
        <w:ind w:firstLine="708"/>
        <w:jc w:val="both"/>
      </w:pPr>
      <w:r>
        <w:t xml:space="preserve">-  kčbr. 1195/1 – </w:t>
      </w:r>
      <w:r w:rsidRPr="00F32CAA">
        <w:t>pašnjak Čiži</w:t>
      </w:r>
      <w:r w:rsidR="00E60793">
        <w:t>ći upisan u z.k. uložak 1722</w:t>
      </w:r>
      <w:r w:rsidRPr="00F32CAA">
        <w:t xml:space="preserve"> k.o. Sužan</w:t>
      </w:r>
    </w:p>
    <w:p w:rsidRDefault="00F32CAA" w:rsidP="00E60793" w:rsidR="00231882">
      <w:pPr>
        <w:ind w:firstLine="708"/>
        <w:jc w:val="both"/>
      </w:pPr>
      <w:r>
        <w:t xml:space="preserve">- </w:t>
      </w:r>
      <w:r w:rsidR="00E60793">
        <w:t xml:space="preserve"> </w:t>
      </w:r>
      <w:r>
        <w:t xml:space="preserve">kčbr. </w:t>
      </w:r>
      <w:r w:rsidR="00E60793">
        <w:t>1196/5</w:t>
      </w:r>
      <w:r w:rsidR="00E60793" w:rsidRPr="00E60793">
        <w:t xml:space="preserve"> – pašnjak </w:t>
      </w:r>
      <w:r w:rsidR="00E60793">
        <w:t>Čižići upisan u z.k. uložak 1723</w:t>
      </w:r>
      <w:r w:rsidR="00E60793" w:rsidRPr="00E60793">
        <w:t xml:space="preserve"> k.o. Sužan</w:t>
      </w:r>
    </w:p>
    <w:p w:rsidRDefault="00E60793" w:rsidP="00E60793" w:rsidR="00E60793">
      <w:pPr>
        <w:ind w:firstLine="708"/>
        <w:jc w:val="both"/>
      </w:pPr>
      <w:r>
        <w:t xml:space="preserve">- </w:t>
      </w:r>
      <w:r w:rsidR="00E2427E">
        <w:t xml:space="preserve"> </w:t>
      </w:r>
      <w:r>
        <w:t xml:space="preserve">kčbr. 1196/3 </w:t>
      </w:r>
      <w:r w:rsidRPr="00E60793">
        <w:t>–</w:t>
      </w:r>
      <w:r>
        <w:t xml:space="preserve"> stambena zgrada i dvorište Čižići, </w:t>
      </w:r>
      <w:r w:rsidR="00436369">
        <w:t>upisan</w:t>
      </w:r>
      <w:r w:rsidR="00E2427E">
        <w:t>a</w:t>
      </w:r>
      <w:r w:rsidR="00436369">
        <w:t xml:space="preserve"> u z.k. uložak 1725</w:t>
      </w:r>
      <w:r w:rsidR="00436369" w:rsidRPr="00436369">
        <w:t xml:space="preserve"> k.o. Sužan</w:t>
      </w:r>
      <w:r w:rsidR="00436369">
        <w:t xml:space="preserve">, </w:t>
      </w:r>
      <w:r w:rsidR="00436369" w:rsidRPr="00436369">
        <w:t xml:space="preserve"> </w:t>
      </w:r>
      <w:r>
        <w:t xml:space="preserve">5. Etaža </w:t>
      </w:r>
      <w:r w:rsidR="00436369">
        <w:t>1859/10000, u naravi s</w:t>
      </w:r>
      <w:r w:rsidR="00436369" w:rsidRPr="00436369">
        <w:t>tan ''5'' na drugom katu od 50,67 m2, koji se sastoji od: sobe sa 8,42 m2, sobe sa 9,49 m2, dnevnog boravka sa 18,30 m2, kuhinje sa 3,43 m2, kupaonice sa 3,52 m2, ostave sa 1,00 m2, balkona sa 6,51 m2 u etažnom elaboratu označen ljubičastom bojom, kome pripada parkirni prostor oznake 5 u površini od</w:t>
      </w:r>
      <w:r w:rsidR="00436369">
        <w:t xml:space="preserve"> 14,00 m2, u elaboratu označen </w:t>
      </w:r>
      <w:r w:rsidR="00436369" w:rsidRPr="00436369">
        <w:t>ljubičastom bojom i kosom šrafurom</w:t>
      </w:r>
      <w:r w:rsidR="00E2427E">
        <w:t>.</w:t>
      </w:r>
    </w:p>
    <w:p w:rsidRDefault="00436369" w:rsidP="00E60793" w:rsidR="00436369" w:rsidRPr="001E1117">
      <w:pPr>
        <w:ind w:firstLine="708"/>
        <w:jc w:val="both"/>
      </w:pPr>
    </w:p>
    <w:p w:rsidRDefault="00CC5B38" w:rsidP="00226055" w:rsidR="00BA65AF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156915" w:rsidP="00645C60" w:rsidR="00E2427E">
      <w:pPr>
        <w:jc w:val="both"/>
      </w:pPr>
      <w:r w:rsidRPr="00947923">
        <w:tab/>
      </w:r>
      <w:r w:rsidR="00645C60">
        <w:t xml:space="preserve">Financijska agencija je podnijela prijedlog za otvaranje </w:t>
      </w:r>
      <w:r w:rsidR="00E2427E">
        <w:t xml:space="preserve">skraćenog </w:t>
      </w:r>
      <w:r w:rsidR="00645C60">
        <w:t>stečajnog postupka nad d</w:t>
      </w:r>
      <w:r w:rsidR="00D40BEB">
        <w:t xml:space="preserve">užnikom </w:t>
      </w:r>
      <w:r w:rsidR="00436369" w:rsidRPr="00436369">
        <w:t>ČIŽIĆI d.o.o., Štefanovečka 10, Zagreb OIB: 16647515382, MBS: 080551930</w:t>
      </w:r>
      <w:r w:rsidR="00645C60">
        <w:t xml:space="preserve">, temeljem čl. 444 st. 2 Stečajnog zakona (NN 71/15, u daljnjem tekstu SZ-a), u kojem se navodi da stečajni dužnik u očevidniku redoslijeda osnova za plaćanje ima evidentirane neizvršene osnove za plaćanje u neprekinutom razdoblju od </w:t>
      </w:r>
      <w:r w:rsidR="00436369">
        <w:t xml:space="preserve">1409 dana na dan 1.9.2015. </w:t>
      </w:r>
    </w:p>
    <w:p w:rsidRDefault="00E2427E" w:rsidP="00645C60" w:rsidR="00645C60">
      <w:pPr>
        <w:jc w:val="both"/>
      </w:pPr>
      <w:r>
        <w:t xml:space="preserve">           Rješenjem ovog suda, broj St-4312/15 od 19. rujna 2016.</w:t>
      </w:r>
      <w:r w:rsidR="00BC5E4A">
        <w:t>,</w:t>
      </w:r>
      <w:r>
        <w:t xml:space="preserve"> obustavljen je skraćeni stečajni postupak nad navedenim dužnikom jer isti ima imovinu koja bi činila stečajnu masu, sukladno članku 433 SZ-a.</w:t>
      </w:r>
    </w:p>
    <w:p w:rsidRDefault="00645C60" w:rsidP="00645C60" w:rsidR="00156915">
      <w:pPr>
        <w:jc w:val="both"/>
      </w:pPr>
      <w:r>
        <w:tab/>
        <w:t>Rješenjem ovog s</w:t>
      </w:r>
      <w:r w:rsidR="00436369">
        <w:t>uda, broj gornji od 13</w:t>
      </w:r>
      <w:r>
        <w:t>.ožujka 2017. g. pokrenut je postupak radi utvrđivanja pretpostavki za otvaranje stečajnog postupka nad dužnikom (prethodni postupak) i određeno je ročište radi izjašnjenja o prijedlogu za otva</w:t>
      </w:r>
      <w:r w:rsidR="00436369">
        <w:t>ranje stečajnog postupka dana 11</w:t>
      </w:r>
      <w:r>
        <w:t xml:space="preserve">. travnja 2017. g., koje je spojeno s ročištem radi rasprave o pretpostavkama za otvaranje stečajnog postupka, sukladno članku 128. st. 5. SZ-a. </w:t>
      </w:r>
    </w:p>
    <w:p w:rsidRDefault="00156915" w:rsidP="007B71CB" w:rsidR="00436369">
      <w:pPr>
        <w:jc w:val="both"/>
      </w:pPr>
      <w:r>
        <w:tab/>
      </w:r>
      <w:r w:rsidR="00436369">
        <w:t xml:space="preserve">Predlagatelj je u svom podnesku od 3.4. 2017. ostao </w:t>
      </w:r>
      <w:r w:rsidR="007E1CD2">
        <w:t xml:space="preserve">kod prijedloga za otvaranje stečajnog postupka, a dužnik se nije protivio </w:t>
      </w:r>
      <w:r w:rsidR="00436369">
        <w:t xml:space="preserve">tom </w:t>
      </w:r>
      <w:r w:rsidR="007E1CD2">
        <w:t>prijedlogu</w:t>
      </w:r>
      <w:r w:rsidR="00436369">
        <w:t xml:space="preserve"> na ročištu dana 11. travnja 2017</w:t>
      </w:r>
      <w:r w:rsidR="007E1CD2">
        <w:t>.</w:t>
      </w:r>
      <w:r w:rsidR="00436369">
        <w:t xml:space="preserve"> te je izjavio da dužnik ima imovinu iz koje se mogu namirivati vjerovnici, pobliže opisanu u točki 11. izreke ovog rješenja.</w:t>
      </w:r>
      <w:r w:rsidR="00E2427E">
        <w:t xml:space="preserve">     </w:t>
      </w:r>
    </w:p>
    <w:p w:rsidRDefault="00156915" w:rsidP="007B71CB" w:rsidR="00E107DA">
      <w:pPr>
        <w:ind w:firstLine="708"/>
        <w:jc w:val="both"/>
      </w:pPr>
      <w:r>
        <w:t>Prema potvrdi FINE</w:t>
      </w:r>
      <w:r w:rsidR="00436369">
        <w:t xml:space="preserve"> na od 3.4</w:t>
      </w:r>
      <w:r w:rsidR="007E1CD2">
        <w:t>.2017.g.</w:t>
      </w:r>
      <w:r w:rsidR="00E107DA">
        <w:t xml:space="preserve"> godine žiro račun dužnika blokiran je neprekidno </w:t>
      </w:r>
      <w:r w:rsidR="00436369">
        <w:t>1409</w:t>
      </w:r>
      <w:r w:rsidR="00E107DA">
        <w:t xml:space="preserve"> dana, </w:t>
      </w:r>
      <w:r w:rsidR="007E1CD2">
        <w:t xml:space="preserve">na dan 01.09.2015., </w:t>
      </w:r>
      <w:r w:rsidR="00E107DA">
        <w:t xml:space="preserve">a nepodmirene obveze iznose </w:t>
      </w:r>
      <w:r w:rsidR="00436369">
        <w:t>18.337.009,25</w:t>
      </w:r>
      <w:r w:rsidR="00BF14DA">
        <w:t xml:space="preserve"> kn. </w:t>
      </w:r>
    </w:p>
    <w:p w:rsidRDefault="00E2427E" w:rsidP="009424EF" w:rsidR="00063E80" w:rsidRPr="001E1117">
      <w:pPr>
        <w:ind w:firstLine="708"/>
        <w:jc w:val="both"/>
      </w:pPr>
      <w:r>
        <w:t>Sukladno</w:t>
      </w:r>
      <w:r w:rsidR="00063E80" w:rsidRPr="001E1117">
        <w:t xml:space="preserve"> čl. 5 Stečajnog zakona</w:t>
      </w:r>
      <w:r w:rsidR="00074FC2">
        <w:t xml:space="preserve"> (NN 71/15)</w:t>
      </w:r>
      <w:r w:rsidR="00063E80" w:rsidRPr="001E1117">
        <w:t xml:space="preserve"> nad pravnom osobom stečaj se može otvoriti samo ako se utvrdi postojanje kojeg od zakonom predviđenih razloga, a razlozi su </w:t>
      </w:r>
      <w:r w:rsidR="00063E80">
        <w:t xml:space="preserve">nesposobnost za plaćanje i </w:t>
      </w:r>
      <w:r w:rsidR="00063E80" w:rsidRPr="001E1117">
        <w:t xml:space="preserve">prezaduženost. </w:t>
      </w:r>
      <w:r w:rsidR="00063E80">
        <w:t xml:space="preserve">Prema odredbi čl. 6  st. 4 </w:t>
      </w:r>
      <w:r w:rsidR="00074FC2">
        <w:t>SZ-a</w:t>
      </w:r>
      <w:r w:rsidR="00063E80">
        <w:t xml:space="preserve"> s</w:t>
      </w:r>
      <w:r w:rsidR="00063E80" w:rsidRPr="001E1117">
        <w:t xml:space="preserve">matrat će se da je dužnik nesposoban za plaćanje, ako ima evidentirane nepodmirene obveze kod banke koja za </w:t>
      </w:r>
      <w:r w:rsidR="00063E80" w:rsidRPr="001E1117">
        <w:lastRenderedPageBreak/>
        <w:t xml:space="preserve">njega obavlja poslove platnog prometa u razdoblju duljem od 60 dana, a koje je trebalo na temelju valjanih osnova za naplatu, bez daljnjeg pristanka dužnika naplatiti s njegovih računa. Prema </w:t>
      </w:r>
      <w:r w:rsidR="00063E80">
        <w:t xml:space="preserve">st. 4  čl. 6  </w:t>
      </w:r>
      <w:r w:rsidR="00074FC2">
        <w:t xml:space="preserve">SZ-a </w:t>
      </w:r>
      <w:r w:rsidR="00063E80">
        <w:t>postojanje okolnosti iz st. 2</w:t>
      </w:r>
      <w:r w:rsidR="00063E80" w:rsidRPr="001E1117">
        <w:t xml:space="preserve"> o tome da je dužnik nesposoban za plaćanje dokazuje se potvrdom pravne osobe koja za dužnika obavlja poslove platnog prometa.</w:t>
      </w:r>
    </w:p>
    <w:p w:rsidRDefault="00F11E60" w:rsidP="009424EF" w:rsidR="00562323" w:rsidRPr="001E1117">
      <w:pPr>
        <w:ind w:firstLine="708"/>
        <w:jc w:val="both"/>
      </w:pPr>
      <w:r w:rsidRPr="001E1117"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E0375">
        <w:t>e stečajnog razloga iz čl. 6</w:t>
      </w:r>
      <w:r w:rsidR="008F0311" w:rsidRPr="001E1117">
        <w:t xml:space="preserve"> st. 4 </w:t>
      </w:r>
      <w:r w:rsidR="00074FC2">
        <w:t>SZ-a</w:t>
      </w:r>
      <w:r w:rsidR="008F0311" w:rsidRPr="001E1117">
        <w:t xml:space="preserve">. </w:t>
      </w:r>
    </w:p>
    <w:p w:rsidRDefault="008F0311" w:rsidP="009424EF" w:rsidR="00D77443" w:rsidRPr="001E1117">
      <w:pPr>
        <w:ind w:firstLine="708"/>
        <w:jc w:val="both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E2427E" w:rsidP="009424EF" w:rsidR="00BF14DA">
      <w:pPr>
        <w:ind w:firstLine="708"/>
        <w:jc w:val="both"/>
      </w:pPr>
      <w:r w:rsidRPr="00E2427E">
        <w:t>Stečajni upravitelj imenovan je temeljem čl. 84 st. 2 Stečajnog</w:t>
      </w:r>
      <w:r>
        <w:t xml:space="preserve"> zakona, a u vezi sa čl. 85 st.</w:t>
      </w:r>
      <w:r w:rsidRPr="00E2427E">
        <w:t>1 Stečajnog zakona</w:t>
      </w:r>
      <w:r>
        <w:t xml:space="preserve">, automatski s iznimkom između više stečajnih upravitelja i </w:t>
      </w:r>
      <w:r w:rsidRPr="00E2427E">
        <w:t xml:space="preserve">po ocjeni suda raspolaže potrebnom stručnošću </w:t>
      </w:r>
      <w:r>
        <w:t>i</w:t>
      </w:r>
      <w:r w:rsidRPr="00E2427E">
        <w:t xml:space="preserve"> poslovnim iskustvom potrebnim za vođenje stečajnog postupka.  </w:t>
      </w:r>
    </w:p>
    <w:p w:rsidRDefault="00E2427E" w:rsidP="009424EF" w:rsidR="00E2427E" w:rsidRPr="001E1117">
      <w:pPr>
        <w:ind w:firstLine="708"/>
        <w:jc w:val="both"/>
      </w:pPr>
    </w:p>
    <w:p w:rsidRDefault="009424EF" w:rsidP="007014D3" w:rsidR="00901671" w:rsidRPr="001E1117">
      <w:pPr>
        <w:jc w:val="center"/>
      </w:pPr>
      <w:r>
        <w:t>U Zagrebu,</w:t>
      </w:r>
      <w:r w:rsidR="00E2427E">
        <w:t xml:space="preserve"> 17</w:t>
      </w:r>
      <w:r w:rsidR="00ED1743">
        <w:t xml:space="preserve">. svibnja 2017. 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ED1743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  <w:r w:rsidR="00ED1743">
        <w:t>:</w:t>
      </w:r>
    </w:p>
    <w:p w:rsidRDefault="008E70E5" w:rsidP="00ED1743" w:rsidR="00DA015A" w:rsidRPr="001E1117">
      <w:pPr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DA6A91">
        <w:t>, v.r.</w:t>
      </w: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D1743" w:rsidP="0062477B" w:rsidR="00ED174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A6A91">
        <w:rPr>
          <w:rFonts w:cs="Times New Roman" w:hAnsi="Times New Roman" w:ascii="Times New Roman"/>
          <w:b w:val="false"/>
        </w:rPr>
        <w:t>: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226055" w:rsidR="00964FEA" w:rsidRPr="001E1117"/>
    <w:p w:rsidRDefault="00A05517" w:rsidP="00A05517" w:rsidR="00A05517">
      <w:pPr>
        <w:ind w:left="360"/>
        <w:jc w:val="right"/>
      </w:pPr>
      <w:r>
        <w:t>Za točnost otpravka-ovlašteni službenik:</w:t>
      </w:r>
    </w:p>
    <w:p w:rsidRDefault="00A05517" w:rsidP="00A05517" w:rsidR="00F167C3" w:rsidRPr="001E1117">
      <w:pPr>
        <w:ind w:left="360"/>
        <w:jc w:val="right"/>
      </w:pPr>
      <w:r>
        <w:t>Zlatka Plivelić</w:t>
      </w:r>
      <w:r w:rsidR="00F167C3" w:rsidRPr="001E1117">
        <w:t xml:space="preserve"> </w:t>
      </w:r>
    </w:p>
    <w:sectPr w:rsidSect="00150B87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912" w:rsidR="00156912">
      <w:r>
        <w:separator/>
      </w:r>
    </w:p>
  </w:endnote>
  <w:endnote w:id="0" w:type="continuationSeparator">
    <w:p w:rsidRDefault="00156912" w:rsidR="00156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912" w:rsidR="00156912">
      <w:r>
        <w:separator/>
      </w:r>
    </w:p>
  </w:footnote>
  <w:footnote w:id="0" w:type="continuationSeparator">
    <w:p w:rsidRDefault="00156912" w:rsidR="00156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A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074FC2">
      <w:t xml:space="preserve">             </w:t>
    </w:r>
    <w:r w:rsidR="00321621">
      <w:t>48</w:t>
    </w:r>
    <w:r w:rsidR="00BF14DA">
      <w:t>.</w:t>
    </w:r>
    <w:r w:rsidR="00F32CAA">
      <w:t xml:space="preserve"> St-6812</w:t>
    </w:r>
    <w:r w:rsidR="00074FC2" w:rsidRPr="00074FC2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7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7F1B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4FC2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2"/>
    <w:rsid w:val="00156915"/>
    <w:rsid w:val="00160055"/>
    <w:rsid w:val="001649E2"/>
    <w:rsid w:val="00174FBC"/>
    <w:rsid w:val="00175C24"/>
    <w:rsid w:val="00177B9B"/>
    <w:rsid w:val="00182089"/>
    <w:rsid w:val="001941A3"/>
    <w:rsid w:val="00194D79"/>
    <w:rsid w:val="001A5AD0"/>
    <w:rsid w:val="001B2FC6"/>
    <w:rsid w:val="001B3171"/>
    <w:rsid w:val="001B6BC3"/>
    <w:rsid w:val="001D50E7"/>
    <w:rsid w:val="001D677E"/>
    <w:rsid w:val="001D7A02"/>
    <w:rsid w:val="001E1117"/>
    <w:rsid w:val="001E1143"/>
    <w:rsid w:val="001E298C"/>
    <w:rsid w:val="001E4463"/>
    <w:rsid w:val="001F23B9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162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36369"/>
    <w:rsid w:val="00444175"/>
    <w:rsid w:val="0045063E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6B70"/>
    <w:rsid w:val="004B281F"/>
    <w:rsid w:val="004B3542"/>
    <w:rsid w:val="004C0EF6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45C60"/>
    <w:rsid w:val="00656E58"/>
    <w:rsid w:val="00662163"/>
    <w:rsid w:val="006629B3"/>
    <w:rsid w:val="00666AE5"/>
    <w:rsid w:val="00667A48"/>
    <w:rsid w:val="006738B3"/>
    <w:rsid w:val="00673B4B"/>
    <w:rsid w:val="006768B2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1D97"/>
    <w:rsid w:val="007356D2"/>
    <w:rsid w:val="0073792E"/>
    <w:rsid w:val="00747506"/>
    <w:rsid w:val="00756B2D"/>
    <w:rsid w:val="00760E88"/>
    <w:rsid w:val="00766B01"/>
    <w:rsid w:val="00767792"/>
    <w:rsid w:val="00774B6C"/>
    <w:rsid w:val="0077566B"/>
    <w:rsid w:val="007772DF"/>
    <w:rsid w:val="00787CE7"/>
    <w:rsid w:val="00790C2C"/>
    <w:rsid w:val="007B1F7D"/>
    <w:rsid w:val="007B71CB"/>
    <w:rsid w:val="007C47A7"/>
    <w:rsid w:val="007D0FFF"/>
    <w:rsid w:val="007E1CD2"/>
    <w:rsid w:val="007E299B"/>
    <w:rsid w:val="007E2A7B"/>
    <w:rsid w:val="007E4B58"/>
    <w:rsid w:val="007F1B71"/>
    <w:rsid w:val="007F3DFE"/>
    <w:rsid w:val="007F7155"/>
    <w:rsid w:val="007F7412"/>
    <w:rsid w:val="008062E7"/>
    <w:rsid w:val="00817FDC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0EE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24EF"/>
    <w:rsid w:val="009454E3"/>
    <w:rsid w:val="00957929"/>
    <w:rsid w:val="00964FEA"/>
    <w:rsid w:val="00967AE0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24E9"/>
    <w:rsid w:val="009C7DF8"/>
    <w:rsid w:val="009D4B46"/>
    <w:rsid w:val="009D7F9F"/>
    <w:rsid w:val="009E0D11"/>
    <w:rsid w:val="00A024DD"/>
    <w:rsid w:val="00A052BD"/>
    <w:rsid w:val="00A05517"/>
    <w:rsid w:val="00A10098"/>
    <w:rsid w:val="00A14499"/>
    <w:rsid w:val="00A21257"/>
    <w:rsid w:val="00A218A1"/>
    <w:rsid w:val="00A21E60"/>
    <w:rsid w:val="00A22401"/>
    <w:rsid w:val="00A232E1"/>
    <w:rsid w:val="00A32A20"/>
    <w:rsid w:val="00A74A0F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32C1"/>
    <w:rsid w:val="00AF6C17"/>
    <w:rsid w:val="00B01CFA"/>
    <w:rsid w:val="00B07E69"/>
    <w:rsid w:val="00B10266"/>
    <w:rsid w:val="00B166BE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92B3F"/>
    <w:rsid w:val="00BA1805"/>
    <w:rsid w:val="00BA65AF"/>
    <w:rsid w:val="00BC5335"/>
    <w:rsid w:val="00BC5E4A"/>
    <w:rsid w:val="00BD0C54"/>
    <w:rsid w:val="00BD72EA"/>
    <w:rsid w:val="00BE0375"/>
    <w:rsid w:val="00BF0582"/>
    <w:rsid w:val="00BF14DA"/>
    <w:rsid w:val="00BF4894"/>
    <w:rsid w:val="00C4028B"/>
    <w:rsid w:val="00C419CB"/>
    <w:rsid w:val="00C53D31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0BEB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A6A91"/>
    <w:rsid w:val="00DA7D77"/>
    <w:rsid w:val="00DB1AB9"/>
    <w:rsid w:val="00DB7B83"/>
    <w:rsid w:val="00DC70C4"/>
    <w:rsid w:val="00DC7C8F"/>
    <w:rsid w:val="00DD7199"/>
    <w:rsid w:val="00DE0628"/>
    <w:rsid w:val="00DE7DC1"/>
    <w:rsid w:val="00DF258A"/>
    <w:rsid w:val="00E107DA"/>
    <w:rsid w:val="00E12857"/>
    <w:rsid w:val="00E128FD"/>
    <w:rsid w:val="00E2427E"/>
    <w:rsid w:val="00E27264"/>
    <w:rsid w:val="00E32A1A"/>
    <w:rsid w:val="00E34898"/>
    <w:rsid w:val="00E425A9"/>
    <w:rsid w:val="00E60793"/>
    <w:rsid w:val="00E70CFA"/>
    <w:rsid w:val="00E7488D"/>
    <w:rsid w:val="00E77C59"/>
    <w:rsid w:val="00E808A8"/>
    <w:rsid w:val="00E87521"/>
    <w:rsid w:val="00E87803"/>
    <w:rsid w:val="00EA18D7"/>
    <w:rsid w:val="00ED1743"/>
    <w:rsid w:val="00ED1C3E"/>
    <w:rsid w:val="00ED53FA"/>
    <w:rsid w:val="00EE2F7D"/>
    <w:rsid w:val="00F11E60"/>
    <w:rsid w:val="00F167C3"/>
    <w:rsid w:val="00F179EE"/>
    <w:rsid w:val="00F25831"/>
    <w:rsid w:val="00F32CAA"/>
    <w:rsid w:val="00F67D52"/>
    <w:rsid w:val="00F8153A"/>
    <w:rsid w:val="00F9680B"/>
    <w:rsid w:val="00F96A50"/>
    <w:rsid w:val="00F96B77"/>
    <w:rsid w:val="00FA1889"/>
    <w:rsid w:val="00FA7117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F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F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07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St-6812/2016</izvorni_sadrzaj>
    <derivirana_varijabla naziv="DomainObject.Predmet.OznakaBroj_1">St-6812/2016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ČIŽIĆI d.o.o. zastupanog po punomoćniku TAMAS GABOR SZEIFER</izvorni_sadrzaj>
    <derivirana_varijabla naziv="DomainObject.Predmet.ProtustrankaFormated_1">  ČIŽIĆI d.o.o. zastupanog po punomoćniku TAMAS GABOR SZEIFER</derivirana_varijabla>
  </DomainObject.Predmet.ProtustrankaFormated>
  <DomainObject.Predmet.ProtustrankaFormatedOIB>
    <izvorni_sadrzaj>  ČIŽIĆI d.o.o., OIB 16647515382 zastupanog po punomoćniku TAMAS GABOR SZEIFER</izvorni_sadrzaj>
    <derivirana_varijabla naziv="DomainObject.Predmet.ProtustrankaFormatedOIB_1">  ČIŽIĆI d.o.o., OIB 16647515382 zastupanog po punomoćniku TAMAS GABOR SZEIFER</derivirana_varijabla>
  </DomainObject.Predmet.ProtustrankaFormatedOIB>
  <DomainObject.Predmet.ProtustrankaFormatedWithAdress>
    <izvorni_sadrzaj> ČIŽIĆI d.o.o., Štefanovečka 10, 10000 Zagreb zastupanog po punomoćniku TAMAS GABOR SZEIFER</izvorni_sadrzaj>
    <derivirana_varijabla naziv="DomainObject.Predmet.ProtustrankaFormatedWithAdress_1"> ČIŽIĆI d.o.o., Štefanovečka 10, 10000 Zagreb zastupanog po punomoćniku TAMAS GABOR SZEIFER</derivirana_varijabla>
  </DomainObject.Predmet.ProtustrankaFormatedWithAdress>
  <DomainObject.Predmet.ProtustrankaFormatedWithAdressOIB>
    <izvorni_sadrzaj> ČIŽIĆI d.o.o., OIB 16647515382, Štefanovečka 10, 10000 Zagreb zastupanog po punomoćniku TAMAS GABOR SZEIFER</izvorni_sadrzaj>
    <derivirana_varijabla naziv="DomainObject.Predmet.ProtustrankaFormatedWithAdressOIB_1"> ČIŽIĆI d.o.o., OIB 16647515382, Štefanovečka 10, 10000 Zagreb zastupanog po punomoćniku TAMAS GABOR SZEIFER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 zastupanog po punomoćniku TAMAS GABOR SZEIFER</item>
    </izvorni_sadrzaj>
    <derivirana_varijabla naziv="DomainObject.Predmet.ProtuStrankaListFormated_1">
      <item>ČIŽIĆI d.o.o. zastupanog po punomoćniku TAMAS GABOR SZEIFER</item>
    </derivirana_varijabla>
  </DomainObject.Predmet.ProtuStrankaListFormated>
  <DomainObject.Predmet.ProtuStrankaListFormatedOIB>
    <izvorni_sadrzaj>
      <item>ČIŽIĆI d.o.o., OIB 16647515382 zastupanog po punomoćniku TAMAS GABOR SZEIFER</item>
    </izvorni_sadrzaj>
    <derivirana_varijabla naziv="DomainObject.Predmet.ProtuStrankaListFormatedOIB_1">
      <item>ČIŽIĆI d.o.o., OIB 16647515382 zastupanog po punomoćniku TAMAS GABOR SZEIFER</item>
    </derivirana_varijabla>
  </DomainObject.Predmet.ProtuStrankaListFormatedOIB>
  <DomainObject.Predmet.ProtuStrankaListFormatedWithAdress>
    <izvorni_sadrzaj>
      <item>ČIŽIĆI d.o.o., Štefanovečka 10, 10000 Zagreb zastupanog po punomoćniku TAMAS GABOR SZEIFER</item>
    </izvorni_sadrzaj>
    <derivirana_varijabla naziv="DomainObject.Predmet.ProtuStrankaListFormatedWithAdress_1">
      <item>ČIŽIĆI d.o.o., Štefanovečka 10, 10000 Zagreb zastupanog po punomoćniku TAMAS GABOR SZEIFER</item>
    </derivirana_varijabla>
  </DomainObject.Predmet.ProtuStrankaListFormatedWithAdress>
  <DomainObject.Predmet.ProtuStrankaListFormatedWithAdressOIB>
    <izvorni_sadrzaj>
      <item>ČIŽIĆI d.o.o., OIB 16647515382, Štefanovečka 10, 10000 Zagreb zastupanog po punomoćniku TAMAS GABOR SZEIFER</item>
    </izvorni_sadrzaj>
    <derivirana_varijabla naziv="DomainObject.Predmet.ProtuStrankaListFormatedWithAdressOIB_1">
      <item>ČIŽIĆI d.o.o., OIB 16647515382, Štefanovečka 10, 10000 Zagreb zastupanog po punomoćniku TAMAS GABOR SZEIFER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>
      <item>TAMAS GABOR SZEIFER punomoćnik sudionika u postupku ČIŽIĆI d.o.o.</item>
    </izvorni_sadrzaj>
    <derivirana_varijabla naziv="DomainObject.Predmet.OstaliListFormated_1">
      <item>TAMAS GABOR SZEIFER punomoćnik sudionika u postupku ČIŽIĆI d.o.o.</item>
    </derivirana_varijabla>
  </DomainObject.Predmet.OstaliListFormated>
  <DomainObject.Predmet.OstaliListFormatedOIB>
    <izvorni_sadrzaj>
      <item>TAMAS GABOR SZEIFER, OIB 43765353068 punomoćnik sudionika u postupku ČIŽIĆI d.o.o.</item>
    </izvorni_sadrzaj>
    <derivirana_varijabla naziv="DomainObject.Predmet.OstaliListFormatedOIB_1">
      <item>TAMAS GABOR SZEIFER, OIB 43765353068 punomoćnik sudionika u postupku ČIŽIĆI d.o.o.</item>
    </derivirana_varijabla>
  </DomainObject.Predmet.OstaliListFormatedOIB>
  <DomainObject.Predmet.OstaliListFormatedWithAdress>
    <izvorni_sadrzaj>
      <item>TAMAS GABOR SZEIFER, Josefinengasse 1, Beč punomoćnik sudionika u postupku ČIŽIĆI d.o.o.</item>
    </izvorni_sadrzaj>
    <derivirana_varijabla naziv="DomainObject.Predmet.OstaliListFormatedWithAdress_1">
      <item>TAMAS GABOR SZEIFER, Josefinengasse 1, Beč punomoćnik sudionika u postupku ČIŽIĆI d.o.o.</item>
    </derivirana_varijabla>
  </DomainObject.Predmet.OstaliListFormatedWithAdress>
  <DomainObject.Predmet.OstaliListFormatedWithAdressOIB>
    <izvorni_sadrzaj>
      <item>TAMAS GABOR SZEIFER, OIB 43765353068, Josefinengasse 1, Beč punomoćnik sudionika u postupku ČIŽIĆI d.o.o.</item>
    </izvorni_sadrzaj>
    <derivirana_varijabla naziv="DomainObject.Predmet.OstaliListFormatedWithAdressOIB_1">
      <item>TAMAS GABOR SZEIFER, OIB 43765353068, Josefinengasse 1, Beč punomoćnik sudionika u postupku ČIŽIĆI d.o.o.</item>
    </derivirana_varijabla>
  </DomainObject.Predmet.OstaliListFormatedWithAdressOIB>
  <DomainObject.Predmet.OstaliListNazivFormated>
    <izvorni_sadrzaj>
      <item>TAMAS GABOR SZEIFER</item>
    </izvorni_sadrzaj>
    <derivirana_varijabla naziv="DomainObject.Predmet.OstaliListNazivFormated_1">
      <item>TAMAS GABOR SZEIFER</item>
    </derivirana_varijabla>
  </DomainObject.Predmet.OstaliListNazivFormated>
  <DomainObject.Predmet.OstaliListNazivFormatedOIB>
    <izvorni_sadrzaj>
      <item>TAMAS GABOR SZEIFER, OIB 43765353068</item>
    </izvorni_sadrzaj>
    <derivirana_varijabla naziv="DomainObject.Predmet.OstaliListNazivFormatedOIB_1">
      <item>TAMAS GABOR SZEIFER, OIB 43765353068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ČIŽIĆI d.o.o.</item>
      <item>TAMAS GABOR SZEIFER</item>
    </izvorni_sadrzaj>
    <derivirana_varijabla naziv="DomainObject.Predmet.SudioniciListNaziv_1">
      <item>FINA Regionalni centar Zagreb</item>
      <item>ČIŽIĆI d.o.o.</item>
      <item>TAMAS GABOR SZEIFER</item>
    </derivirana_varijabla>
  </DomainObject.Predmet.SudioniciListNaziv>
  <DomainObject.Predmet.SudioniciListAdressOIB>
    <izvorni_sadrzaj>
      <item>FINA Regionalni centar Zagreb, OIB 85821130368, Trg svibanjskih žrtava 1995. 1,10000 Zagreb</item>
      <item>ČIŽIĆI d.o.o., OIB 16647515382, Štefanovečka 10,10000 Zagreb</item>
      <item>TAMAS GABOR SZEIFER, OIB 43765353068, Josefinengasse 1,Beč</item>
    </izvorni_sadrzaj>
    <derivirana_varijabla naziv="DomainObject.Predmet.SudioniciListAdressOIB_1">
      <item>FINA Regionalni centar Zagreb, OIB 85821130368, Trg svibanjskih žrtava 1995. 1,10000 Zagreb</item>
      <item>ČIŽIĆI d.o.o., OIB 16647515382, Štefanovečka 10,10000 Zagreb</item>
      <item>TAMAS GABOR SZEIFER, OIB 43765353068, Josefinengasse 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16647515382</item>
      <item>, OIB 43765353068</item>
    </izvorni_sadrzaj>
    <derivirana_varijabla naziv="DomainObject.Predmet.SudioniciListNazivOIB_1">
      <item>, OIB 85821130368</item>
      <item>, OIB 16647515382</item>
      <item>, OIB 43765353068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1242</properties:Words>
  <properties:Characters>6517</properties:Characters>
  <properties:Lines>124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2017-05-17T06:30:00Z</dcterms:created>
  <dc:creator>Nada Kraljić</dc:creator>
  <cp:lastModifiedBy>Zlatka Plivelić</cp:lastModifiedBy>
  <cp:lastPrinted>2017-05-10T10:50:00Z</cp:lastPrinted>
  <dcterms:modified xmlns:xsi="http://www.w3.org/2001/XMLSchema-instance" xsi:type="dcterms:W3CDTF">2017-05-17T10:01:00Z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