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7e282" w14:paraId="d07e282" w:rsidRDefault="00F648CA" w:rsidR="00D7449C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E1E2B" w:rsidRPr="007E1E2B">
        <w:rPr>
          <w:b/>
        </w:rPr>
        <w:t xml:space="preserve"> </w:t>
      </w:r>
      <w:r w:rsidR="007E1E2B">
        <w:rPr>
          <w:b/>
        </w:rPr>
        <w:t xml:space="preserve"> </w:t>
      </w:r>
      <w:r w:rsidR="007E1E2B">
        <w:rPr>
          <w:b/>
        </w:rPr>
        <w:tab/>
      </w:r>
      <w:r w:rsidR="007E1E2B">
        <w:rPr>
          <w:b/>
        </w:rPr>
        <w:tab/>
      </w:r>
      <w:r w:rsidR="007E1E2B">
        <w:rPr>
          <w:b/>
        </w:rPr>
        <w:tab/>
      </w:r>
      <w:r w:rsidR="007E1E2B">
        <w:rPr>
          <w:b/>
        </w:rPr>
        <w:tab/>
      </w:r>
      <w:r w:rsidR="007E1E2B">
        <w:rPr>
          <w:b/>
        </w:rPr>
        <w:tab/>
      </w:r>
      <w:r w:rsidR="007E1E2B">
        <w:rPr>
          <w:b/>
        </w:rPr>
        <w:tab/>
      </w:r>
      <w:r w:rsidR="007E1E2B">
        <w:rPr>
          <w:b/>
        </w:rPr>
        <w:tab/>
        <w:t xml:space="preserve">        </w:t>
      </w:r>
      <w:r w:rsidR="007E1E2B" w:rsidRPr="007E1E2B">
        <w:rPr>
          <w:b/>
        </w:rPr>
        <w:t>Broj: 7/St-1509/2016-3</w:t>
      </w:r>
    </w:p>
    <w:p w:rsidRDefault="00D7449C" w:rsidR="00D7449C" w:rsidRPr="00FF711C">
      <w:pPr>
        <w:rPr>
          <w:b/>
        </w:rPr>
      </w:pPr>
      <w:r w:rsidRPr="00FF711C">
        <w:rPr>
          <w:b/>
        </w:rPr>
        <w:t>REPUBLIKA HRVATSKA</w:t>
      </w:r>
    </w:p>
    <w:p w:rsidRDefault="00D7449C" w:rsidR="00D7449C" w:rsidRPr="00FF711C">
      <w:pPr>
        <w:rPr>
          <w:b/>
        </w:rPr>
      </w:pPr>
      <w:r w:rsidRPr="00FF711C">
        <w:rPr>
          <w:b/>
        </w:rPr>
        <w:t>TRGOVAČKI SUD U OSIJEKU</w:t>
      </w:r>
    </w:p>
    <w:p w:rsidRDefault="00D7449C" w:rsidP="001B05E1" w:rsidR="00D7449C" w:rsidRPr="00FF711C">
      <w:pPr>
        <w:rPr>
          <w:b/>
        </w:rPr>
      </w:pPr>
      <w:r w:rsidRPr="00FF711C">
        <w:rPr>
          <w:b/>
        </w:rPr>
        <w:t>STALNA SLUŽBA</w:t>
      </w:r>
      <w:r w:rsidR="00237F98">
        <w:rPr>
          <w:b/>
        </w:rPr>
        <w:t xml:space="preserve"> </w:t>
      </w:r>
      <w:r w:rsidR="001B05E1">
        <w:rPr>
          <w:b/>
        </w:rPr>
        <w:t>U SLAVONSKOM BRODU</w:t>
      </w:r>
    </w:p>
    <w:p w:rsidRDefault="00EB249F" w:rsidR="004D740D">
      <w:pPr>
        <w:rPr>
          <w:b/>
        </w:rPr>
      </w:pPr>
      <w:r>
        <w:rPr>
          <w:b/>
        </w:rPr>
        <w:t>Trg pobjede 13</w:t>
      </w:r>
      <w:r w:rsidR="00D7449C" w:rsidRPr="00FF711C">
        <w:rPr>
          <w:b/>
        </w:rPr>
        <w:tab/>
      </w:r>
      <w:r w:rsidR="00D7449C">
        <w:tab/>
      </w:r>
      <w:r w:rsidR="00D7449C">
        <w:tab/>
      </w:r>
      <w:r w:rsidR="00D7449C">
        <w:tab/>
      </w:r>
      <w:r w:rsidR="00D7449C">
        <w:tab/>
      </w:r>
      <w:r w:rsidR="00D7449C">
        <w:tab/>
      </w:r>
      <w:r w:rsidR="00F4655D">
        <w:rPr>
          <w:b/>
        </w:rPr>
        <w:t xml:space="preserve">         </w:t>
      </w:r>
    </w:p>
    <w:p w:rsidRDefault="00490FEA" w:rsidR="00490FEA">
      <w:pPr>
        <w:rPr>
          <w:b/>
        </w:rPr>
      </w:pPr>
      <w:r>
        <w:rPr>
          <w:b/>
        </w:rPr>
        <w:t>Slavonski Brod</w:t>
      </w:r>
    </w:p>
    <w:p w:rsidRDefault="007E1E2B" w:rsidR="007E1E2B">
      <w:pPr>
        <w:rPr>
          <w:b/>
        </w:rPr>
      </w:pPr>
    </w:p>
    <w:p w:rsidRDefault="00A60E5E" w:rsidR="00A60E5E">
      <w:pPr>
        <w:rPr>
          <w:b/>
        </w:rPr>
      </w:pPr>
    </w:p>
    <w:p w:rsidRDefault="00490FEA" w:rsidP="00490FEA" w:rsidR="00490FEA">
      <w:pPr>
        <w:jc w:val="center"/>
        <w:rPr>
          <w:b/>
          <w:lang w:val="de-DE"/>
        </w:rPr>
      </w:pPr>
      <w:r w:rsidRPr="00490FEA">
        <w:rPr>
          <w:b/>
          <w:lang w:val="de-DE"/>
        </w:rPr>
        <w:t>U  I M E  R E P U B L I K E  H R V A T S K E</w:t>
      </w:r>
    </w:p>
    <w:p w:rsidRDefault="00A60E5E" w:rsidP="00490FEA" w:rsidR="00A60E5E" w:rsidRPr="00490FEA">
      <w:pPr>
        <w:jc w:val="center"/>
        <w:rPr>
          <w:lang w:val="de-DE"/>
        </w:rPr>
      </w:pPr>
    </w:p>
    <w:p w:rsidRDefault="004D740D" w:rsidP="004D740D" w:rsidR="004D740D" w:rsidRPr="00FB0259">
      <w:pPr>
        <w:jc w:val="center"/>
        <w:rPr>
          <w:b/>
          <w:lang w:val="de-DE"/>
        </w:rPr>
      </w:pPr>
      <w:r w:rsidRPr="00FB0259">
        <w:rPr>
          <w:b/>
          <w:lang w:val="de-DE"/>
        </w:rPr>
        <w:t>R</w:t>
      </w:r>
      <w:r w:rsidR="00087320">
        <w:rPr>
          <w:b/>
          <w:lang w:val="de-DE"/>
        </w:rPr>
        <w:t xml:space="preserve"> </w:t>
      </w:r>
      <w:r w:rsidRPr="00FB0259">
        <w:rPr>
          <w:b/>
          <w:lang w:val="de-DE"/>
        </w:rPr>
        <w:t>J</w:t>
      </w:r>
      <w:r w:rsidR="00087320">
        <w:rPr>
          <w:b/>
          <w:lang w:val="de-DE"/>
        </w:rPr>
        <w:t xml:space="preserve"> </w:t>
      </w:r>
      <w:r w:rsidRPr="00FB0259">
        <w:rPr>
          <w:b/>
          <w:lang w:val="de-DE"/>
        </w:rPr>
        <w:t>E</w:t>
      </w:r>
      <w:r w:rsidR="00087320">
        <w:rPr>
          <w:b/>
          <w:lang w:val="de-DE"/>
        </w:rPr>
        <w:t xml:space="preserve"> </w:t>
      </w:r>
      <w:r w:rsidRPr="00FB0259">
        <w:rPr>
          <w:b/>
          <w:lang w:val="de-DE"/>
        </w:rPr>
        <w:t>Š</w:t>
      </w:r>
      <w:r w:rsidR="00087320">
        <w:rPr>
          <w:b/>
          <w:lang w:val="de-DE"/>
        </w:rPr>
        <w:t xml:space="preserve"> </w:t>
      </w:r>
      <w:r w:rsidRPr="00FB0259">
        <w:rPr>
          <w:b/>
          <w:lang w:val="de-DE"/>
        </w:rPr>
        <w:t>E</w:t>
      </w:r>
      <w:r w:rsidR="00087320">
        <w:rPr>
          <w:b/>
          <w:lang w:val="de-DE"/>
        </w:rPr>
        <w:t xml:space="preserve"> </w:t>
      </w:r>
      <w:r w:rsidRPr="00FB0259">
        <w:rPr>
          <w:b/>
          <w:lang w:val="de-DE"/>
        </w:rPr>
        <w:t>N</w:t>
      </w:r>
      <w:r w:rsidR="00087320">
        <w:rPr>
          <w:b/>
          <w:lang w:val="de-DE"/>
        </w:rPr>
        <w:t xml:space="preserve"> </w:t>
      </w:r>
      <w:r w:rsidRPr="00FB0259">
        <w:rPr>
          <w:b/>
          <w:lang w:val="de-DE"/>
        </w:rPr>
        <w:t>J</w:t>
      </w:r>
      <w:r w:rsidR="00087320">
        <w:rPr>
          <w:b/>
          <w:lang w:val="de-DE"/>
        </w:rPr>
        <w:t xml:space="preserve"> </w:t>
      </w:r>
      <w:r w:rsidRPr="00FB0259">
        <w:rPr>
          <w:b/>
          <w:lang w:val="de-DE"/>
        </w:rPr>
        <w:t>E</w:t>
      </w:r>
      <w:r w:rsidR="00087320">
        <w:rPr>
          <w:b/>
          <w:lang w:val="de-DE"/>
        </w:rPr>
        <w:t xml:space="preserve"> </w:t>
      </w:r>
    </w:p>
    <w:p w:rsidRDefault="00D7449C" w:rsidP="004D740D" w:rsidR="00D7449C" w:rsidRPr="00F4655D">
      <w:pPr>
        <w:jc w:val="both"/>
        <w:rPr>
          <w:b/>
          <w:lang w:val="hr-HR"/>
        </w:rPr>
      </w:pPr>
    </w:p>
    <w:p w:rsidRDefault="004426C7" w:rsidP="00FB0259" w:rsidR="00D7449C" w:rsidRPr="00FB0259">
      <w:pPr>
        <w:ind w:firstLine="720"/>
        <w:jc w:val="both"/>
        <w:rPr>
          <w:lang w:val="hr-HR"/>
        </w:rPr>
      </w:pPr>
      <w:r>
        <w:rPr>
          <w:b/>
          <w:lang w:val="hr-HR"/>
        </w:rPr>
        <w:t xml:space="preserve"> </w:t>
      </w:r>
      <w:r>
        <w:rPr>
          <w:b/>
          <w:lang w:val="hr-HR"/>
        </w:rPr>
        <w:tab/>
      </w:r>
      <w:r w:rsidRPr="007E1E2B">
        <w:rPr>
          <w:lang w:val="hr-HR"/>
        </w:rPr>
        <w:t>TRGOV</w:t>
      </w:r>
      <w:r w:rsidR="00D7449C" w:rsidRPr="007E1E2B">
        <w:rPr>
          <w:lang w:val="hr-HR"/>
        </w:rPr>
        <w:t xml:space="preserve">AČKI SUD U </w:t>
      </w:r>
      <w:r w:rsidR="009B6C44" w:rsidRPr="007E1E2B">
        <w:rPr>
          <w:lang w:val="hr-HR"/>
        </w:rPr>
        <w:t>OSIJEKU</w:t>
      </w:r>
      <w:r w:rsidR="00663BC3" w:rsidRPr="007E1E2B">
        <w:rPr>
          <w:lang w:val="hr-HR"/>
        </w:rPr>
        <w:t>,</w:t>
      </w:r>
      <w:r w:rsidR="00F4655D" w:rsidRPr="007E1E2B">
        <w:rPr>
          <w:lang w:val="hr-HR"/>
        </w:rPr>
        <w:t xml:space="preserve"> STALNA SLUŽBA</w:t>
      </w:r>
      <w:r w:rsidR="00BB65F0" w:rsidRPr="007E1E2B">
        <w:rPr>
          <w:lang w:val="hr-HR"/>
        </w:rPr>
        <w:t xml:space="preserve"> </w:t>
      </w:r>
      <w:r w:rsidR="001B05E1" w:rsidRPr="007E1E2B">
        <w:rPr>
          <w:lang w:val="hr-HR"/>
        </w:rPr>
        <w:t>U SLAVONSKOM BRODU</w:t>
      </w:r>
      <w:r w:rsidRPr="007E1E2B">
        <w:rPr>
          <w:lang w:val="hr-HR"/>
        </w:rPr>
        <w:t>,</w:t>
      </w:r>
      <w:r w:rsidR="00D7449C" w:rsidRPr="007E1E2B">
        <w:rPr>
          <w:lang w:val="hr-HR"/>
        </w:rPr>
        <w:t xml:space="preserve"> </w:t>
      </w:r>
      <w:r w:rsidR="00D7449C" w:rsidRPr="00D7449C">
        <w:rPr>
          <w:lang w:val="hr-HR"/>
        </w:rPr>
        <w:t>po stečajnoj</w:t>
      </w:r>
      <w:r w:rsidR="000A6939">
        <w:rPr>
          <w:lang w:val="hr-HR"/>
        </w:rPr>
        <w:t xml:space="preserve"> </w:t>
      </w:r>
      <w:r w:rsidR="00D7449C" w:rsidRPr="00D7449C">
        <w:rPr>
          <w:lang w:val="hr-HR"/>
        </w:rPr>
        <w:t>sutkinji  Mirni V</w:t>
      </w:r>
      <w:r w:rsidR="004D740D">
        <w:rPr>
          <w:lang w:val="hr-HR"/>
        </w:rPr>
        <w:t>u</w:t>
      </w:r>
      <w:r w:rsidR="00D7449C" w:rsidRPr="00D7449C">
        <w:rPr>
          <w:lang w:val="hr-HR"/>
        </w:rPr>
        <w:t>jčić</w:t>
      </w:r>
      <w:r w:rsidR="00663BC3">
        <w:rPr>
          <w:lang w:val="hr-HR"/>
        </w:rPr>
        <w:t>,</w:t>
      </w:r>
      <w:r w:rsidR="00D7449C" w:rsidRPr="00D7449C">
        <w:rPr>
          <w:lang w:val="hr-HR"/>
        </w:rPr>
        <w:t xml:space="preserve"> post</w:t>
      </w:r>
      <w:r w:rsidR="000A6939" w:rsidRPr="00D7449C">
        <w:rPr>
          <w:lang w:val="hr-HR"/>
        </w:rPr>
        <w:t>u</w:t>
      </w:r>
      <w:r w:rsidR="00A67126">
        <w:rPr>
          <w:lang w:val="hr-HR"/>
        </w:rPr>
        <w:t>pajući po zahtjevu</w:t>
      </w:r>
      <w:r w:rsidR="00D7449C" w:rsidRPr="00D7449C">
        <w:rPr>
          <w:lang w:val="hr-HR"/>
        </w:rPr>
        <w:t xml:space="preserve"> F</w:t>
      </w:r>
      <w:r w:rsidR="000A6939">
        <w:rPr>
          <w:lang w:val="hr-HR"/>
        </w:rPr>
        <w:t>i</w:t>
      </w:r>
      <w:r w:rsidR="00D7449C" w:rsidRPr="00D7449C">
        <w:rPr>
          <w:lang w:val="hr-HR"/>
        </w:rPr>
        <w:t>nancijske agencije</w:t>
      </w:r>
      <w:r w:rsidR="00663BC3">
        <w:rPr>
          <w:lang w:val="hr-HR"/>
        </w:rPr>
        <w:t>,</w:t>
      </w:r>
      <w:r w:rsidR="00D7449C" w:rsidRPr="00D7449C">
        <w:rPr>
          <w:lang w:val="hr-HR"/>
        </w:rPr>
        <w:t xml:space="preserve"> Regionalnog centra </w:t>
      </w:r>
      <w:r w:rsidR="001B05E1">
        <w:rPr>
          <w:lang w:val="hr-HR"/>
        </w:rPr>
        <w:t>Zagreb</w:t>
      </w:r>
      <w:r w:rsidR="008249FA">
        <w:rPr>
          <w:lang w:val="hr-HR"/>
        </w:rPr>
        <w:t xml:space="preserve">, Podružnice </w:t>
      </w:r>
      <w:r w:rsidR="001B05E1">
        <w:rPr>
          <w:lang w:val="hr-HR"/>
        </w:rPr>
        <w:t>Zagreb</w:t>
      </w:r>
      <w:r w:rsidR="00BB65F0">
        <w:rPr>
          <w:lang w:val="hr-HR"/>
        </w:rPr>
        <w:t xml:space="preserve"> za provedbu skraćenog </w:t>
      </w:r>
      <w:r w:rsidR="00D7449C" w:rsidRPr="00D7449C">
        <w:rPr>
          <w:lang w:val="hr-HR"/>
        </w:rPr>
        <w:t>ste</w:t>
      </w:r>
      <w:r w:rsidR="00663BC3">
        <w:rPr>
          <w:lang w:val="hr-HR"/>
        </w:rPr>
        <w:t>čajnog postupka nad stečajnim d</w:t>
      </w:r>
      <w:r w:rsidR="0064506F">
        <w:rPr>
          <w:lang w:val="hr-HR"/>
        </w:rPr>
        <w:t xml:space="preserve">užnikom </w:t>
      </w:r>
      <w:r w:rsidR="007E1E2B">
        <w:rPr>
          <w:lang w:val="hr-HR"/>
        </w:rPr>
        <w:t xml:space="preserve">EVANGELIČKA CRKVA U REPUBLICI HRVATSKOJ CRKVENA OPĆINA ZAGREB, Zagreb, Gundulićeva 28, OIB: </w:t>
      </w:r>
      <w:r w:rsidR="007E1E2B" w:rsidRPr="007E1E2B">
        <w:rPr>
          <w:lang w:val="hr-HR"/>
        </w:rPr>
        <w:t>24211360571</w:t>
      </w:r>
      <w:r w:rsidR="002B2DA6">
        <w:rPr>
          <w:lang w:val="hr-HR"/>
        </w:rPr>
        <w:t xml:space="preserve">, </w:t>
      </w:r>
      <w:r w:rsidR="00D7449C" w:rsidRPr="00D7449C">
        <w:rPr>
          <w:lang w:val="hr-HR"/>
        </w:rPr>
        <w:t xml:space="preserve">dana </w:t>
      </w:r>
      <w:r w:rsidR="007E1E2B">
        <w:rPr>
          <w:lang w:val="hr-HR"/>
        </w:rPr>
        <w:t>29. srpnja</w:t>
      </w:r>
      <w:r w:rsidR="00F6075F">
        <w:rPr>
          <w:lang w:val="hr-HR"/>
        </w:rPr>
        <w:t xml:space="preserve"> </w:t>
      </w:r>
      <w:r w:rsidR="00D7449C" w:rsidRPr="00D7449C">
        <w:rPr>
          <w:lang w:val="hr-HR"/>
        </w:rPr>
        <w:t>201</w:t>
      </w:r>
      <w:r w:rsidR="001B05E1">
        <w:rPr>
          <w:lang w:val="hr-HR"/>
        </w:rPr>
        <w:t>6</w:t>
      </w:r>
      <w:r w:rsidR="00D7449C" w:rsidRPr="00D7449C">
        <w:rPr>
          <w:lang w:val="hr-HR"/>
        </w:rPr>
        <w:t>. god</w:t>
      </w:r>
      <w:r w:rsidR="004D740D">
        <w:rPr>
          <w:lang w:val="hr-HR"/>
        </w:rPr>
        <w:t>i</w:t>
      </w:r>
      <w:r w:rsidR="00D7449C" w:rsidRPr="00D7449C">
        <w:rPr>
          <w:lang w:val="hr-HR"/>
        </w:rPr>
        <w:t>ne</w:t>
      </w:r>
    </w:p>
    <w:p w:rsidRDefault="00D7449C" w:rsidR="00D7449C">
      <w:pPr>
        <w:rPr>
          <w:lang w:val="hr-HR"/>
        </w:rPr>
      </w:pPr>
    </w:p>
    <w:p w:rsidRDefault="009A7E2D" w:rsidR="009A7E2D" w:rsidRPr="00D7449C">
      <w:pPr>
        <w:rPr>
          <w:lang w:val="hr-HR"/>
        </w:rPr>
      </w:pPr>
    </w:p>
    <w:p w:rsidRDefault="004D740D" w:rsidP="004D740D" w:rsidR="00D7449C" w:rsidRPr="0008739D">
      <w:pPr>
        <w:jc w:val="center"/>
        <w:rPr>
          <w:lang w:val="hr-HR"/>
        </w:rPr>
      </w:pPr>
      <w:r w:rsidRPr="0008739D">
        <w:rPr>
          <w:lang w:val="hr-HR"/>
        </w:rPr>
        <w:t xml:space="preserve">r i j e š i o  </w:t>
      </w:r>
      <w:r w:rsidR="00D7449C" w:rsidRPr="0008739D">
        <w:rPr>
          <w:lang w:val="hr-HR"/>
        </w:rPr>
        <w:t xml:space="preserve"> </w:t>
      </w:r>
      <w:r w:rsidRPr="0008739D">
        <w:rPr>
          <w:lang w:val="hr-HR"/>
        </w:rPr>
        <w:t xml:space="preserve"> </w:t>
      </w:r>
      <w:r w:rsidR="00D7449C" w:rsidRPr="0008739D">
        <w:rPr>
          <w:lang w:val="hr-HR"/>
        </w:rPr>
        <w:t>je</w:t>
      </w:r>
    </w:p>
    <w:p w:rsidRDefault="00D7449C" w:rsidP="004D740D" w:rsidR="00D7449C" w:rsidRPr="00D7449C">
      <w:pPr>
        <w:jc w:val="center"/>
        <w:rPr>
          <w:lang w:val="hr-HR"/>
        </w:rPr>
      </w:pPr>
    </w:p>
    <w:p w:rsidRDefault="001B05E1" w:rsidP="001B05E1" w:rsidR="00D7449C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 </w:t>
      </w:r>
      <w:r>
        <w:rPr>
          <w:lang w:val="hr-HR"/>
        </w:rPr>
        <w:tab/>
      </w:r>
      <w:r w:rsidR="00A45D23">
        <w:rPr>
          <w:lang w:val="hr-HR"/>
        </w:rPr>
        <w:t xml:space="preserve">Zahtjev </w:t>
      </w:r>
      <w:r w:rsidR="00A4211E">
        <w:rPr>
          <w:lang w:val="hr-HR"/>
        </w:rPr>
        <w:t xml:space="preserve">za </w:t>
      </w:r>
      <w:r w:rsidR="00963737">
        <w:rPr>
          <w:lang w:val="hr-HR"/>
        </w:rPr>
        <w:t>provedbu skraćenog</w:t>
      </w:r>
      <w:r w:rsidR="00530708">
        <w:rPr>
          <w:lang w:val="hr-HR"/>
        </w:rPr>
        <w:t xml:space="preserve"> </w:t>
      </w:r>
      <w:r w:rsidR="00D7449C" w:rsidRPr="00D7449C">
        <w:rPr>
          <w:lang w:val="hr-HR"/>
        </w:rPr>
        <w:t>stečajnog post</w:t>
      </w:r>
      <w:r w:rsidR="004D740D">
        <w:rPr>
          <w:lang w:val="hr-HR"/>
        </w:rPr>
        <w:t>u</w:t>
      </w:r>
      <w:r w:rsidR="00D7449C" w:rsidRPr="00D7449C">
        <w:rPr>
          <w:lang w:val="hr-HR"/>
        </w:rPr>
        <w:t>pka nad stečajnim dužnikom</w:t>
      </w:r>
      <w:r w:rsidR="005E6CB1" w:rsidRPr="005E6CB1">
        <w:rPr>
          <w:lang w:val="hr-HR"/>
        </w:rPr>
        <w:t xml:space="preserve"> </w:t>
      </w:r>
      <w:r w:rsidR="007E1E2B" w:rsidRPr="007E1E2B">
        <w:rPr>
          <w:lang w:val="hr-HR"/>
        </w:rPr>
        <w:t>EVANGELIČKA CRKVA U REPUBLICI HRVATSKOJ CRKVENA OPĆINA ZAGREB, Zagreb, Gundulićeva 28, OIB: 24211360571</w:t>
      </w:r>
      <w:r w:rsidR="007E1E2B">
        <w:rPr>
          <w:lang w:val="hr-HR"/>
        </w:rPr>
        <w:t xml:space="preserve">  </w:t>
      </w:r>
      <w:r w:rsidR="00D7449C" w:rsidRPr="00D7449C">
        <w:rPr>
          <w:lang w:val="hr-HR"/>
        </w:rPr>
        <w:t>s</w:t>
      </w:r>
      <w:r w:rsidR="001C4A0A">
        <w:rPr>
          <w:lang w:val="hr-HR"/>
        </w:rPr>
        <w:t xml:space="preserve"> </w:t>
      </w:r>
      <w:r w:rsidR="00D7449C" w:rsidRPr="00D7449C">
        <w:rPr>
          <w:lang w:val="hr-HR"/>
        </w:rPr>
        <w:t>e</w:t>
      </w:r>
      <w:r w:rsidR="001C4A0A">
        <w:rPr>
          <w:lang w:val="hr-HR"/>
        </w:rPr>
        <w:t xml:space="preserve"> </w:t>
      </w:r>
      <w:r w:rsidR="008F1581">
        <w:rPr>
          <w:lang w:val="hr-HR"/>
        </w:rPr>
        <w:t xml:space="preserve">  </w:t>
      </w:r>
      <w:r w:rsidR="000147C0">
        <w:rPr>
          <w:lang w:val="hr-HR"/>
        </w:rPr>
        <w:t xml:space="preserve"> </w:t>
      </w:r>
      <w:r w:rsidR="00D7449C" w:rsidRPr="00D7449C">
        <w:rPr>
          <w:lang w:val="hr-HR"/>
        </w:rPr>
        <w:t>o</w:t>
      </w:r>
      <w:r w:rsidR="00663BC3">
        <w:rPr>
          <w:lang w:val="hr-HR"/>
        </w:rPr>
        <w:t xml:space="preserve"> </w:t>
      </w:r>
      <w:r w:rsidR="00D7449C" w:rsidRPr="00D7449C">
        <w:rPr>
          <w:lang w:val="hr-HR"/>
        </w:rPr>
        <w:t>d</w:t>
      </w:r>
      <w:r w:rsidR="00663BC3">
        <w:rPr>
          <w:lang w:val="hr-HR"/>
        </w:rPr>
        <w:t xml:space="preserve"> </w:t>
      </w:r>
      <w:r w:rsidR="00D7449C" w:rsidRPr="00D7449C">
        <w:rPr>
          <w:lang w:val="hr-HR"/>
        </w:rPr>
        <w:t>b</w:t>
      </w:r>
      <w:r w:rsidR="00663BC3">
        <w:rPr>
          <w:lang w:val="hr-HR"/>
        </w:rPr>
        <w:t xml:space="preserve"> </w:t>
      </w:r>
      <w:r w:rsidR="00D7449C" w:rsidRPr="00D7449C">
        <w:rPr>
          <w:lang w:val="hr-HR"/>
        </w:rPr>
        <w:t>a</w:t>
      </w:r>
      <w:r w:rsidR="00663BC3">
        <w:rPr>
          <w:lang w:val="hr-HR"/>
        </w:rPr>
        <w:t xml:space="preserve"> </w:t>
      </w:r>
      <w:r w:rsidR="00D7449C" w:rsidRPr="00D7449C">
        <w:rPr>
          <w:lang w:val="hr-HR"/>
        </w:rPr>
        <w:t>c</w:t>
      </w:r>
      <w:r w:rsidR="00663BC3">
        <w:rPr>
          <w:lang w:val="hr-HR"/>
        </w:rPr>
        <w:t xml:space="preserve"> </w:t>
      </w:r>
      <w:r w:rsidR="00D7449C" w:rsidRPr="00D7449C">
        <w:rPr>
          <w:lang w:val="hr-HR"/>
        </w:rPr>
        <w:t>u</w:t>
      </w:r>
      <w:r w:rsidR="00663BC3">
        <w:rPr>
          <w:lang w:val="hr-HR"/>
        </w:rPr>
        <w:t xml:space="preserve"> </w:t>
      </w:r>
      <w:r w:rsidR="00D7449C" w:rsidRPr="00D7449C">
        <w:rPr>
          <w:lang w:val="hr-HR"/>
        </w:rPr>
        <w:t>j</w:t>
      </w:r>
      <w:r w:rsidR="00A45D23">
        <w:rPr>
          <w:lang w:val="hr-HR"/>
        </w:rPr>
        <w:t xml:space="preserve"> e.</w:t>
      </w:r>
    </w:p>
    <w:p w:rsidRDefault="0008739D" w:rsidR="0008739D">
      <w:pPr>
        <w:rPr>
          <w:lang w:val="hr-HR"/>
        </w:rPr>
      </w:pPr>
    </w:p>
    <w:p w:rsidRDefault="0008739D" w:rsidP="00D70F97" w:rsidR="00663BC3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 w:rsidR="00D91DB4">
        <w:rPr>
          <w:lang w:val="hr-HR"/>
        </w:rPr>
        <w:t xml:space="preserve"> </w:t>
      </w:r>
    </w:p>
    <w:p w:rsidRDefault="00D7449C" w:rsidP="004D740D" w:rsidR="00D7449C" w:rsidRPr="0008739D">
      <w:pPr>
        <w:jc w:val="center"/>
        <w:rPr>
          <w:lang w:val="hr-HR"/>
        </w:rPr>
      </w:pPr>
      <w:r w:rsidRPr="0008739D">
        <w:rPr>
          <w:lang w:val="hr-HR"/>
        </w:rPr>
        <w:t>Obrazloženje</w:t>
      </w:r>
    </w:p>
    <w:p w:rsidRDefault="00D7449C" w:rsidR="00D7449C" w:rsidRPr="00D7449C">
      <w:pPr>
        <w:rPr>
          <w:lang w:val="hr-HR"/>
        </w:rPr>
      </w:pPr>
    </w:p>
    <w:p w:rsidRDefault="00D7449C" w:rsidP="000A6939" w:rsidR="00225EF8">
      <w:pPr>
        <w:jc w:val="both"/>
        <w:rPr>
          <w:lang w:val="hr-HR"/>
        </w:rPr>
      </w:pPr>
      <w:r w:rsidRPr="00D7449C">
        <w:rPr>
          <w:lang w:val="hr-HR"/>
        </w:rPr>
        <w:tab/>
      </w:r>
      <w:r w:rsidRPr="00D7449C">
        <w:rPr>
          <w:lang w:val="hr-HR"/>
        </w:rPr>
        <w:tab/>
        <w:t>F</w:t>
      </w:r>
      <w:r w:rsidR="004D740D">
        <w:rPr>
          <w:lang w:val="hr-HR"/>
        </w:rPr>
        <w:t>inancijska agencija</w:t>
      </w:r>
      <w:r w:rsidR="00663BC3">
        <w:rPr>
          <w:lang w:val="hr-HR"/>
        </w:rPr>
        <w:t>,</w:t>
      </w:r>
      <w:r w:rsidR="00793E55">
        <w:rPr>
          <w:lang w:val="hr-HR"/>
        </w:rPr>
        <w:t xml:space="preserve"> </w:t>
      </w:r>
      <w:r w:rsidR="00702C1F">
        <w:rPr>
          <w:lang w:val="hr-HR"/>
        </w:rPr>
        <w:t xml:space="preserve">Regionalni centar </w:t>
      </w:r>
      <w:r w:rsidR="009A7E2D">
        <w:rPr>
          <w:lang w:val="hr-HR"/>
        </w:rPr>
        <w:t>Zagreb</w:t>
      </w:r>
      <w:r w:rsidR="008249FA">
        <w:rPr>
          <w:lang w:val="hr-HR"/>
        </w:rPr>
        <w:t xml:space="preserve">, Podružnica </w:t>
      </w:r>
      <w:r w:rsidR="009A7E2D">
        <w:rPr>
          <w:lang w:val="hr-HR"/>
        </w:rPr>
        <w:t>Zagreb</w:t>
      </w:r>
      <w:r w:rsidRPr="00D7449C">
        <w:rPr>
          <w:lang w:val="hr-HR"/>
        </w:rPr>
        <w:t xml:space="preserve"> podnijela je </w:t>
      </w:r>
      <w:r w:rsidR="008249FA">
        <w:rPr>
          <w:lang w:val="hr-HR"/>
        </w:rPr>
        <w:t xml:space="preserve">dana </w:t>
      </w:r>
      <w:r w:rsidR="007E1E2B">
        <w:rPr>
          <w:lang w:val="hr-HR"/>
        </w:rPr>
        <w:t>30. listopada</w:t>
      </w:r>
      <w:r w:rsidR="009A6173" w:rsidRPr="009A6173">
        <w:rPr>
          <w:lang w:val="hr-HR"/>
        </w:rPr>
        <w:t xml:space="preserve"> </w:t>
      </w:r>
      <w:r w:rsidR="008249FA" w:rsidRPr="009A6173">
        <w:rPr>
          <w:lang w:val="hr-HR"/>
        </w:rPr>
        <w:t>201</w:t>
      </w:r>
      <w:r w:rsidR="007E1E2B">
        <w:rPr>
          <w:lang w:val="hr-HR"/>
        </w:rPr>
        <w:t>5</w:t>
      </w:r>
      <w:r w:rsidR="008249FA" w:rsidRPr="009A6173">
        <w:rPr>
          <w:lang w:val="hr-HR"/>
        </w:rPr>
        <w:t>.</w:t>
      </w:r>
      <w:r w:rsidR="008249FA">
        <w:rPr>
          <w:lang w:val="hr-HR"/>
        </w:rPr>
        <w:t xml:space="preserve"> godine</w:t>
      </w:r>
      <w:r w:rsidR="001B23D2">
        <w:rPr>
          <w:lang w:val="hr-HR"/>
        </w:rPr>
        <w:t xml:space="preserve"> </w:t>
      </w:r>
      <w:r w:rsidR="00963737">
        <w:rPr>
          <w:lang w:val="hr-HR"/>
        </w:rPr>
        <w:t>zahtjev</w:t>
      </w:r>
      <w:r w:rsidRPr="00D7449C">
        <w:rPr>
          <w:lang w:val="hr-HR"/>
        </w:rPr>
        <w:t xml:space="preserve"> za </w:t>
      </w:r>
      <w:r w:rsidR="00963737">
        <w:rPr>
          <w:lang w:val="hr-HR"/>
        </w:rPr>
        <w:t>provedbu</w:t>
      </w:r>
      <w:r w:rsidRPr="00D7449C">
        <w:rPr>
          <w:lang w:val="hr-HR"/>
        </w:rPr>
        <w:t xml:space="preserve"> s</w:t>
      </w:r>
      <w:r w:rsidR="008249FA">
        <w:rPr>
          <w:lang w:val="hr-HR"/>
        </w:rPr>
        <w:t xml:space="preserve">kraćenog </w:t>
      </w:r>
      <w:r w:rsidR="00963737">
        <w:rPr>
          <w:lang w:val="hr-HR"/>
        </w:rPr>
        <w:t>s</w:t>
      </w:r>
      <w:r w:rsidRPr="00D7449C">
        <w:rPr>
          <w:lang w:val="hr-HR"/>
        </w:rPr>
        <w:t xml:space="preserve">tečajnog postupka </w:t>
      </w:r>
      <w:r w:rsidR="00663BC3">
        <w:rPr>
          <w:lang w:val="hr-HR"/>
        </w:rPr>
        <w:t>nad stečajnim dužnikom naved</w:t>
      </w:r>
      <w:r w:rsidR="00B16F03">
        <w:rPr>
          <w:lang w:val="hr-HR"/>
        </w:rPr>
        <w:t>e</w:t>
      </w:r>
      <w:r w:rsidR="00663BC3">
        <w:rPr>
          <w:lang w:val="hr-HR"/>
        </w:rPr>
        <w:t>nim</w:t>
      </w:r>
      <w:r w:rsidRPr="00D7449C">
        <w:rPr>
          <w:lang w:val="hr-HR"/>
        </w:rPr>
        <w:t xml:space="preserve"> u izreci rješenja sukladno odredbi čl. </w:t>
      </w:r>
      <w:smartTag w:element="metricconverter" w:uri="urn:schemas-microsoft-com:office:smarttags">
        <w:smartTagPr>
          <w:attr w:val="444. st" w:name="ProductID"/>
        </w:smartTagPr>
        <w:r w:rsidR="00FB0C01">
          <w:rPr>
            <w:lang w:val="hr-HR"/>
          </w:rPr>
          <w:t>4</w:t>
        </w:r>
        <w:r w:rsidR="008F1581">
          <w:rPr>
            <w:lang w:val="hr-HR"/>
          </w:rPr>
          <w:t>44</w:t>
        </w:r>
        <w:r w:rsidR="00D52EF6">
          <w:rPr>
            <w:lang w:val="hr-HR"/>
          </w:rPr>
          <w:t>.</w:t>
        </w:r>
        <w:r w:rsidR="00FB0C01">
          <w:rPr>
            <w:lang w:val="hr-HR"/>
          </w:rPr>
          <w:t xml:space="preserve"> </w:t>
        </w:r>
        <w:r w:rsidR="008F1581">
          <w:rPr>
            <w:lang w:val="hr-HR"/>
          </w:rPr>
          <w:t>st</w:t>
        </w:r>
      </w:smartTag>
      <w:r w:rsidR="008F1581">
        <w:rPr>
          <w:lang w:val="hr-HR"/>
        </w:rPr>
        <w:t xml:space="preserve">. 1. </w:t>
      </w:r>
      <w:r w:rsidR="00FB0C01">
        <w:rPr>
          <w:lang w:val="hr-HR"/>
        </w:rPr>
        <w:t>Stečajnog zakona ( d</w:t>
      </w:r>
      <w:r w:rsidR="00225EF8">
        <w:rPr>
          <w:lang w:val="hr-HR"/>
        </w:rPr>
        <w:t xml:space="preserve">alje SZ,  NN 71/15). </w:t>
      </w:r>
    </w:p>
    <w:p w:rsidRDefault="00225EF8" w:rsidP="00233CEC" w:rsidR="00233CEC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>Rješenjem Visokog trgovačkog suda Republike Hrvatske, Zagreb posl. br. 31-SU 1076/15-16 od 25. ožujka 2016. godine predmet je delegiran ovome sudu na postupanje.</w:t>
      </w:r>
      <w:r w:rsidR="00020841">
        <w:rPr>
          <w:lang w:val="hr-HR"/>
        </w:rPr>
        <w:t xml:space="preserve"> </w:t>
      </w:r>
      <w:r w:rsidR="00020841">
        <w:rPr>
          <w:lang w:val="hr-HR"/>
        </w:rPr>
        <w:tab/>
      </w:r>
    </w:p>
    <w:p w:rsidRDefault="00225EF8" w:rsidP="008227D2" w:rsidR="00225EF8">
      <w:pPr>
        <w:ind w:firstLine="720"/>
        <w:jc w:val="both"/>
        <w:rPr>
          <w:lang w:val="hr-HR"/>
        </w:rPr>
      </w:pPr>
      <w:r>
        <w:rPr>
          <w:lang w:val="hr-HR"/>
        </w:rPr>
        <w:tab/>
        <w:t>Odredbom čl. 428. SZ-a propisane su pretpostavke za provedbu skraćenog steča</w:t>
      </w:r>
      <w:r w:rsidR="0076778E">
        <w:rPr>
          <w:lang w:val="hr-HR"/>
        </w:rPr>
        <w:t xml:space="preserve">jnog postupka nad pravnom osobom i to ako nema zaposlenih, ako u Očevidniku redoslijeda osnova za plaćanje ima evidentirane neizvršene osnove za plaćanje u neprekinutom razdoblju od 120 dana </w:t>
      </w:r>
      <w:r w:rsidR="008227D2">
        <w:rPr>
          <w:lang w:val="hr-HR"/>
        </w:rPr>
        <w:t xml:space="preserve"> te ako nisu</w:t>
      </w:r>
      <w:r>
        <w:rPr>
          <w:lang w:val="hr-HR"/>
        </w:rPr>
        <w:t xml:space="preserve"> ako nisu ispunjene pretpostavke za pokretanje drugog postupka radi brisanja iz sudskog registra. </w:t>
      </w:r>
    </w:p>
    <w:p w:rsidRDefault="001F6E24" w:rsidP="007E1E2B" w:rsidR="00851845">
      <w:pPr>
        <w:ind w:firstLine="720"/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Iz zahtjeva za provedbu skraćenog stečajnog postupka proizlazi da je dužnik na dan 01. rujna 2015. godine imao u Očevidniku redoslijeda osnova za plaćanje </w:t>
      </w:r>
    </w:p>
    <w:p w:rsidRDefault="00851845" w:rsidP="00851845" w:rsidR="00851845">
      <w:pPr>
        <w:jc w:val="right"/>
        <w:rPr>
          <w:b/>
        </w:rPr>
      </w:pPr>
      <w:r w:rsidRPr="00851845">
        <w:rPr>
          <w:b/>
        </w:rPr>
        <w:lastRenderedPageBreak/>
        <w:t>Broj: 7/St-1509/2016-3</w:t>
      </w:r>
    </w:p>
    <w:p w:rsidRDefault="00851845" w:rsidP="00851845" w:rsidR="00851845">
      <w:pPr>
        <w:jc w:val="right"/>
        <w:rPr>
          <w:lang w:val="hr-HR"/>
        </w:rPr>
      </w:pPr>
    </w:p>
    <w:p w:rsidRDefault="00851845" w:rsidP="00851845" w:rsidR="00851845">
      <w:pPr>
        <w:jc w:val="both"/>
        <w:rPr>
          <w:lang w:val="hr-HR"/>
        </w:rPr>
      </w:pPr>
    </w:p>
    <w:p w:rsidRDefault="001F6E24" w:rsidP="00851845" w:rsidR="0069321A">
      <w:pPr>
        <w:jc w:val="both"/>
        <w:rPr>
          <w:lang w:val="hr-HR"/>
        </w:rPr>
      </w:pPr>
      <w:r>
        <w:rPr>
          <w:lang w:val="hr-HR"/>
        </w:rPr>
        <w:t xml:space="preserve">neizvršene osnove za plaćanje u neprekinutom razdoblju od </w:t>
      </w:r>
      <w:r w:rsidR="007E1E2B">
        <w:rPr>
          <w:lang w:val="hr-HR"/>
        </w:rPr>
        <w:t>1190</w:t>
      </w:r>
      <w:r>
        <w:rPr>
          <w:lang w:val="hr-HR"/>
        </w:rPr>
        <w:t xml:space="preserve"> dana</w:t>
      </w:r>
      <w:r w:rsidR="000223CF">
        <w:rPr>
          <w:lang w:val="hr-HR"/>
        </w:rPr>
        <w:t>,</w:t>
      </w:r>
      <w:r>
        <w:rPr>
          <w:lang w:val="hr-HR"/>
        </w:rPr>
        <w:t xml:space="preserve"> a u ukupnom iznosu od </w:t>
      </w:r>
      <w:r w:rsidR="007E1E2B">
        <w:rPr>
          <w:lang w:val="hr-HR"/>
        </w:rPr>
        <w:t>56.959,45</w:t>
      </w:r>
      <w:r>
        <w:rPr>
          <w:lang w:val="hr-HR"/>
        </w:rPr>
        <w:t xml:space="preserve"> Kn u koji iznos je uračunata kamata i naknada Financijske agencije za provedbu ovrhe nad novčanim sredstvima</w:t>
      </w:r>
      <w:r w:rsidR="0069321A">
        <w:rPr>
          <w:lang w:val="hr-HR"/>
        </w:rPr>
        <w:t>.</w:t>
      </w:r>
      <w:r>
        <w:rPr>
          <w:lang w:val="hr-HR"/>
        </w:rPr>
        <w:t xml:space="preserve"> </w:t>
      </w:r>
    </w:p>
    <w:p w:rsidRDefault="0069321A" w:rsidP="00AF131F" w:rsidR="00AF131F">
      <w:pPr>
        <w:ind w:firstLine="720"/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 w:rsidR="00851845">
        <w:rPr>
          <w:lang w:val="hr-HR"/>
        </w:rPr>
        <w:t>Uvidom u potvrdu Financijske agencije od 20. svibnja 2016. godine  koju je dostavio dužnik utvrđeno je da dužnik više nema nepodmirenih osnova za plaćanje evidentiranih u Očevidniku redoslijeda osnova za plaćanje.</w:t>
      </w:r>
    </w:p>
    <w:p w:rsidRDefault="00851845" w:rsidP="000223CF" w:rsidR="000223CF">
      <w:pPr>
        <w:ind w:firstLine="720"/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 w:rsidR="007B12DF">
        <w:rPr>
          <w:lang w:val="hr-HR"/>
        </w:rPr>
        <w:t>Stoga</w:t>
      </w:r>
      <w:r w:rsidR="0069321A">
        <w:rPr>
          <w:lang w:val="hr-HR"/>
        </w:rPr>
        <w:t>,</w:t>
      </w:r>
      <w:r>
        <w:rPr>
          <w:lang w:val="hr-HR"/>
        </w:rPr>
        <w:t xml:space="preserve"> </w:t>
      </w:r>
      <w:r w:rsidR="007B12DF">
        <w:rPr>
          <w:lang w:val="hr-HR"/>
        </w:rPr>
        <w:t>nisu ispunjene pretpostavke za provedbu skraćenog stečajnog postupka propisane odredbom čl. 428. SZ-a</w:t>
      </w:r>
      <w:r w:rsidR="00F14F5A">
        <w:rPr>
          <w:lang w:val="hr-HR"/>
        </w:rPr>
        <w:t xml:space="preserve"> jer dužnik više nema evidentiranih neizvršenih osnova za plaćanje,</w:t>
      </w:r>
      <w:r w:rsidR="007B12DF">
        <w:rPr>
          <w:lang w:val="hr-HR"/>
        </w:rPr>
        <w:t xml:space="preserve"> pa je odlučeno kao u izreci rješenja. </w:t>
      </w:r>
    </w:p>
    <w:p w:rsidRDefault="00225EF8" w:rsidP="007B12DF" w:rsidR="00A57A11">
      <w:pPr>
        <w:ind w:firstLine="720"/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</w:p>
    <w:p w:rsidRDefault="00642D1D" w:rsidP="004F008F" w:rsidR="000A6939">
      <w:pPr>
        <w:ind w:firstLine="720" w:left="2160"/>
        <w:jc w:val="both"/>
        <w:rPr>
          <w:lang w:val="hr-HR"/>
        </w:rPr>
      </w:pPr>
      <w:r w:rsidRPr="00A61845">
        <w:rPr>
          <w:b/>
          <w:lang w:val="hr-HR"/>
        </w:rPr>
        <w:t xml:space="preserve">                                                         </w:t>
      </w:r>
    </w:p>
    <w:p w:rsidRDefault="000A6939" w:rsidP="000A6939" w:rsidR="000A6939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  <w:t>U Slavonskom Brodu</w:t>
      </w:r>
      <w:r w:rsidR="005E6CB1">
        <w:rPr>
          <w:lang w:val="hr-HR"/>
        </w:rPr>
        <w:t>,</w:t>
      </w:r>
      <w:r w:rsidR="004F008F">
        <w:rPr>
          <w:lang w:val="hr-HR"/>
        </w:rPr>
        <w:t xml:space="preserve"> </w:t>
      </w:r>
      <w:r w:rsidR="007E1E2B">
        <w:rPr>
          <w:lang w:val="hr-HR"/>
        </w:rPr>
        <w:t>29. srpnja</w:t>
      </w:r>
      <w:r w:rsidR="00966DC7">
        <w:rPr>
          <w:lang w:val="hr-HR"/>
        </w:rPr>
        <w:t xml:space="preserve"> 201</w:t>
      </w:r>
      <w:r w:rsidR="009A7E2D">
        <w:rPr>
          <w:lang w:val="hr-HR"/>
        </w:rPr>
        <w:t>6</w:t>
      </w:r>
      <w:r>
        <w:rPr>
          <w:lang w:val="hr-HR"/>
        </w:rPr>
        <w:t>. godine</w:t>
      </w:r>
    </w:p>
    <w:p w:rsidRDefault="00494C90" w:rsidP="000A6939" w:rsidR="00494C90">
      <w:pPr>
        <w:jc w:val="both"/>
        <w:rPr>
          <w:lang w:val="hr-HR"/>
        </w:rPr>
      </w:pPr>
    </w:p>
    <w:p w:rsidRDefault="00494C90" w:rsidP="000A6939" w:rsidR="00494C90">
      <w:pPr>
        <w:jc w:val="both"/>
        <w:rPr>
          <w:lang w:val="hr-HR"/>
        </w:rPr>
      </w:pPr>
    </w:p>
    <w:p w:rsidRDefault="00257755" w:rsidP="000A6939" w:rsidR="000A6939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            </w:t>
      </w:r>
      <w:r w:rsidR="000A6939">
        <w:rPr>
          <w:lang w:val="hr-HR"/>
        </w:rPr>
        <w:t>Sutkinja:</w:t>
      </w:r>
    </w:p>
    <w:p w:rsidRDefault="00FE5F97" w:rsidP="00F61A40" w:rsidR="00FE5F97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</w:t>
      </w:r>
      <w:r w:rsidR="009A7E2D">
        <w:rPr>
          <w:lang w:val="hr-HR"/>
        </w:rPr>
        <w:t xml:space="preserve">   </w:t>
      </w:r>
      <w:r w:rsidR="000A6939">
        <w:rPr>
          <w:lang w:val="hr-HR"/>
        </w:rPr>
        <w:t xml:space="preserve">Mirna </w:t>
      </w:r>
      <w:r w:rsidR="00913773">
        <w:rPr>
          <w:lang w:val="hr-HR"/>
        </w:rPr>
        <w:t>Vujčić</w:t>
      </w:r>
      <w:r>
        <w:rPr>
          <w:lang w:val="hr-HR"/>
        </w:rPr>
        <w:t xml:space="preserve"> </w:t>
      </w:r>
    </w:p>
    <w:p w:rsidRDefault="00FE5F97" w:rsidP="000A6939" w:rsidR="00FE5F97">
      <w:pPr>
        <w:jc w:val="both"/>
        <w:rPr>
          <w:lang w:val="hr-HR"/>
        </w:rPr>
      </w:pPr>
    </w:p>
    <w:p w:rsidRDefault="00FE5F97" w:rsidP="000A6939" w:rsidR="00FE5F97" w:rsidRPr="00CC71F4">
      <w:pPr>
        <w:jc w:val="both"/>
        <w:rPr>
          <w:lang w:val="hr-HR"/>
        </w:rPr>
      </w:pPr>
    </w:p>
    <w:p w:rsidRDefault="00DE65F7" w:rsidP="00DE65F7" w:rsidR="00DE65F7" w:rsidRPr="00CC71F4">
      <w:pPr>
        <w:rPr>
          <w:b/>
          <w:sz w:val="20"/>
          <w:szCs w:val="20"/>
          <w:lang w:val="hr-HR"/>
        </w:rPr>
      </w:pPr>
      <w:r w:rsidRPr="00CC71F4">
        <w:rPr>
          <w:b/>
          <w:sz w:val="20"/>
          <w:szCs w:val="20"/>
          <w:lang w:val="hr-HR"/>
        </w:rPr>
        <w:t>NAPUTAK O PRAVNOM LIJEKU</w:t>
      </w:r>
    </w:p>
    <w:p w:rsidRDefault="00DE65F7" w:rsidP="00DE65F7" w:rsidR="00DE65F7" w:rsidRPr="00CC71F4">
      <w:pPr>
        <w:rPr>
          <w:sz w:val="20"/>
          <w:szCs w:val="20"/>
          <w:lang w:val="hr-HR"/>
        </w:rPr>
      </w:pPr>
      <w:r w:rsidRPr="00CC71F4">
        <w:rPr>
          <w:sz w:val="20"/>
          <w:szCs w:val="20"/>
          <w:lang w:val="hr-HR"/>
        </w:rPr>
        <w:t>Protiv ovog rješenja dopuštena je žalba u roku od osam dana</w:t>
      </w:r>
    </w:p>
    <w:p w:rsidRDefault="00DE65F7" w:rsidP="00DE65F7" w:rsidR="00DE65F7" w:rsidRPr="00CC71F4">
      <w:pPr>
        <w:rPr>
          <w:sz w:val="20"/>
          <w:szCs w:val="20"/>
          <w:lang w:val="hr-HR"/>
        </w:rPr>
      </w:pPr>
      <w:r w:rsidRPr="00CC71F4">
        <w:rPr>
          <w:sz w:val="20"/>
          <w:szCs w:val="20"/>
          <w:lang w:val="hr-HR"/>
        </w:rPr>
        <w:t xml:space="preserve"> po isteku osmog dana od dana objave rješenja na mrežnoj stranici</w:t>
      </w:r>
    </w:p>
    <w:p w:rsidRDefault="00DE65F7" w:rsidP="00DE65F7" w:rsidR="00DE65F7" w:rsidRPr="00CC71F4">
      <w:pPr>
        <w:rPr>
          <w:sz w:val="20"/>
          <w:szCs w:val="20"/>
          <w:lang w:val="hr-HR"/>
        </w:rPr>
      </w:pPr>
      <w:r w:rsidRPr="00CC71F4">
        <w:rPr>
          <w:sz w:val="20"/>
          <w:szCs w:val="20"/>
          <w:lang w:val="hr-HR"/>
        </w:rPr>
        <w:t xml:space="preserve"> e-Oglasna ploča sudova. Žalba se podnosi  Visokom trgovačkom </w:t>
      </w:r>
    </w:p>
    <w:p w:rsidRDefault="00DE65F7" w:rsidP="00DE65F7" w:rsidR="00DE65F7" w:rsidRPr="00CC71F4">
      <w:pPr>
        <w:rPr>
          <w:sz w:val="20"/>
          <w:szCs w:val="20"/>
          <w:lang w:val="hr-HR"/>
        </w:rPr>
      </w:pPr>
      <w:r w:rsidRPr="00CC71F4">
        <w:rPr>
          <w:sz w:val="20"/>
          <w:szCs w:val="20"/>
          <w:lang w:val="hr-HR"/>
        </w:rPr>
        <w:t>sudu u Zagrebu  putem ovoga suda  u tri  primjerka.</w:t>
      </w:r>
    </w:p>
    <w:p w:rsidRDefault="00EC7EE3" w:rsidP="00EC7EE3" w:rsidR="00EC7EE3" w:rsidRPr="00DE65F7">
      <w:pPr>
        <w:rPr>
          <w:lang w:val="hr-HR"/>
        </w:rPr>
      </w:pPr>
    </w:p>
    <w:p w:rsidRDefault="00EC7EE3" w:rsidP="00EC7EE3" w:rsidR="00EC7EE3" w:rsidRPr="00DE65F7">
      <w:pPr>
        <w:rPr>
          <w:lang w:val="hr-HR"/>
        </w:rPr>
      </w:pPr>
    </w:p>
    <w:p w:rsidRDefault="00BC3F7E" w:rsidP="00BC3F7E" w:rsidR="00BC3F7E">
      <w:pPr>
        <w:jc w:val="both"/>
        <w:rPr>
          <w:lang w:val="hr-HR"/>
        </w:rPr>
      </w:pPr>
    </w:p>
    <w:p w:rsidRDefault="00BC3F7E" w:rsidP="004C2C91" w:rsidR="00BC3F7E">
      <w:pPr>
        <w:jc w:val="both"/>
        <w:rPr>
          <w:lang w:val="hr-HR"/>
        </w:rPr>
      </w:pPr>
      <w:r>
        <w:rPr>
          <w:lang w:val="hr-HR"/>
        </w:rPr>
        <w:t>DNA:</w:t>
      </w:r>
    </w:p>
    <w:p w:rsidRDefault="005A30B0" w:rsidP="004C2C91" w:rsidR="005A30B0">
      <w:pPr>
        <w:jc w:val="both"/>
        <w:rPr>
          <w:lang w:val="hr-HR"/>
        </w:rPr>
      </w:pPr>
      <w:r>
        <w:rPr>
          <w:lang w:val="hr-HR"/>
        </w:rPr>
        <w:t>1. Rješenje nepravomoćno</w:t>
      </w:r>
    </w:p>
    <w:p w:rsidRDefault="005A30B0" w:rsidP="00BC3F7E" w:rsidR="00A57A11">
      <w:pPr>
        <w:rPr>
          <w:lang w:val="hr-HR"/>
        </w:rPr>
      </w:pPr>
      <w:r>
        <w:rPr>
          <w:lang w:val="hr-HR"/>
        </w:rPr>
        <w:t xml:space="preserve">2. </w:t>
      </w:r>
      <w:r w:rsidR="005136A7">
        <w:rPr>
          <w:lang w:val="hr-HR"/>
        </w:rPr>
        <w:t>O</w:t>
      </w:r>
      <w:r w:rsidR="004C2C91">
        <w:rPr>
          <w:lang w:val="hr-HR"/>
        </w:rPr>
        <w:t xml:space="preserve">bjaviti na </w:t>
      </w:r>
      <w:r w:rsidR="004879EE">
        <w:rPr>
          <w:lang w:val="hr-HR"/>
        </w:rPr>
        <w:t xml:space="preserve">mrežnoj stranici </w:t>
      </w:r>
      <w:r w:rsidR="00901509">
        <w:rPr>
          <w:lang w:val="hr-HR"/>
        </w:rPr>
        <w:t>e-O</w:t>
      </w:r>
      <w:r w:rsidR="00A57A11">
        <w:rPr>
          <w:lang w:val="hr-HR"/>
        </w:rPr>
        <w:t>glasn</w:t>
      </w:r>
      <w:r w:rsidR="004879EE">
        <w:rPr>
          <w:lang w:val="hr-HR"/>
        </w:rPr>
        <w:t>a</w:t>
      </w:r>
      <w:r w:rsidR="00A57A11">
        <w:rPr>
          <w:lang w:val="hr-HR"/>
        </w:rPr>
        <w:t xml:space="preserve"> ploč</w:t>
      </w:r>
      <w:r w:rsidR="004879EE">
        <w:rPr>
          <w:lang w:val="hr-HR"/>
        </w:rPr>
        <w:t>a sudova</w:t>
      </w:r>
      <w:r w:rsidR="00A57A11">
        <w:rPr>
          <w:lang w:val="hr-HR"/>
        </w:rPr>
        <w:t xml:space="preserve"> </w:t>
      </w:r>
    </w:p>
    <w:p w:rsidRDefault="005A30B0" w:rsidP="00BC3F7E" w:rsidR="005136A7">
      <w:pPr>
        <w:rPr>
          <w:lang w:val="hr-HR"/>
        </w:rPr>
      </w:pPr>
      <w:r>
        <w:rPr>
          <w:lang w:val="hr-HR"/>
        </w:rPr>
        <w:t xml:space="preserve">3. </w:t>
      </w:r>
      <w:r w:rsidR="005136A7">
        <w:rPr>
          <w:lang w:val="hr-HR"/>
        </w:rPr>
        <w:t>D</w:t>
      </w:r>
      <w:r w:rsidR="004C2C91">
        <w:rPr>
          <w:lang w:val="hr-HR"/>
        </w:rPr>
        <w:t>ostaviti</w:t>
      </w:r>
      <w:r w:rsidR="005136A7">
        <w:rPr>
          <w:lang w:val="hr-HR"/>
        </w:rPr>
        <w:t>:</w:t>
      </w:r>
    </w:p>
    <w:p w:rsidRDefault="005136A7" w:rsidP="00BC3F7E" w:rsidR="005136A7">
      <w:pPr>
        <w:rPr>
          <w:lang w:val="hr-HR"/>
        </w:rPr>
      </w:pPr>
      <w:r>
        <w:rPr>
          <w:lang w:val="hr-HR"/>
        </w:rPr>
        <w:t>- dužniku</w:t>
      </w:r>
    </w:p>
    <w:p w:rsidRDefault="005136A7" w:rsidP="00BC3F7E" w:rsidR="00BC3F7E">
      <w:pPr>
        <w:rPr>
          <w:lang w:val="hr-HR"/>
        </w:rPr>
      </w:pPr>
      <w:r>
        <w:rPr>
          <w:lang w:val="hr-HR"/>
        </w:rPr>
        <w:t>-</w:t>
      </w:r>
      <w:r w:rsidR="004C2C91">
        <w:rPr>
          <w:lang w:val="hr-HR"/>
        </w:rPr>
        <w:t xml:space="preserve"> </w:t>
      </w:r>
      <w:r w:rsidR="00BC3F7E">
        <w:rPr>
          <w:lang w:val="hr-HR"/>
        </w:rPr>
        <w:t xml:space="preserve"> </w:t>
      </w:r>
      <w:r w:rsidR="00BC3F7E" w:rsidRPr="00D7449C">
        <w:rPr>
          <w:lang w:val="hr-HR"/>
        </w:rPr>
        <w:t>FINI R</w:t>
      </w:r>
      <w:r w:rsidR="00BC3F7E">
        <w:rPr>
          <w:lang w:val="hr-HR"/>
        </w:rPr>
        <w:t>e</w:t>
      </w:r>
      <w:r w:rsidR="00BC3F7E" w:rsidRPr="00D7449C">
        <w:rPr>
          <w:lang w:val="hr-HR"/>
        </w:rPr>
        <w:t xml:space="preserve">gionalnom centru </w:t>
      </w:r>
      <w:r w:rsidR="00225EF8">
        <w:rPr>
          <w:lang w:val="hr-HR"/>
        </w:rPr>
        <w:t>Zagreb</w:t>
      </w:r>
    </w:p>
    <w:p w:rsidRDefault="00D57C04" w:rsidP="00A57A11" w:rsidR="00BC3F7E" w:rsidRPr="00D7449C">
      <w:pPr>
        <w:rPr>
          <w:lang w:val="hr-HR"/>
        </w:rPr>
      </w:pPr>
      <w:r>
        <w:rPr>
          <w:lang w:val="hr-HR"/>
        </w:rPr>
        <w:t xml:space="preserve">  </w:t>
      </w:r>
    </w:p>
    <w:p w:rsidRDefault="00D54398" w:rsidP="00574156" w:rsidR="00D54398" w:rsidRPr="00D7449C">
      <w:pPr>
        <w:jc w:val="both"/>
        <w:rPr>
          <w:lang w:val="hr-HR"/>
        </w:rPr>
      </w:pPr>
    </w:p>
    <w:p w:rsidRDefault="00913773" w:rsidR="00913773" w:rsidRPr="00D7449C">
      <w:pPr>
        <w:rPr>
          <w:lang w:val="hr-HR"/>
        </w:rPr>
      </w:pPr>
    </w:p>
    <w:sectPr w:rsidSect="00EE20BB" w:rsidR="00913773" w:rsidRPr="00D7449C">
      <w:headerReference w:type="even" r:id="rId9"/>
      <w:headerReference w:type="default" r:id="rId10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767" w:rsidR="00947767">
      <w:r>
        <w:separator/>
      </w:r>
    </w:p>
  </w:endnote>
  <w:endnote w:id="0" w:type="continuationSeparator">
    <w:p w:rsidRDefault="00947767" w:rsidR="009477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767" w:rsidR="00947767">
      <w:r>
        <w:separator/>
      </w:r>
    </w:p>
  </w:footnote>
  <w:footnote w:id="0" w:type="continuationSeparator">
    <w:p w:rsidRDefault="00947767" w:rsidR="009477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1DAA" w:rsidP="00477443" w:rsidR="00861DA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61DAA" w:rsidR="00861DA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1DAA" w:rsidP="00477443" w:rsidR="00861DA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23DFF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61DAA" w:rsidR="00861DA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49C"/>
    <w:rsid w:val="000147C0"/>
    <w:rsid w:val="00020841"/>
    <w:rsid w:val="000223CF"/>
    <w:rsid w:val="00043761"/>
    <w:rsid w:val="000439BB"/>
    <w:rsid w:val="000457C9"/>
    <w:rsid w:val="00073985"/>
    <w:rsid w:val="00087320"/>
    <w:rsid w:val="0008739D"/>
    <w:rsid w:val="000913DF"/>
    <w:rsid w:val="000A6939"/>
    <w:rsid w:val="00135405"/>
    <w:rsid w:val="00165A78"/>
    <w:rsid w:val="00197D16"/>
    <w:rsid w:val="001B05E1"/>
    <w:rsid w:val="001B0BB8"/>
    <w:rsid w:val="001B23D2"/>
    <w:rsid w:val="001C4A0A"/>
    <w:rsid w:val="001D232A"/>
    <w:rsid w:val="001F63E2"/>
    <w:rsid w:val="001F6E24"/>
    <w:rsid w:val="001F7ECC"/>
    <w:rsid w:val="0020383B"/>
    <w:rsid w:val="00220F7B"/>
    <w:rsid w:val="00222F0D"/>
    <w:rsid w:val="00225EF8"/>
    <w:rsid w:val="00233B19"/>
    <w:rsid w:val="00233CEC"/>
    <w:rsid w:val="00233F55"/>
    <w:rsid w:val="00237F98"/>
    <w:rsid w:val="00257755"/>
    <w:rsid w:val="002A17CC"/>
    <w:rsid w:val="002B2DA6"/>
    <w:rsid w:val="002B4492"/>
    <w:rsid w:val="002C0AAD"/>
    <w:rsid w:val="002F531F"/>
    <w:rsid w:val="002F7C31"/>
    <w:rsid w:val="003132C9"/>
    <w:rsid w:val="003171DC"/>
    <w:rsid w:val="0035529F"/>
    <w:rsid w:val="003765F4"/>
    <w:rsid w:val="00395C77"/>
    <w:rsid w:val="003A7D3B"/>
    <w:rsid w:val="003B2DA6"/>
    <w:rsid w:val="003B4230"/>
    <w:rsid w:val="003B54ED"/>
    <w:rsid w:val="003C0573"/>
    <w:rsid w:val="003D2EDE"/>
    <w:rsid w:val="003D4968"/>
    <w:rsid w:val="003F234A"/>
    <w:rsid w:val="00404372"/>
    <w:rsid w:val="00424DA6"/>
    <w:rsid w:val="004426C7"/>
    <w:rsid w:val="004574C0"/>
    <w:rsid w:val="00457519"/>
    <w:rsid w:val="00457AE5"/>
    <w:rsid w:val="00471982"/>
    <w:rsid w:val="004747D4"/>
    <w:rsid w:val="00477443"/>
    <w:rsid w:val="004879EE"/>
    <w:rsid w:val="00490FEA"/>
    <w:rsid w:val="00494C90"/>
    <w:rsid w:val="004C2C91"/>
    <w:rsid w:val="004C36EB"/>
    <w:rsid w:val="004D740D"/>
    <w:rsid w:val="004F008F"/>
    <w:rsid w:val="00513346"/>
    <w:rsid w:val="005136A7"/>
    <w:rsid w:val="005222D8"/>
    <w:rsid w:val="00526549"/>
    <w:rsid w:val="00530708"/>
    <w:rsid w:val="005418FF"/>
    <w:rsid w:val="00545102"/>
    <w:rsid w:val="005571F8"/>
    <w:rsid w:val="00574156"/>
    <w:rsid w:val="005A30B0"/>
    <w:rsid w:val="005E282B"/>
    <w:rsid w:val="005E6CB1"/>
    <w:rsid w:val="005F7A79"/>
    <w:rsid w:val="00642D1D"/>
    <w:rsid w:val="0064506F"/>
    <w:rsid w:val="00663A63"/>
    <w:rsid w:val="00663BC3"/>
    <w:rsid w:val="00683A68"/>
    <w:rsid w:val="0069321A"/>
    <w:rsid w:val="006E6E00"/>
    <w:rsid w:val="00702C1F"/>
    <w:rsid w:val="00753F4C"/>
    <w:rsid w:val="00761711"/>
    <w:rsid w:val="0076778E"/>
    <w:rsid w:val="00771260"/>
    <w:rsid w:val="00793E55"/>
    <w:rsid w:val="007A4C9B"/>
    <w:rsid w:val="007B12DF"/>
    <w:rsid w:val="007E1E2B"/>
    <w:rsid w:val="008035BB"/>
    <w:rsid w:val="0081441E"/>
    <w:rsid w:val="008227D2"/>
    <w:rsid w:val="008249FA"/>
    <w:rsid w:val="00827044"/>
    <w:rsid w:val="0082781A"/>
    <w:rsid w:val="00844F67"/>
    <w:rsid w:val="00851845"/>
    <w:rsid w:val="00856A25"/>
    <w:rsid w:val="00861DAA"/>
    <w:rsid w:val="0087244D"/>
    <w:rsid w:val="008753F2"/>
    <w:rsid w:val="008B1243"/>
    <w:rsid w:val="008B36C9"/>
    <w:rsid w:val="008B545B"/>
    <w:rsid w:val="008C788A"/>
    <w:rsid w:val="008E7483"/>
    <w:rsid w:val="008F1581"/>
    <w:rsid w:val="008F1A04"/>
    <w:rsid w:val="00901509"/>
    <w:rsid w:val="00913773"/>
    <w:rsid w:val="0091503A"/>
    <w:rsid w:val="009341DE"/>
    <w:rsid w:val="009344EA"/>
    <w:rsid w:val="00941AF6"/>
    <w:rsid w:val="00947767"/>
    <w:rsid w:val="00952819"/>
    <w:rsid w:val="00963737"/>
    <w:rsid w:val="00966DC7"/>
    <w:rsid w:val="0097332D"/>
    <w:rsid w:val="009816DD"/>
    <w:rsid w:val="00992F99"/>
    <w:rsid w:val="009943E4"/>
    <w:rsid w:val="009A119D"/>
    <w:rsid w:val="009A6173"/>
    <w:rsid w:val="009A6804"/>
    <w:rsid w:val="009A7E2D"/>
    <w:rsid w:val="009B6C44"/>
    <w:rsid w:val="009F0D36"/>
    <w:rsid w:val="009F13AA"/>
    <w:rsid w:val="00A03350"/>
    <w:rsid w:val="00A1050A"/>
    <w:rsid w:val="00A4211E"/>
    <w:rsid w:val="00A45D23"/>
    <w:rsid w:val="00A57A11"/>
    <w:rsid w:val="00A57D07"/>
    <w:rsid w:val="00A60E5E"/>
    <w:rsid w:val="00A61845"/>
    <w:rsid w:val="00A67126"/>
    <w:rsid w:val="00A72723"/>
    <w:rsid w:val="00A72742"/>
    <w:rsid w:val="00A95661"/>
    <w:rsid w:val="00A961B6"/>
    <w:rsid w:val="00AA2F7E"/>
    <w:rsid w:val="00AB3F27"/>
    <w:rsid w:val="00AD27DF"/>
    <w:rsid w:val="00AE2E32"/>
    <w:rsid w:val="00AF131F"/>
    <w:rsid w:val="00B16F03"/>
    <w:rsid w:val="00B26C03"/>
    <w:rsid w:val="00B377E7"/>
    <w:rsid w:val="00B65527"/>
    <w:rsid w:val="00B76639"/>
    <w:rsid w:val="00B81B73"/>
    <w:rsid w:val="00B85318"/>
    <w:rsid w:val="00BB65F0"/>
    <w:rsid w:val="00BC3F7E"/>
    <w:rsid w:val="00BC6B21"/>
    <w:rsid w:val="00BD32B6"/>
    <w:rsid w:val="00BE2284"/>
    <w:rsid w:val="00BE3714"/>
    <w:rsid w:val="00BE5464"/>
    <w:rsid w:val="00C0704B"/>
    <w:rsid w:val="00C23223"/>
    <w:rsid w:val="00C5400C"/>
    <w:rsid w:val="00C83C97"/>
    <w:rsid w:val="00C9462B"/>
    <w:rsid w:val="00CC71F4"/>
    <w:rsid w:val="00CE326C"/>
    <w:rsid w:val="00CE47AE"/>
    <w:rsid w:val="00CE72E5"/>
    <w:rsid w:val="00CE7D3D"/>
    <w:rsid w:val="00CF0802"/>
    <w:rsid w:val="00CF3F45"/>
    <w:rsid w:val="00D03875"/>
    <w:rsid w:val="00D26440"/>
    <w:rsid w:val="00D52EF6"/>
    <w:rsid w:val="00D54398"/>
    <w:rsid w:val="00D57C04"/>
    <w:rsid w:val="00D70F97"/>
    <w:rsid w:val="00D7449C"/>
    <w:rsid w:val="00D76A44"/>
    <w:rsid w:val="00D91DB4"/>
    <w:rsid w:val="00DA23E6"/>
    <w:rsid w:val="00DE65F7"/>
    <w:rsid w:val="00DF5BF7"/>
    <w:rsid w:val="00E0386C"/>
    <w:rsid w:val="00E2393F"/>
    <w:rsid w:val="00E23DFF"/>
    <w:rsid w:val="00E4583D"/>
    <w:rsid w:val="00E91148"/>
    <w:rsid w:val="00E979CF"/>
    <w:rsid w:val="00EA2422"/>
    <w:rsid w:val="00EB249F"/>
    <w:rsid w:val="00EC4239"/>
    <w:rsid w:val="00EC7EE3"/>
    <w:rsid w:val="00EE20BB"/>
    <w:rsid w:val="00EE5FE6"/>
    <w:rsid w:val="00F14F5A"/>
    <w:rsid w:val="00F4655D"/>
    <w:rsid w:val="00F6075F"/>
    <w:rsid w:val="00F61A40"/>
    <w:rsid w:val="00F648CA"/>
    <w:rsid w:val="00F75670"/>
    <w:rsid w:val="00F81C39"/>
    <w:rsid w:val="00FB0259"/>
    <w:rsid w:val="00FB0C01"/>
    <w:rsid w:val="00FD6E8F"/>
    <w:rsid w:val="00FE5F97"/>
    <w:rsid w:val="00FF7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E20BB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E20BB"/>
  </w:style>
  <w:style w:styleId="Tekstbalonia" w:type="paragraph">
    <w:name w:val="Balloon Text"/>
    <w:basedOn w:val="Normal"/>
    <w:link w:val="TekstbaloniaChar"/>
    <w:rsid w:val="008E748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E7483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A4C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4C9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4C9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4C9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4C9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E20BB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E20BB"/>
  </w:style>
  <w:style w:styleId="Tekstbalonia" w:type="paragraph">
    <w:name w:val="Balloon Text"/>
    <w:basedOn w:val="Normal"/>
    <w:link w:val="TekstbaloniaChar"/>
    <w:rsid w:val="008E748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E7483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A4C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4C9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4C9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4C9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4C9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srpnja 2016.</izvorni_sadrzaj>
    <derivirana_varijabla naziv="DomainObject.DatumDonosenjaOdluke_1">29.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1509</izvorni_sadrzaj>
    <derivirana_varijabla naziv="DomainObject.Predmet.Broj_1">1509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St-1509/2016</izvorni_sadrzaj>
    <derivirana_varijabla naziv="DomainObject.Predmet.OznakaBroj_1">St-1509/2016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čl.11.SZ</izvorni_sadrzaj>
    <derivirana_varijabla naziv="DomainObject.Predmet.PrimjedbaSuca_1">čl.11.SZ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EVANGELIČKA CRKVA U REPUBLICI HRVATSKOJ CRKVENA OPĆINA ZAGREB</izvorni_sadrzaj>
    <derivirana_varijabla naziv="DomainObject.Predmet.ProtustrankaFormated_1">  EVANGELIČKA CRKVA U REPUBLICI HRVATSKOJ CRKVENA OPĆINA ZAGREB</derivirana_varijabla>
  </DomainObject.Predmet.ProtustrankaFormated>
  <DomainObject.Predmet.ProtustrankaFormatedOIB>
    <izvorni_sadrzaj>  EVANGELIČKA CRKVA U REPUBLICI HRVATSKOJ CRKVENA OPĆINA ZAGREB, OIB 24211360571</izvorni_sadrzaj>
    <derivirana_varijabla naziv="DomainObject.Predmet.ProtustrankaFormatedOIB_1">  EVANGELIČKA CRKVA U REPUBLICI HRVATSKOJ CRKVENA OPĆINA ZAGREB, OIB 24211360571</derivirana_varijabla>
  </DomainObject.Predmet.ProtustrankaFormatedOIB>
  <DomainObject.Predmet.ProtustrankaFormatedWithAdress>
    <izvorni_sadrzaj> EVANGELIČKA CRKVA U REPUBLICI HRVATSKOJ CRKVENA OPĆINA ZAGREB, GUNDULIĆEVA 28, 10000 Zagreb</izvorni_sadrzaj>
    <derivirana_varijabla naziv="DomainObject.Predmet.ProtustrankaFormatedWithAdress_1"> EVANGELIČKA CRKVA U REPUBLICI HRVATSKOJ CRKVENA OPĆINA ZAGREB, GUNDULIĆEVA 28, 10000 Zagreb</derivirana_varijabla>
  </DomainObject.Predmet.ProtustrankaFormatedWithAdress>
  <DomainObject.Predmet.ProtustrankaFormatedWithAdressOIB>
    <izvorni_sadrzaj> EVANGELIČKA CRKVA U REPUBLICI HRVATSKOJ CRKVENA OPĆINA ZAGREB, OIB 24211360571, GUNDULIĆEVA 28, 10000 Zagreb</izvorni_sadrzaj>
    <derivirana_varijabla naziv="DomainObject.Predmet.ProtustrankaFormatedWithAdressOIB_1"> EVANGELIČKA CRKVA U REPUBLICI HRVATSKOJ CRKVENA OPĆINA ZAGREB, OIB 24211360571, GUNDULIĆEVA 28, 10000 Zagreb</derivirana_varijabla>
  </DomainObject.Predmet.ProtustrankaFormatedWithAdressOIB>
  <DomainObject.Predmet.ProtustrankaWithAdress>
    <izvorni_sadrzaj>EVANGELIČKA CRKVA U REPUBLICI HRVATSKOJ CRKVENA OPĆINA ZAGREB GUNDULIĆEVA 28, 10000 Zagreb</izvorni_sadrzaj>
    <derivirana_varijabla naziv="DomainObject.Predmet.ProtustrankaWithAdress_1">EVANGELIČKA CRKVA U REPUBLICI HRVATSKOJ CRKVENA OPĆINA ZAGREB GUNDULIĆEVA 28, 10000 Zagreb</derivirana_varijabla>
  </DomainObject.Predmet.ProtustrankaWithAdress>
  <DomainObject.Predmet.ProtustrankaWithAdressOIB>
    <izvorni_sadrzaj>EVANGELIČKA CRKVA U REPUBLICI HRVATSKOJ CRKVENA OPĆINA ZAGREB, OIB 24211360571, GUNDULIĆEVA 28, 10000 Zagreb</izvorni_sadrzaj>
    <derivirana_varijabla naziv="DomainObject.Predmet.ProtustrankaWithAdressOIB_1">EVANGELIČKA CRKVA U REPUBLICI HRVATSKOJ CRKVENA OPĆINA ZAGREB, OIB 24211360571, GUNDULIĆEVA 28, 10000 Zagreb</derivirana_varijabla>
  </DomainObject.Predmet.ProtustrankaWithAdressOIB>
  <DomainObject.Predmet.ProtustrankaNazivFormated>
    <izvorni_sadrzaj>EVANGELIČKA CRKVA U REPUBLICI HRVATSKOJ CRKVENA OPĆINA ZAGREB</izvorni_sadrzaj>
    <derivirana_varijabla naziv="DomainObject.Predmet.ProtustrankaNazivFormated_1">EVANGELIČKA CRKVA U REPUBLICI HRVATSKOJ CRKVENA OPĆINA ZAGREB</derivirana_varijabla>
  </DomainObject.Predmet.ProtustrankaNazivFormated>
  <DomainObject.Predmet.ProtustrankaNazivFormatedOIB>
    <izvorni_sadrzaj>EVANGELIČKA CRKVA U REPUBLICI HRVATSKOJ CRKVENA OPĆINA ZAGREB, OIB 24211360571</izvorni_sadrzaj>
    <derivirana_varijabla naziv="DomainObject.Predmet.ProtustrankaNazivFormatedOIB_1">EVANGELIČKA CRKVA U REPUBLICI HRVATSKOJ CRKVENA OPĆINA ZAGREB, OIB 24211360571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EVANGELIČKA CRKVA U REPUBLICI HRVATSKOJ CRKVENA OPĆINA ZAGREB</item>
    </izvorni_sadrzaj>
    <derivirana_varijabla naziv="DomainObject.Predmet.ProtuStrankaListFormated_1">
      <item>EVANGELIČKA CRKVA U REPUBLICI HRVATSKOJ CRKVENA OPĆINA ZAGREB</item>
    </derivirana_varijabla>
  </DomainObject.Predmet.ProtuStrankaListFormated>
  <DomainObject.Predmet.ProtuStrankaListFormatedOIB>
    <izvorni_sadrzaj>
      <item>EVANGELIČKA CRKVA U REPUBLICI HRVATSKOJ CRKVENA OPĆINA ZAGREB, OIB 24211360571</item>
    </izvorni_sadrzaj>
    <derivirana_varijabla naziv="DomainObject.Predmet.ProtuStrankaListFormatedOIB_1">
      <item>EVANGELIČKA CRKVA U REPUBLICI HRVATSKOJ CRKVENA OPĆINA ZAGREB, OIB 24211360571</item>
    </derivirana_varijabla>
  </DomainObject.Predmet.ProtuStrankaListFormatedOIB>
  <DomainObject.Predmet.ProtuStrankaListFormatedWithAdress>
    <izvorni_sadrzaj>
      <item>EVANGELIČKA CRKVA U REPUBLICI HRVATSKOJ CRKVENA OPĆINA ZAGREB, GUNDULIĆEVA 28, 10000 Zagreb</item>
    </izvorni_sadrzaj>
    <derivirana_varijabla naziv="DomainObject.Predmet.ProtuStrankaListFormatedWithAdress_1">
      <item>EVANGELIČKA CRKVA U REPUBLICI HRVATSKOJ CRKVENA OPĆINA ZAGREB, GUNDULIĆEVA 28, 10000 Zagreb</item>
    </derivirana_varijabla>
  </DomainObject.Predmet.ProtuStrankaListFormatedWithAdress>
  <DomainObject.Predmet.ProtuStrankaListFormatedWithAdressOIB>
    <izvorni_sadrzaj>
      <item>EVANGELIČKA CRKVA U REPUBLICI HRVATSKOJ CRKVENA OPĆINA ZAGREB, OIB 24211360571, GUNDULIĆEVA 28, 10000 Zagreb</item>
    </izvorni_sadrzaj>
    <derivirana_varijabla naziv="DomainObject.Predmet.ProtuStrankaListFormatedWithAdressOIB_1">
      <item>EVANGELIČKA CRKVA U REPUBLICI HRVATSKOJ CRKVENA OPĆINA ZAGREB, OIB 24211360571, GUNDULIĆEVA 28, 10000 Zagreb</item>
    </derivirana_varijabla>
  </DomainObject.Predmet.ProtuStrankaListFormatedWithAdressOIB>
  <DomainObject.Predmet.ProtuStrankaListNazivFormated>
    <izvorni_sadrzaj>
      <item>EVANGELIČKA CRKVA U REPUBLICI HRVATSKOJ CRKVENA OPĆINA ZAGREB</item>
    </izvorni_sadrzaj>
    <derivirana_varijabla naziv="DomainObject.Predmet.ProtuStrankaListNazivFormated_1">
      <item>EVANGELIČKA CRKVA U REPUBLICI HRVATSKOJ CRKVENA OPĆINA ZAGREB</item>
    </derivirana_varijabla>
  </DomainObject.Predmet.ProtuStrankaListNazivFormated>
  <DomainObject.Predmet.ProtuStrankaListNazivFormatedOIB>
    <izvorni_sadrzaj>
      <item>EVANGELIČKA CRKVA U REPUBLICI HRVATSKOJ CRKVENA OPĆINA ZAGREB, OIB 24211360571</item>
    </izvorni_sadrzaj>
    <derivirana_varijabla naziv="DomainObject.Predmet.ProtuStrankaListNazivFormatedOIB_1">
      <item>EVANGELIČKA CRKVA U REPUBLICI HRVATSKOJ CRKVENA OPĆINA ZAGREB, OIB 24211360571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srpnja 2016.</izvorni_sadrzaj>
    <derivirana_varijabla naziv="DomainObject.Datum_1">29.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EVANGELIČKA CRKVA U REPUBLICI HRVATSKOJ CRKVENA OPĆINA ZAGREB</izvorni_sadrzaj>
    <derivirana_varijabla naziv="DomainObject.Predmet.ProtustrankaIDrugi_1">EVANGELIČKA CRKVA U REPUBLICI HRVATSKOJ CRKVENA OPĆINA ZAGREB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EVANGELIČKA CRKVA U REPUBLICI HRVATSKOJ CRKVENA OPĆINA ZAGREB, OIB 24211360571, GUNDULIĆEVA 28, 10000 Zagreb</izvorni_sadrzaj>
    <derivirana_varijabla naziv="DomainObject.Predmet.ProtustrankaIDrugiAdressOIB_1">EVANGELIČKA CRKVA U REPUBLICI HRVATSKOJ CRKVENA OPĆINA ZAGREB, OIB 24211360571, GUNDULIĆEVA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EVANGELIČKA CRKVA U REPUBLICI HRVATSKOJ CRKVENA OPĆINA ZAGREB</item>
      <item>FINA Regionalni centar Zagreb</item>
    </izvorni_sadrzaj>
    <derivirana_varijabla naziv="DomainObject.Predmet.SudioniciListNaziv_1">
      <item>EVANGELIČKA CRKVA U REPUBLICI HRVATSKOJ CRKVENA OPĆINA ZAGREB</item>
      <item>FINA Regionalni centar Zagreb</item>
    </derivirana_varijabla>
  </DomainObject.Predmet.SudioniciListNaziv>
  <DomainObject.Predmet.SudioniciListAdressOIB>
    <izvorni_sadrzaj>
      <item>EVANGELIČKA CRKVA U REPUBLICI HRVATSKOJ CRKVENA OPĆINA ZAGREB, OIB 24211360571, GUNDULIĆEVA 28,10000 Zagreb</item>
      <item>FINA Regionalni centar Zagreb, OIB 85821130368, Trg svibanjskih žrtava 1995. 1,10000 Zagreb</item>
    </izvorni_sadrzaj>
    <derivirana_varijabla naziv="DomainObject.Predmet.SudioniciListAdressOIB_1">
      <item>EVANGELIČKA CRKVA U REPUBLICI HRVATSKOJ CRKVENA OPĆINA ZAGREB, OIB 24211360571, GUNDULIĆEVA 28,10000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24211360571</item>
      <item>, OIB 85821130368</item>
    </izvorni_sadrzaj>
    <derivirana_varijabla naziv="DomainObject.Predmet.SudioniciListNazivOIB_1">
      <item>, OIB 24211360571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450</properties:Words>
  <properties:Characters>2454</properties:Characters>
  <properties:Lines>80</properties:Lines>
  <properties:Paragraphs>34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2016-07-29T06:36:00Z</dcterms:created>
  <dc:creator>zbiondic</dc:creator>
  <cp:lastModifiedBy>wsadmin</cp:lastModifiedBy>
  <cp:lastPrinted>2016-07-29T06:29:00Z</cp:lastPrinted>
  <dcterms:modified xmlns:xsi="http://www.w3.org/2001/XMLSchema-instance" xsi:type="dcterms:W3CDTF">2016-07-29T07:20:00Z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