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a90d" w14:paraId="effa90d" w:rsidRDefault="00447C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C2E" w:rsidP="00447C2E" w:rsidR="00447C2E">
      <w:pPr>
        <w:pStyle w:val="Bezproreda"/>
      </w:pPr>
      <w:r>
        <w:t xml:space="preserve">      </w:t>
      </w:r>
    </w:p>
    <w:p w:rsidRDefault="00447C2E" w:rsidP="00447C2E" w:rsidR="00447C2E">
      <w:pPr>
        <w:pStyle w:val="Bezproreda"/>
      </w:pPr>
    </w:p>
    <w:p w:rsidRDefault="00447C2E" w:rsidP="00447C2E" w:rsidR="00AE649C">
      <w:pPr>
        <w:pStyle w:val="Bezproreda"/>
      </w:pPr>
      <w:r>
        <w:t xml:space="preserve">     Republika Hrvatska</w:t>
      </w:r>
    </w:p>
    <w:p w:rsidRDefault="00447C2E" w:rsidP="00447C2E" w:rsidR="00447C2E">
      <w:pPr>
        <w:pStyle w:val="Bezproreda"/>
      </w:pPr>
      <w:r>
        <w:t>Trgovački sud u Bjelovaru</w:t>
      </w:r>
    </w:p>
    <w:p w:rsidRDefault="00447C2E" w:rsidP="00447C2E" w:rsidR="00447C2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47C2E" w:rsidP="00447C2E" w:rsidR="00447C2E">
      <w:pPr>
        <w:pStyle w:val="Bezproreda"/>
        <w:ind w:firstLine="708" w:left="4956"/>
        <w:jc w:val="both"/>
      </w:pPr>
      <w:r>
        <w:t>Poslovni broj: 1 St-458/2017-6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jc w:val="center"/>
      </w:pPr>
      <w:r>
        <w:t>R E P U B L I K A  H R V A T S K A</w:t>
      </w:r>
    </w:p>
    <w:p w:rsidRDefault="00447C2E" w:rsidP="00447C2E" w:rsidR="00447C2E">
      <w:pPr>
        <w:pStyle w:val="Bezproreda"/>
        <w:jc w:val="center"/>
      </w:pPr>
    </w:p>
    <w:p w:rsidRDefault="00447C2E" w:rsidP="00447C2E" w:rsidR="00447C2E">
      <w:pPr>
        <w:pStyle w:val="Bezproreda"/>
        <w:jc w:val="center"/>
      </w:pPr>
      <w:r>
        <w:t>R J E Š E N J E</w:t>
      </w:r>
    </w:p>
    <w:p w:rsidRDefault="00447C2E" w:rsidP="00447C2E" w:rsidR="00447C2E">
      <w:pPr>
        <w:pStyle w:val="Bezproreda"/>
        <w:jc w:val="center"/>
      </w:pP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GENTILITAS d.o.o. za promet, ugostiteljstvo i usluge Kloštar Ivanić, Vukovarska 93, OIB: 80340223188, 19. listopada 2017. </w:t>
      </w:r>
    </w:p>
    <w:p w:rsidRDefault="00447C2E" w:rsidP="00447C2E" w:rsidR="00447C2E">
      <w:pPr>
        <w:pStyle w:val="Bezproreda"/>
        <w:jc w:val="both"/>
        <w:rPr>
          <w:noProof/>
        </w:rPr>
      </w:pPr>
    </w:p>
    <w:p w:rsidRDefault="00447C2E" w:rsidP="00447C2E" w:rsidR="00447C2E">
      <w:pPr>
        <w:pStyle w:val="Bezproreda"/>
        <w:jc w:val="both"/>
        <w:rPr>
          <w:noProof/>
        </w:rPr>
      </w:pPr>
    </w:p>
    <w:p w:rsidRDefault="00447C2E" w:rsidP="00447C2E" w:rsidR="00447C2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47C2E" w:rsidP="00447C2E" w:rsidR="00447C2E">
      <w:pPr>
        <w:pStyle w:val="Bezproreda"/>
        <w:jc w:val="center"/>
      </w:pPr>
    </w:p>
    <w:p w:rsidRDefault="00447C2E" w:rsidP="00447C2E" w:rsidR="00447C2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GENTILITAS d.o.o. za promet, ugostiteljstvo i usluge Kloštar Ivanić, Vukovarska 93, OIB: 80340223188,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HR05 540-458-17.</w:t>
      </w:r>
    </w:p>
    <w:p w:rsidRDefault="00447C2E" w:rsidP="00447C2E" w:rsidR="00447C2E">
      <w:pPr>
        <w:pStyle w:val="Bezproreda"/>
        <w:jc w:val="both"/>
        <w:rPr>
          <w:lang w:val="en-GB"/>
        </w:rPr>
      </w:pPr>
    </w:p>
    <w:p w:rsidRDefault="00447C2E" w:rsidP="00447C2E" w:rsidR="00447C2E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jc w:val="center"/>
      </w:pPr>
    </w:p>
    <w:p w:rsidRDefault="00447C2E" w:rsidP="00447C2E" w:rsidR="00447C2E">
      <w:pPr>
        <w:pStyle w:val="Bezproreda"/>
        <w:jc w:val="center"/>
      </w:pPr>
      <w:r>
        <w:t>Obrazloženje</w:t>
      </w:r>
    </w:p>
    <w:p w:rsidRDefault="00447C2E" w:rsidP="00447C2E" w:rsidR="00447C2E">
      <w:pPr>
        <w:pStyle w:val="Bezproreda"/>
        <w:jc w:val="center"/>
        <w:rPr>
          <w:rFonts w:hAnsi="Calibri" w:ascii="Calibri"/>
          <w:sz w:val="22"/>
        </w:rPr>
      </w:pPr>
    </w:p>
    <w:p w:rsidRDefault="00447C2E" w:rsidP="00447C2E" w:rsidR="00447C2E">
      <w:pPr>
        <w:pStyle w:val="Bezproreda"/>
        <w:ind w:firstLine="708"/>
        <w:jc w:val="both"/>
      </w:pPr>
      <w:r>
        <w:t xml:space="preserve">FINA  Zagreb, Podružnica Zagreb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ind w:firstLine="708"/>
        <w:jc w:val="both"/>
      </w:pPr>
      <w:r>
        <w:t xml:space="preserve">Sud je rješenjem od 12. travnja 2017. pokrenuo postupak radi utvrđivanja uvjeta za otvaranje stečajnog postupka nad dužnikom </w:t>
      </w:r>
      <w:r>
        <w:rPr>
          <w:noProof/>
        </w:rPr>
        <w:t>GENTILITAS d.o.o. za promet, ugostiteljstvo i usluge Kloštar Ivanić, Vukovarska 93, OIB: 80340223188.</w:t>
      </w:r>
      <w:r>
        <w:t xml:space="preserve"> Istim rješenjem sazvano je ročište radi izjašnjenja o prijedlogu i raspravi o uvjetima za otvaranje stečajnog postupka.</w:t>
      </w:r>
    </w:p>
    <w:p w:rsidRDefault="00447C2E" w:rsidP="00447C2E" w:rsidR="00447C2E">
      <w:pPr>
        <w:pStyle w:val="Bezproreda"/>
        <w:jc w:val="both"/>
      </w:pPr>
      <w:r>
        <w:t xml:space="preserve"> </w:t>
      </w:r>
    </w:p>
    <w:p w:rsidRDefault="00447C2E" w:rsidP="00447C2E" w:rsidR="00447C2E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  <w:bookmarkStart w:name="_GoBack" w:id="0"/>
      <w:bookmarkEnd w:id="0"/>
    </w:p>
    <w:p w:rsidRDefault="00447C2E" w:rsidP="00447C2E" w:rsidR="00447C2E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ind w:firstLine="708"/>
        <w:jc w:val="both"/>
      </w:pPr>
      <w:r>
        <w:t>U Bjelovaru 19. listopada  2017.</w:t>
      </w:r>
    </w:p>
    <w:p w:rsidRDefault="00447C2E" w:rsidP="00447C2E" w:rsidR="00447C2E">
      <w:pPr>
        <w:pStyle w:val="Bezproreda"/>
        <w:jc w:val="center"/>
      </w:pPr>
      <w:r>
        <w:t>S u d a c</w:t>
      </w:r>
    </w:p>
    <w:p w:rsidRDefault="00447C2E" w:rsidP="00447C2E" w:rsidR="00447C2E">
      <w:pPr>
        <w:pStyle w:val="Bezproreda"/>
        <w:jc w:val="center"/>
      </w:pPr>
      <w:r>
        <w:t>Branka Pleskalt v.r.</w:t>
      </w:r>
    </w:p>
    <w:p w:rsidRDefault="00447C2E" w:rsidP="00447C2E" w:rsidR="00447C2E">
      <w:pPr>
        <w:pStyle w:val="Bezproreda"/>
        <w:jc w:val="center"/>
      </w:pPr>
    </w:p>
    <w:p w:rsidRDefault="00447C2E" w:rsidP="00447C2E" w:rsidR="00447C2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47C2E" w:rsidP="00447C2E" w:rsidR="00447C2E">
      <w:pPr>
        <w:pStyle w:val="Bezproreda"/>
        <w:jc w:val="center"/>
      </w:pPr>
      <w:r>
        <w:t>Vesna Dragišić</w:t>
      </w: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jc w:val="both"/>
      </w:pPr>
    </w:p>
    <w:p w:rsidRDefault="00447C2E" w:rsidP="00447C2E" w:rsidR="00447C2E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47C2E" w:rsidP="00447C2E" w:rsidR="00447C2E">
      <w:pPr>
        <w:jc w:val="both"/>
      </w:pPr>
    </w:p>
    <w:p w:rsidRDefault="00AE649C" w:rsidP="004F27AE" w:rsidR="00AE649C" w:rsidRPr="00B76F3C">
      <w:pPr>
        <w:pStyle w:val="NormaleSPIS"/>
      </w:pPr>
    </w:p>
    <w:sectPr w:rsidSect="00447C2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0108886"/>
      <w:docPartObj>
        <w:docPartGallery w:val="Page Numbers (Top of Page)"/>
        <w:docPartUnique/>
      </w:docPartObj>
    </w:sdtPr>
    <w:sdtContent>
      <w:p w:rsidRDefault="00447C2E" w:rsidR="00447C2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47C2E" w:rsidR="008333A9">
    <w:pPr>
      <w:pStyle w:val="Zaglavlje"/>
    </w:pPr>
    <w:r>
      <w:t>Poslovni broj: 1 St-458/207-6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C2E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47C2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47C2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228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St-458/2017-6</izvorni_sadrzaj>
    <derivirana_varijabla naziv="DomainObject.Oznaka_1">St-458/2017-6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GENTILITAS d.o.o.</izvorni_sadrzaj>
    <derivirana_varijabla naziv="DomainObject.Predmet.ProtustrankaFormated_1">  GENTILITAS d.o.o.</derivirana_varijabla>
  </DomainObject.Predmet.ProtustrankaFormated>
  <DomainObject.Predmet.ProtustrankaFormatedOIB>
    <izvorni_sadrzaj>  GENTILITAS d.o.o., OIB 80340223188</izvorni_sadrzaj>
    <derivirana_varijabla naziv="DomainObject.Predmet.ProtustrankaFormatedOIB_1">  GENTILITAS d.o.o., OIB 80340223188</derivirana_varijabla>
  </DomainObject.Predmet.ProtustrankaFormatedOIB>
  <DomainObject.Predmet.ProtustrankaFormatedWithAdress>
    <izvorni_sadrzaj> GENTILITAS d.o.o., Vukovarska 93, 10310 Kloštar Ivanić</izvorni_sadrzaj>
    <derivirana_varijabla naziv="DomainObject.Predmet.ProtustrankaFormatedWithAdress_1"> GENTILITAS d.o.o., Vukovarska 93, 10310 Kloštar Ivanić</derivirana_varijabla>
  </DomainObject.Predmet.ProtustrankaFormatedWithAdress>
  <DomainObject.Predmet.ProtustrankaFormatedWithAdressOIB>
    <izvorni_sadrzaj> GENTILITAS d.o.o., OIB 80340223188, Vukovarska 93, 10310 Kloštar Ivanić</izvorni_sadrzaj>
    <derivirana_varijabla naziv="DomainObject.Predmet.ProtustrankaFormatedWithAdressOIB_1"> GENTILITAS d.o.o., OIB 80340223188, Vukovarska 93, 10310 Kloštar Ivanić</derivirana_varijabla>
  </DomainObject.Predmet.ProtustrankaFormatedWithAdressOIB>
  <DomainObject.Predmet.ProtustrankaWithAdress>
    <izvorni_sadrzaj>GENTILITAS d.o.o. Vukovarska 93, 10310 Kloštar Ivanić</izvorni_sadrzaj>
    <derivirana_varijabla naziv="DomainObject.Predmet.ProtustrankaWithAdress_1">GENTILITAS d.o.o. Vukovarska 93, 10310 Kloštar Ivanić</derivirana_varijabla>
  </DomainObject.Predmet.ProtustrankaWithAdress>
  <DomainObject.Predmet.ProtustrankaWithAdressOIB>
    <izvorni_sadrzaj>GENTILITAS d.o.o., OIB 80340223188, Vukovarska 93, 10310 Kloštar Ivanić</izvorni_sadrzaj>
    <derivirana_varijabla naziv="DomainObject.Predmet.ProtustrankaWithAdressOIB_1">GENTILITAS d.o.o., OIB 80340223188, Vukovarska 93, 10310 Kloštar Ivanić</derivirana_varijabla>
  </DomainObject.Predmet.ProtustrankaWithAdressOIB>
  <DomainObject.Predmet.ProtustrankaNazivFormated>
    <izvorni_sadrzaj>GENTILITAS d.o.o.</izvorni_sadrzaj>
    <derivirana_varijabla naziv="DomainObject.Predmet.ProtustrankaNazivFormated_1">GENTILITAS d.o.o.</derivirana_varijabla>
  </DomainObject.Predmet.ProtustrankaNazivFormated>
  <DomainObject.Predmet.ProtustrankaNazivFormatedOIB>
    <izvorni_sadrzaj>GENTILITAS d.o.o., OIB 80340223188</izvorni_sadrzaj>
    <derivirana_varijabla naziv="DomainObject.Predmet.ProtustrankaNazivFormatedOIB_1">GENTILITAS d.o.o., OIB 80340223188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GENTILITAS d.o.o.</item>
    </izvorni_sadrzaj>
    <derivirana_varijabla naziv="DomainObject.Predmet.ProtuStrankaListFormated_1">
      <item>GENTILITAS d.o.o.</item>
    </derivirana_varijabla>
  </DomainObject.Predmet.ProtuStrankaListFormated>
  <DomainObject.Predmet.ProtuStrankaListFormatedOIB>
    <izvorni_sadrzaj>
      <item>GENTILITAS d.o.o., OIB 80340223188</item>
    </izvorni_sadrzaj>
    <derivirana_varijabla naziv="DomainObject.Predmet.ProtuStrankaListFormatedOIB_1">
      <item>GENTILITAS d.o.o., OIB 80340223188</item>
    </derivirana_varijabla>
  </DomainObject.Predmet.ProtuStrankaListFormatedOIB>
  <DomainObject.Predmet.ProtuStrankaListFormatedWithAdress>
    <izvorni_sadrzaj>
      <item>GENTILITAS d.o.o., Vukovarska 93, 10310 Kloštar Ivanić</item>
    </izvorni_sadrzaj>
    <derivirana_varijabla naziv="DomainObject.Predmet.ProtuStrankaListFormatedWithAdress_1">
      <item>GENTILITAS d.o.o., Vukovarska 93, 10310 Kloštar Ivanić</item>
    </derivirana_varijabla>
  </DomainObject.Predmet.ProtuStrankaListFormatedWithAdress>
  <DomainObject.Predmet.ProtuStrankaListFormatedWithAdressOIB>
    <izvorni_sadrzaj>
      <item>GENTILITAS d.o.o., OIB 80340223188, Vukovarska 93, 10310 Kloštar Ivanić</item>
    </izvorni_sadrzaj>
    <derivirana_varijabla naziv="DomainObject.Predmet.ProtuStrankaListFormatedWithAdressOIB_1">
      <item>GENTILITAS d.o.o., OIB 80340223188, Vukovarska 93, 10310 Kloštar Ivanić</item>
    </derivirana_varijabla>
  </DomainObject.Predmet.ProtuStrankaListFormatedWithAdressOIB>
  <DomainObject.Predmet.ProtuStrankaListNazivFormated>
    <izvorni_sadrzaj>
      <item>GENTILITAS d.o.o.</item>
    </izvorni_sadrzaj>
    <derivirana_varijabla naziv="DomainObject.Predmet.ProtuStrankaListNazivFormated_1">
      <item>GENTILITAS d.o.o.</item>
    </derivirana_varijabla>
  </DomainObject.Predmet.ProtuStrankaListNazivFormated>
  <DomainObject.Predmet.ProtuStrankaListNazivFormatedOIB>
    <izvorni_sadrzaj>
      <item>GENTILITAS d.o.o., OIB 80340223188</item>
    </izvorni_sadrzaj>
    <derivirana_varijabla naziv="DomainObject.Predmet.ProtuStrankaListNazivFormatedOIB_1">
      <item>GENTILITAS d.o.o., OIB 80340223188</item>
    </derivirana_varijabla>
  </DomainObject.Predmet.ProtuStrankaListNazivFormatedOIB>
  <DomainObject.Predmet.OstaliListFormated>
    <izvorni_sadrzaj>
      <item>Ante Mitrović</item>
    </izvorni_sadrzaj>
    <derivirana_varijabla naziv="DomainObject.Predmet.OstaliListFormated_1">
      <item>Ante Mitrović</item>
    </derivirana_varijabla>
  </DomainObject.Predmet.OstaliListFormated>
  <DomainObject.Predmet.OstaliListFormatedOIB>
    <izvorni_sadrzaj>
      <item>Ante Mitrović, OIB 81420823595</item>
    </izvorni_sadrzaj>
    <derivirana_varijabla naziv="DomainObject.Predmet.OstaliListFormatedOIB_1">
      <item>Ante Mitrović, OIB 81420823595</item>
    </derivirana_varijabla>
  </DomainObject.Predmet.OstaliListFormatedOIB>
  <DomainObject.Predmet.OstaliListFormatedWithAdress>
    <izvorni_sadrzaj>
      <item>Ante Mitrović, Vukovarska 93/A., 10310 Kloštar Ivanić</item>
    </izvorni_sadrzaj>
    <derivirana_varijabla naziv="DomainObject.Predmet.OstaliListFormatedWithAdress_1">
      <item>Ante Mitrović, Vukovarska 93/A., 10310 Kloštar Ivanić</item>
    </derivirana_varijabla>
  </DomainObject.Predmet.OstaliListFormatedWithAdress>
  <DomainObject.Predmet.OstaliListFormatedWithAdressOIB>
    <izvorni_sadrzaj>
      <item>Ante Mitrović, OIB 81420823595, Vukovarska 93/A., 10310 Kloštar Ivanić</item>
    </izvorni_sadrzaj>
    <derivirana_varijabla naziv="DomainObject.Predmet.OstaliListFormatedWithAdressOIB_1">
      <item>Ante Mitrović, OIB 81420823595, Vukovarska 93/A., 10310 Kloštar Ivanić</item>
    </derivirana_varijabla>
  </DomainObject.Predmet.OstaliListFormatedWithAdressOIB>
  <DomainObject.Predmet.OstaliListNazivFormated>
    <izvorni_sadrzaj>
      <item>Ante Mitrović</item>
    </izvorni_sadrzaj>
    <derivirana_varijabla naziv="DomainObject.Predmet.OstaliListNazivFormated_1">
      <item>Ante Mitrović</item>
    </derivirana_varijabla>
  </DomainObject.Predmet.OstaliListNazivFormated>
  <DomainObject.Predmet.OstaliListNazivFormatedOIB>
    <izvorni_sadrzaj>
      <item>Ante Mitrović, OIB 81420823595</item>
    </izvorni_sadrzaj>
    <derivirana_varijabla naziv="DomainObject.Predmet.OstaliListNazivFormatedOIB_1">
      <item>Ante Mitrović, OIB 81420823595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St-458/2017-6</izvorni_sadrzaj>
    <derivirana_varijabla naziv="DomainObject.PoslovniBrojDokumenta_1">St-458/2017-6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GENTILITAS d.o.o.</izvorni_sadrzaj>
    <derivirana_varijabla naziv="DomainObject.Predmet.ProtustrankaIDrugi_1">GENTILITAS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GENTILITAS d.o.o., OIB 80340223188, Vukovarska 93, 10310 Kloštar Ivanić</izvorni_sadrzaj>
    <derivirana_varijabla naziv="DomainObject.Predmet.ProtustrankaIDrugiAdressOIB_1">GENTILITAS d.o.o., OIB 80340223188, Vukovarska 93,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GENTILITAS d.o.o.</item>
      <item>FINA Regionalni centar Zagreb</item>
      <item>Ante Mitrović</item>
    </izvorni_sadrzaj>
    <derivirana_varijabla naziv="DomainObject.Predmet.SudioniciListNaziv_1">
      <item>GENTILITAS d.o.o.</item>
      <item>FINA Regionalni centar Zagreb</item>
      <item>Ante Mitrović</item>
    </derivirana_varijabla>
  </DomainObject.Predmet.SudioniciListNaziv>
  <DomainObject.Predmet.SudioniciListAdressOIB>
    <izvorni_sadrzaj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izvorni_sadrzaj>
    <derivirana_varijabla naziv="DomainObject.Predmet.SudioniciListAdressOIB_1"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0ED6A-3F57-4694-A97E-24AF269B4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2419</properties:Characters>
  <properties:Lines>71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2017-10-19T09:25:00Z</cp:lastPrinted>
  <dcterms:modified xmlns:xsi="http://www.w3.org/2001/XMLSchema-instance" xsi:type="dcterms:W3CDTF">2017-10-19T09:25:00Z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