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8cc71" w14:paraId="998cc71"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423F44">
        <w:rPr>
          <w:lang w:val="hr-HR"/>
        </w:rPr>
        <w:t>u stečajnom postupku</w:t>
      </w:r>
      <w:r w:rsidR="00C621F5" w:rsidRPr="00C621F5">
        <w:rPr>
          <w:lang w:val="hr-HR"/>
        </w:rPr>
        <w:t xml:space="preserve"> nad dužnikom </w:t>
      </w:r>
      <w:r w:rsidR="00423F44" w:rsidRPr="00423F44">
        <w:rPr>
          <w:lang w:val="hr-HR"/>
        </w:rPr>
        <w:t>TENDA SERVIS d.o.o.</w:t>
      </w:r>
      <w:r w:rsidR="00423F44">
        <w:rPr>
          <w:lang w:val="hr-HR"/>
        </w:rPr>
        <w:t xml:space="preserve"> u stečaju</w:t>
      </w:r>
      <w:r w:rsidR="00423F44" w:rsidRPr="00423F44">
        <w:rPr>
          <w:lang w:val="hr-HR"/>
        </w:rPr>
        <w:t>, OIB: 83549472766, Donji Muć, Donji Muć 102</w:t>
      </w:r>
      <w:r w:rsidR="00C76020" w:rsidRPr="00F57002">
        <w:rPr>
          <w:lang w:val="hr-HR"/>
        </w:rPr>
        <w:t xml:space="preserve">, </w:t>
      </w:r>
      <w:r w:rsidR="00E23CCA" w:rsidRPr="00F57002">
        <w:rPr>
          <w:lang w:val="hr-HR"/>
        </w:rPr>
        <w:t>dana</w:t>
      </w:r>
      <w:r w:rsidR="0059759E" w:rsidRPr="00F57002">
        <w:rPr>
          <w:lang w:val="hr-HR"/>
        </w:rPr>
        <w:t xml:space="preserve"> </w:t>
      </w:r>
      <w:r w:rsidR="00423F44">
        <w:rPr>
          <w:lang w:val="hr-HR"/>
        </w:rPr>
        <w:t xml:space="preserve">18. svibnja </w:t>
      </w:r>
      <w:r w:rsidR="004E6C78" w:rsidRPr="00F57002">
        <w:rPr>
          <w:lang w:val="hr-HR"/>
        </w:rPr>
        <w:t>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A75413" w:rsidR="00C33EB8" w:rsidRPr="00F57002">
      <w:pPr>
        <w:pStyle w:val="Tijeloteksta"/>
        <w:ind w:firstLine="708"/>
        <w:rPr>
          <w:lang w:val="hr-HR"/>
        </w:rPr>
      </w:pPr>
      <w:r>
        <w:rPr>
          <w:lang w:val="hr-HR"/>
        </w:rPr>
        <w:t xml:space="preserve">I. </w:t>
      </w:r>
      <w:r w:rsidR="00D2292D" w:rsidRPr="00A75413">
        <w:rPr>
          <w:lang w:val="hr-HR"/>
        </w:rPr>
        <w:t xml:space="preserve">Poziva se </w:t>
      </w:r>
      <w:r w:rsidR="00423F44" w:rsidRPr="00423F44">
        <w:rPr>
          <w:lang w:val="hr-HR"/>
        </w:rPr>
        <w:t>Stjepan Varvodić iz Donjeg Muća, Donji Muć 102</w:t>
      </w:r>
      <w:r w:rsidR="007D0BD9">
        <w:rPr>
          <w:lang w:val="hr-HR"/>
        </w:rPr>
        <w:t>, OIB:</w:t>
      </w:r>
      <w:r w:rsidR="001D2D92" w:rsidRPr="001D2D92">
        <w:t xml:space="preserve"> </w:t>
      </w:r>
      <w:r w:rsidR="00423F44" w:rsidRPr="00423F44">
        <w:rPr>
          <w:lang w:val="hr-HR"/>
        </w:rPr>
        <w:t>29947867562</w:t>
      </w:r>
      <w:r w:rsidRPr="00A75413">
        <w:rPr>
          <w:lang w:val="hr-HR"/>
        </w:rPr>
        <w:t>,</w:t>
      </w:r>
      <w:r>
        <w:rPr>
          <w:lang w:val="hr-HR"/>
        </w:rPr>
        <w:t xml:space="preserve">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423F44">
        <w:rPr>
          <w:lang w:val="hr-HR"/>
        </w:rPr>
        <w:t>1553</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7D0BD9">
        <w:t>1</w:t>
      </w:r>
      <w:r w:rsidR="00423F44">
        <w:t>553</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75413" w:rsidP="00A75413" w:rsidR="00A75413" w:rsidRPr="00F57002">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423F44" w:rsidP="00423F44" w:rsidR="00A75413">
      <w:pPr>
        <w:spacing w:before="40"/>
        <w:ind w:firstLine="709"/>
        <w:jc w:val="both"/>
        <w:rPr>
          <w:szCs w:val="24"/>
        </w:rPr>
      </w:pPr>
      <w:r w:rsidRPr="00423F44">
        <w:rPr>
          <w:szCs w:val="24"/>
        </w:rPr>
        <w:t>Financijska agencija, Regionalni centar Split, Podružnica Split, podnijela je ovom sudu dana 28. lipnja 2016. godine, na temelju odredbe čl. 444.  st. 2. SZ-a, prijedlog za otvaranje stečajnog postupka nad dužnikom TENDA SERVIS d.o.o., OIB: 83549472766, Donji Muć, Donji Muć 102.</w:t>
      </w:r>
      <w:r>
        <w:rPr>
          <w:szCs w:val="24"/>
        </w:rPr>
        <w:t xml:space="preserve"> </w:t>
      </w:r>
      <w:r w:rsidRPr="00423F44">
        <w:rPr>
          <w:szCs w:val="24"/>
        </w:rPr>
        <w:t xml:space="preserve">U prijedlogu se navodi da dužnik na dan 1. rujna 2015. godine u Očevidniku redoslijeda osnova za plaćanje ima evidentirane neizvršene osnove za plaćanja u neprekinutom razdoblju od 665 dana, u ukupnom iznosu od 68.959,54 kn, kao i da prema podacima koji su dostavljeni od Hrvatskog zavoda za mirovinsko osiguranje dužnik ima 2 zaposlenih. </w:t>
      </w:r>
    </w:p>
    <w:p w:rsidRDefault="00423F44" w:rsidP="007D0BD9" w:rsidR="00A75413">
      <w:pPr>
        <w:spacing w:before="200"/>
        <w:ind w:firstLine="709"/>
        <w:jc w:val="both"/>
      </w:pPr>
      <w:r>
        <w:t>R</w:t>
      </w:r>
      <w:r w:rsidR="00A75413">
        <w:t>ješenjem</w:t>
      </w:r>
      <w:r>
        <w:t xml:space="preserve"> ovog suda</w:t>
      </w:r>
      <w:r w:rsidR="00A75413">
        <w:t xml:space="preserve"> poslov</w:t>
      </w:r>
      <w:r>
        <w:t>ni broj 11. St-1553/</w:t>
      </w:r>
      <w:r w:rsidR="00A75413" w:rsidRPr="00F57002">
        <w:t xml:space="preserve">2016 od </w:t>
      </w:r>
      <w:r w:rsidR="00A75413">
        <w:t>2</w:t>
      </w:r>
      <w:r>
        <w:t>8</w:t>
      </w:r>
      <w:r w:rsidR="00A75413">
        <w:t>. ožujka 2017</w:t>
      </w:r>
      <w:r>
        <w:t xml:space="preserve">. godine pokrenut je </w:t>
      </w:r>
      <w:r w:rsidR="00A75413" w:rsidRPr="00F57002">
        <w:t xml:space="preserve">prethodni postupak radi utvrđivanja pretpostavki za otvaranje stečajnog postupka nad dužnikom </w:t>
      </w:r>
      <w:r w:rsidRPr="00423F44">
        <w:t>TENDA SERVIS d.o.o. u stečaju, OIB: 83549472766, Donji Muć, Donji Muć 102</w:t>
      </w:r>
      <w:r>
        <w:t xml:space="preserve">. </w:t>
      </w:r>
    </w:p>
    <w:p w:rsidRDefault="00423F44" w:rsidP="007D0BD9" w:rsidR="00423F44">
      <w:pPr>
        <w:spacing w:before="200"/>
        <w:ind w:firstLine="709"/>
        <w:jc w:val="both"/>
      </w:pPr>
      <w:r>
        <w:t xml:space="preserve">Na ročište </w:t>
      </w:r>
      <w:r w:rsidRPr="00423F44">
        <w:t xml:space="preserve">radi očitovanja o prijedlogu i rasprave o pretpostavkama </w:t>
      </w:r>
      <w:r>
        <w:t>za otvaranje stečajnog postupka, održano dana 15. svibnja 2017. godine, nije pristupio zastupnik po zakonu dužnika, iako uredno pozvan.</w:t>
      </w:r>
    </w:p>
    <w:p w:rsidRDefault="00423F44" w:rsidP="007D0BD9" w:rsidR="00423F44">
      <w:pPr>
        <w:spacing w:before="200"/>
        <w:ind w:firstLine="709"/>
        <w:jc w:val="both"/>
        <w:rPr>
          <w:highlight w:val="yellow"/>
        </w:rPr>
      </w:pPr>
      <w:r>
        <w:t xml:space="preserve">Rješenjem </w:t>
      </w:r>
      <w:r w:rsidRPr="00423F44">
        <w:t xml:space="preserve">ovog suda poslovni broj 11. St-1553/2016 od </w:t>
      </w:r>
      <w:r>
        <w:t>16. svibnja</w:t>
      </w:r>
      <w:r w:rsidRPr="00423F44">
        <w:t xml:space="preserve"> 2017. </w:t>
      </w:r>
      <w:r>
        <w:t>godine otvoren je stečajni postupak</w:t>
      </w:r>
      <w:r w:rsidRPr="00423F44">
        <w:t xml:space="preserve"> nad dužnikom TENDA SERVIS d.o.o</w:t>
      </w:r>
      <w:r>
        <w:t>.</w:t>
      </w:r>
      <w:r w:rsidRPr="00423F44">
        <w:t>, OIB: 83549472766, Donji Muć, Donji Muć 102.</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A75413" w:rsidP="00A75413" w:rsidR="00A75413" w:rsidRPr="00F57002">
      <w:pPr>
        <w:spacing w:before="60"/>
        <w:ind w:firstLine="709"/>
        <w:jc w:val="both"/>
        <w:rPr>
          <w:i/>
          <w:color w:val="FF0000"/>
        </w:rPr>
      </w:pPr>
      <w:r w:rsidRPr="00F57002">
        <w:t xml:space="preserve">- da dužnik </w:t>
      </w:r>
      <w:r w:rsidR="00423F44">
        <w:t>TENDA SERVIS d.o.o.</w:t>
      </w:r>
      <w:r w:rsidR="00423F44" w:rsidRPr="00423F44">
        <w:t xml:space="preserve"> Donji Muć</w:t>
      </w:r>
      <w:r w:rsidR="001D2D92" w:rsidRPr="001D2D92">
        <w:t xml:space="preserve">, </w:t>
      </w:r>
      <w:r w:rsidRPr="00F57002">
        <w:t xml:space="preserve">prema </w:t>
      </w:r>
      <w:r w:rsidR="00423F44">
        <w:t xml:space="preserve">prijedlogu </w:t>
      </w:r>
      <w:r w:rsidRPr="00F57002">
        <w:t>FINA</w:t>
      </w:r>
      <w:r>
        <w:t xml:space="preserve">-e za </w:t>
      </w:r>
      <w:r w:rsidR="00423F44">
        <w:t>otvaranje</w:t>
      </w:r>
      <w:r w:rsidRPr="00F57002">
        <w:t xml:space="preserve"> stečajnog postupka zaprimljen</w:t>
      </w:r>
      <w:r>
        <w:t>o</w:t>
      </w:r>
      <w:r w:rsidRPr="00F57002">
        <w:t xml:space="preserve">g kod ovoga suda dana </w:t>
      </w:r>
      <w:r w:rsidR="00884117">
        <w:t>28. lipnja 2016</w:t>
      </w:r>
      <w:r w:rsidRPr="00F57002">
        <w:t xml:space="preserve">. godine, na dan </w:t>
      </w:r>
      <w:r w:rsidR="007D0BD9">
        <w:t>1. rujna 2015</w:t>
      </w:r>
      <w:r w:rsidRPr="00F57002">
        <w:t xml:space="preserve">. godine ima evidentirane neizvršene osnove za plaćanje u neprekinutom razdoblju od </w:t>
      </w:r>
      <w:r w:rsidR="00884117">
        <w:t>665</w:t>
      </w:r>
      <w:r w:rsidRPr="00F57002">
        <w:t xml:space="preserve"> dana, u ukupnom iznosu od </w:t>
      </w:r>
      <w:r w:rsidR="00884117">
        <w:t>68.959,54</w:t>
      </w:r>
      <w:r w:rsidRPr="00F57002">
        <w:t xml:space="preserve"> kn, </w:t>
      </w:r>
    </w:p>
    <w:p w:rsidRDefault="00A75413" w:rsidP="00A75413" w:rsidR="00A75413">
      <w:pPr>
        <w:spacing w:before="60"/>
        <w:ind w:firstLine="709"/>
        <w:jc w:val="both"/>
      </w:pPr>
      <w:r w:rsidRPr="00F57002">
        <w:t xml:space="preserve">- </w:t>
      </w:r>
      <w:r w:rsidR="001D2D92">
        <w:t xml:space="preserve">da </w:t>
      </w:r>
      <w:r w:rsidR="00884117">
        <w:t>Stjepan Varvodić</w:t>
      </w:r>
      <w:r w:rsidRPr="00F57002">
        <w:t>, kao osoba ovlaštena za zastupanje dužnika po zakonu</w:t>
      </w:r>
      <w:r>
        <w:t xml:space="preserve"> </w:t>
      </w:r>
      <w:r w:rsidRPr="00F57002">
        <w:t>(kako to proizlazi iz izvatka iz sudskog registra), nije u roku iz čl. 110. st. 2. SZ-a podni</w:t>
      </w:r>
      <w:r>
        <w:t xml:space="preserve">o </w:t>
      </w:r>
      <w:r w:rsidRPr="00F57002">
        <w:t xml:space="preserve">prijedlog za otvaranje stečajnog postupka, posljedično čega je </w:t>
      </w:r>
      <w:r w:rsidR="00884117">
        <w:t>prijedlo</w:t>
      </w:r>
      <w:r>
        <w:t>g</w:t>
      </w:r>
      <w:r w:rsidR="00884117">
        <w:t xml:space="preserve"> za otvaranje</w:t>
      </w:r>
      <w:r>
        <w:t xml:space="preserve"> </w:t>
      </w:r>
      <w:r w:rsidRPr="00F57002">
        <w:t>stečajnog postupka, po službenoj dužnosti, na temelju čl. 444. st.</w:t>
      </w:r>
      <w:r w:rsidR="00884117">
        <w:t xml:space="preserve"> 2</w:t>
      </w:r>
      <w:r w:rsidRPr="00F57002">
        <w:t>. SZ-a podnijela Financijska agencija, a</w:t>
      </w:r>
      <w:r>
        <w:t xml:space="preserve"> koja je na temelju čl.</w:t>
      </w:r>
      <w:r w:rsidRPr="00F57002">
        <w:t xml:space="preserve"> 114. st. 3. SZ-a oslobođena plaćanja predujma,</w:t>
      </w:r>
    </w:p>
    <w:p w:rsidRDefault="00A75413" w:rsidP="00A75413" w:rsidR="00A75413" w:rsidRPr="00F57002">
      <w:pPr>
        <w:jc w:val="both"/>
        <w:rPr>
          <w:color w:val="FF0000"/>
        </w:rPr>
      </w:pPr>
      <w:r w:rsidRPr="00F57002">
        <w:t xml:space="preserve">ovaj sud  je, pozvao </w:t>
      </w:r>
      <w:r w:rsidR="00884117">
        <w:t>Stjepana Varvodića</w:t>
      </w:r>
      <w:r w:rsidRPr="00F57002">
        <w:t>, 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A75413" w:rsidP="00A75413" w:rsidR="00A75413"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81069" w:rsidR="00381069" w:rsidRPr="00F57002">
      <w:pPr>
        <w:jc w:val="center"/>
        <w:rPr>
          <w:szCs w:val="24"/>
        </w:rPr>
      </w:pPr>
      <w:r w:rsidRPr="00F57002">
        <w:rPr>
          <w:szCs w:val="24"/>
        </w:rPr>
        <w:t xml:space="preserve">U Splitu, </w:t>
      </w:r>
      <w:r w:rsidR="00884117">
        <w:rPr>
          <w:szCs w:val="24"/>
        </w:rPr>
        <w:t>18. svibnja</w:t>
      </w:r>
      <w:r w:rsidR="004E6C78" w:rsidRPr="00F57002">
        <w:rPr>
          <w:szCs w:val="24"/>
        </w:rPr>
        <w:t xml:space="preserve"> 2017</w:t>
      </w:r>
      <w:r w:rsidR="000D5CA4" w:rsidRPr="00F57002">
        <w:rPr>
          <w:szCs w:val="24"/>
        </w:rPr>
        <w:t xml:space="preserve">. godine </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zakonskom zastupniku dužnika </w:t>
      </w:r>
      <w:r w:rsidR="00884117">
        <w:t>Stjepanu Varvodiću</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42E4" w:rsidP="008B157B" w:rsidR="006542E4">
      <w:r>
        <w:separator/>
      </w:r>
    </w:p>
  </w:endnote>
  <w:endnote w:id="0" w:type="continuationSeparator">
    <w:p w:rsidRDefault="006542E4" w:rsidP="008B157B" w:rsidR="006542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42E4" w:rsidP="008B157B" w:rsidR="006542E4">
      <w:r>
        <w:separator/>
      </w:r>
    </w:p>
  </w:footnote>
  <w:footnote w:id="0" w:type="continuationSeparator">
    <w:p w:rsidRDefault="006542E4" w:rsidP="008B157B" w:rsidR="006542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DA6C79">
          <w:rPr>
            <w:noProof/>
          </w:rPr>
          <w:t>3</w:t>
        </w:r>
        <w:r>
          <w:fldChar w:fldCharType="end"/>
        </w:r>
      </w:p>
    </w:sdtContent>
  </w:sdt>
  <w:p w:rsidRDefault="00564E07" w:rsidP="00564E07" w:rsidR="00564E07">
    <w:pPr>
      <w:pStyle w:val="Zaglavlje"/>
      <w:jc w:val="right"/>
    </w:pPr>
    <w:r>
      <w:t>11. St-</w:t>
    </w:r>
    <w:r w:rsidR="001D2D92">
      <w:t>1</w:t>
    </w:r>
    <w:r w:rsidR="00423F44">
      <w:t>553</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1D2D92">
      <w:t>1</w:t>
    </w:r>
    <w:r w:rsidR="00423F44">
      <w:t>553</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3C7B"/>
    <w:rsid w:val="00101227"/>
    <w:rsid w:val="0014559C"/>
    <w:rsid w:val="001B2797"/>
    <w:rsid w:val="001C2471"/>
    <w:rsid w:val="001D2D92"/>
    <w:rsid w:val="001D7998"/>
    <w:rsid w:val="002022AD"/>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867A0"/>
    <w:rsid w:val="003B4B67"/>
    <w:rsid w:val="003C22F8"/>
    <w:rsid w:val="003C2F22"/>
    <w:rsid w:val="00403E05"/>
    <w:rsid w:val="00414F96"/>
    <w:rsid w:val="00417EA6"/>
    <w:rsid w:val="00423F44"/>
    <w:rsid w:val="00440194"/>
    <w:rsid w:val="00467720"/>
    <w:rsid w:val="00487D82"/>
    <w:rsid w:val="004B421F"/>
    <w:rsid w:val="004B5A63"/>
    <w:rsid w:val="004B677A"/>
    <w:rsid w:val="004E6C78"/>
    <w:rsid w:val="005058A9"/>
    <w:rsid w:val="00514E7D"/>
    <w:rsid w:val="00537DED"/>
    <w:rsid w:val="0054341E"/>
    <w:rsid w:val="00547BB8"/>
    <w:rsid w:val="00564E07"/>
    <w:rsid w:val="00591011"/>
    <w:rsid w:val="0059759E"/>
    <w:rsid w:val="005A5E03"/>
    <w:rsid w:val="005A69DA"/>
    <w:rsid w:val="005D3D52"/>
    <w:rsid w:val="005D67F6"/>
    <w:rsid w:val="005D6AD7"/>
    <w:rsid w:val="005E5972"/>
    <w:rsid w:val="005F7B8A"/>
    <w:rsid w:val="00626AFC"/>
    <w:rsid w:val="006473CE"/>
    <w:rsid w:val="006542E4"/>
    <w:rsid w:val="006563AD"/>
    <w:rsid w:val="0067251F"/>
    <w:rsid w:val="00685926"/>
    <w:rsid w:val="006B7A91"/>
    <w:rsid w:val="006F6711"/>
    <w:rsid w:val="007011D1"/>
    <w:rsid w:val="0071519E"/>
    <w:rsid w:val="00734E45"/>
    <w:rsid w:val="00794684"/>
    <w:rsid w:val="007A414A"/>
    <w:rsid w:val="007C0F76"/>
    <w:rsid w:val="007D0BD9"/>
    <w:rsid w:val="007F7A84"/>
    <w:rsid w:val="00814EDB"/>
    <w:rsid w:val="00815142"/>
    <w:rsid w:val="008162BE"/>
    <w:rsid w:val="00853B3E"/>
    <w:rsid w:val="00864413"/>
    <w:rsid w:val="0086618E"/>
    <w:rsid w:val="00871BB8"/>
    <w:rsid w:val="00884117"/>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084F"/>
    <w:rsid w:val="00C57B9F"/>
    <w:rsid w:val="00C621F5"/>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A6C79"/>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3867A0"/>
    <w:rPr>
      <w:color w:val="808080"/>
      <w:bdr w:space="0" w:sz="0" w:color="auto" w:val="none"/>
      <w:shd w:fill="auto" w:color="auto" w:val="clear"/>
    </w:rPr>
  </w:style>
  <w:style w:customStyle="true" w:styleId="eSPISCCParagraphDefaultFont" w:type="character">
    <w:name w:val="eSPIS_CC_Paragraph Default Font"/>
    <w:basedOn w:val="Zadanifontodlomka"/>
    <w:rsid w:val="003867A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867A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3867A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67A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3867A0"/>
    <w:rPr>
      <w:color w:val="808080"/>
      <w:bdr w:color="auto" w:space="0" w:sz="0" w:val="none"/>
      <w:shd w:color="auto" w:fill="auto" w:val="clear"/>
    </w:rPr>
  </w:style>
  <w:style w:customStyle="1" w:styleId="eSPISCCParagraphDefaultFont" w:type="character">
    <w:name w:val="eSPIS_CC_Paragraph Default Font"/>
    <w:basedOn w:val="Zadanifontodlomka"/>
    <w:rsid w:val="003867A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867A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3867A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67A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1553</izvorni_sadrzaj>
    <derivirana_varijabla naziv="DomainObject.Predmet.Broj_1">1553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St-1553/2016</izvorni_sadrzaj>
    <derivirana_varijabla naziv="DomainObject.Predmet.OznakaBroj_1">St-1553/2016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TENDA SERVIS  za proizvodnju i usluge, društvo s ograničenom odgovornošću</izvorni_sadrzaj>
    <derivirana_varijabla naziv="DomainObject.Predmet.ProtustrankaFormated_1">  TENDA SERVIS  za proizvodnju i usluge, društvo s ograničenom odgovornošću</derivirana_varijabla>
  </DomainObject.Predmet.ProtustrankaFormated>
  <DomainObject.Predmet.ProtustrankaFormatedOIB>
    <izvorni_sadrzaj>  TENDA SERVIS  za proizvodnju i usluge, društvo s ograničenom odgovornošću, OIB 83549472766</izvorni_sadrzaj>
    <derivirana_varijabla naziv="DomainObject.Predmet.ProtustrankaFormatedOIB_1">  TENDA SERVIS  za proizvodnju i usluge, društvo s ograničenom odgovornošću, OIB 83549472766</derivirana_varijabla>
  </DomainObject.Predmet.ProtustrankaFormatedOIB>
  <DomainObject.Predmet.ProtustrankaFormatedWithAdress>
    <izvorni_sadrzaj> TENDA SERVIS  za proizvodnju i usluge, društvo s ograničenom odgovornošću, Donji Muć/bb, 21203 Donji Muć</izvorni_sadrzaj>
    <derivirana_varijabla naziv="DomainObject.Predmet.ProtustrankaFormatedWithAdress_1"> TENDA SERVIS  za proizvodnju i usluge, društvo s ograničenom odgovornošću, Donji Muć/bb, 21203 Donji Muć</derivirana_varijabla>
  </DomainObject.Predmet.ProtustrankaFormatedWithAdress>
  <DomainObject.Predmet.ProtustrankaFormatedWithAdressOIB>
    <izvorni_sadrzaj> TENDA SERVIS  za proizvodnju i usluge, društvo s ograničenom odgovornošću, OIB 83549472766, Donji Muć/bb, 21203 Donji Muć</izvorni_sadrzaj>
    <derivirana_varijabla naziv="DomainObject.Predmet.ProtustrankaFormatedWithAdressOIB_1"> TENDA SERVIS  za proizvodnju i usluge, društvo s ograničenom odgovornošću, OIB 83549472766, Donji Muć/bb, 21203 Donji Muć</derivirana_varijabla>
  </DomainObject.Predmet.ProtustrankaFormatedWithAdressOIB>
  <DomainObject.Predmet.ProtustrankaWithAdress>
    <izvorni_sadrzaj>TENDA SERVIS  za proizvodnju i usluge, društvo s ograničenom odgovornošću Donji Muć/bb, 21203 Donji Muć</izvorni_sadrzaj>
    <derivirana_varijabla naziv="DomainObject.Predmet.ProtustrankaWithAdress_1">TENDA SERVIS  za proizvodnju i usluge, društvo s ograničenom odgovornošću Donji Muć/bb, 21203 Donji Muć</derivirana_varijabla>
  </DomainObject.Predmet.ProtustrankaWithAdress>
  <DomainObject.Predmet.ProtustrankaWithAdressOIB>
    <izvorni_sadrzaj>TENDA SERVIS  za proizvodnju i usluge, društvo s ograničenom odgovornošću, OIB 83549472766, Donji Muć/bb, 21203 Donji Muć</izvorni_sadrzaj>
    <derivirana_varijabla naziv="DomainObject.Predmet.ProtustrankaWithAdressOIB_1">TENDA SERVIS  za proizvodnju i usluge, društvo s ograničenom odgovornošću, OIB 83549472766, Donji Muć/bb, 21203 Donji Muć</derivirana_varijabla>
  </DomainObject.Predmet.ProtustrankaWithAdressOIB>
  <DomainObject.Predmet.ProtustrankaNazivFormated>
    <izvorni_sadrzaj>TENDA SERVIS  za proizvodnju i usluge, društvo s ograničenom odgovornošću</izvorni_sadrzaj>
    <derivirana_varijabla naziv="DomainObject.Predmet.ProtustrankaNazivFormated_1">TENDA SERVIS  za proizvodnju i usluge, društvo s ograničenom odgovornošću</derivirana_varijabla>
  </DomainObject.Predmet.ProtustrankaNazivFormated>
  <DomainObject.Predmet.ProtustrankaNazivFormatedOIB>
    <izvorni_sadrzaj>TENDA SERVIS  za proizvodnju i usluge, društvo s ograničenom odgovornošću, OIB 83549472766</izvorni_sadrzaj>
    <derivirana_varijabla naziv="DomainObject.Predmet.ProtustrankaNazivFormatedOIB_1">TENDA SERVIS  za proizvodnju i usluge, društvo s ograničenom odgovornošću, OIB 83549472766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68959.54</izvorni_sadrzaj>
    <derivirana_varijabla naziv="DomainObject.Predmet.TrenutnaVrijednost_1">68959.54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TENDA SERVIS  za proizvodnju i usluge, društvo s ograničenom odgovornošću</item>
    </izvorni_sadrzaj>
    <derivirana_varijabla naziv="DomainObject.Predmet.ProtuStrankaListFormated_1">
      <item>TENDA SERVIS  za proizvodnju i usluge, društvo s ograničenom odgovornošću</item>
    </derivirana_varijabla>
  </DomainObject.Predmet.ProtuStrankaListFormated>
  <DomainObject.Predmet.ProtuStrankaListFormatedOIB>
    <izvorni_sadrzaj>
      <item>TENDA SERVIS  za proizvodnju i usluge, društvo s ograničenom odgovornošću, OIB 83549472766</item>
    </izvorni_sadrzaj>
    <derivirana_varijabla naziv="DomainObject.Predmet.ProtuStrankaListFormatedOIB_1">
      <item>TENDA SERVIS  za proizvodnju i usluge, društvo s ograničenom odgovornošću, OIB 83549472766</item>
    </derivirana_varijabla>
  </DomainObject.Predmet.ProtuStrankaListFormatedOIB>
  <DomainObject.Predmet.ProtuStrankaListFormatedWithAdress>
    <izvorni_sadrzaj>
      <item>TENDA SERVIS  za proizvodnju i usluge, društvo s ograničenom odgovornošću, Donji Muć/bb, 21203 Donji Muć</item>
    </izvorni_sadrzaj>
    <derivirana_varijabla naziv="DomainObject.Predmet.ProtuStrankaListFormatedWithAdress_1">
      <item>TENDA SERVIS  za proizvodnju i usluge, društvo s ograničenom odgovornošću, Donji Muć/bb, 21203 Donji Muć</item>
    </derivirana_varijabla>
  </DomainObject.Predmet.ProtuStrankaListFormatedWithAdress>
  <DomainObject.Predmet.ProtuStrankaListFormatedWithAdressOIB>
    <izvorni_sadrzaj>
      <item>TENDA SERVIS  za proizvodnju i usluge, društvo s ograničenom odgovornošću, OIB 83549472766, Donji Muć/bb, 21203 Donji Muć</item>
    </izvorni_sadrzaj>
    <derivirana_varijabla naziv="DomainObject.Predmet.ProtuStrankaListFormatedWithAdressOIB_1">
      <item>TENDA SERVIS  za proizvodnju i usluge, društvo s ograničenom odgovornošću, OIB 83549472766, Donji Muć/bb, 21203 Donji Muć</item>
    </derivirana_varijabla>
  </DomainObject.Predmet.ProtuStrankaListFormatedWithAdressOIB>
  <DomainObject.Predmet.ProtuStrankaListNazivFormated>
    <izvorni_sadrzaj>
      <item>TENDA SERVIS  za proizvodnju i usluge, društvo s ograničenom odgovornošću</item>
    </izvorni_sadrzaj>
    <derivirana_varijabla naziv="DomainObject.Predmet.ProtuStrankaListNazivFormated_1">
      <item>TENDA SERVIS  za proizvodnju i usluge, društvo s ograničenom odgovornošću</item>
    </derivirana_varijabla>
  </DomainObject.Predmet.ProtuStrankaListNazivFormated>
  <DomainObject.Predmet.ProtuStrankaListNazivFormatedOIB>
    <izvorni_sadrzaj>
      <item>TENDA SERVIS  za proizvodnju i usluge, društvo s ograničenom odgovornošću, OIB 83549472766</item>
    </izvorni_sadrzaj>
    <derivirana_varijabla naziv="DomainObject.Predmet.ProtuStrankaListNazivFormatedOIB_1">
      <item>TENDA SERVIS  za proizvodnju i usluge, društvo s ograničenom odgovornošću, OIB 83549472766</item>
    </derivirana_varijabla>
  </DomainObject.Predmet.ProtuStrankaListNazivFormatedOIB>
  <DomainObject.Predmet.OstaliListFormated>
    <izvorni_sadrzaj>
      <item>Stjepan Varvodić</item>
    </izvorni_sadrzaj>
    <derivirana_varijabla naziv="DomainObject.Predmet.OstaliListFormated_1">
      <item>Stjepan Varvodić</item>
    </derivirana_varijabla>
  </DomainObject.Predmet.OstaliListFormated>
  <DomainObject.Predmet.OstaliListFormatedOIB>
    <izvorni_sadrzaj>
      <item>Stjepan Varvodić, OIB 29947867562</item>
    </izvorni_sadrzaj>
    <derivirana_varijabla naziv="DomainObject.Predmet.OstaliListFormatedOIB_1">
      <item>Stjepan Varvodić, OIB 29947867562</item>
    </derivirana_varijabla>
  </DomainObject.Predmet.OstaliListFormatedOIB>
  <DomainObject.Predmet.OstaliListFormatedWithAdress>
    <izvorni_sadrzaj>
      <item>Stjepan Varvodić, Donji Muć 102, 21203 Donji Muć</item>
    </izvorni_sadrzaj>
    <derivirana_varijabla naziv="DomainObject.Predmet.OstaliListFormatedWithAdress_1">
      <item>Stjepan Varvodić, Donji Muć 102, 21203 Donji Muć</item>
    </derivirana_varijabla>
  </DomainObject.Predmet.OstaliListFormatedWithAdress>
  <DomainObject.Predmet.OstaliListFormatedWithAdressOIB>
    <izvorni_sadrzaj>
      <item>Stjepan Varvodić, OIB 29947867562, Donji Muć 102, 21203 Donji Muć</item>
    </izvorni_sadrzaj>
    <derivirana_varijabla naziv="DomainObject.Predmet.OstaliListFormatedWithAdressOIB_1">
      <item>Stjepan Varvodić, OIB 29947867562, Donji Muć 102, 21203 Donji Muć</item>
    </derivirana_varijabla>
  </DomainObject.Predmet.OstaliListFormatedWithAdressOIB>
  <DomainObject.Predmet.OstaliListNazivFormated>
    <izvorni_sadrzaj>
      <item>Stjepan Varvodić</item>
    </izvorni_sadrzaj>
    <derivirana_varijabla naziv="DomainObject.Predmet.OstaliListNazivFormated_1">
      <item>Stjepan Varvodić</item>
    </derivirana_varijabla>
  </DomainObject.Predmet.OstaliListNazivFormated>
  <DomainObject.Predmet.OstaliListNazivFormatedOIB>
    <izvorni_sadrzaj>
      <item>Stjepan Varvodić, OIB 29947867562</item>
    </izvorni_sadrzaj>
    <derivirana_varijabla naziv="DomainObject.Predmet.OstaliListNazivFormatedOIB_1">
      <item>Stjepan Varvodić, OIB 29947867562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TENDA SERVIS  za proizvodnju i usluge, društvo s ograničenom odgovornošću</izvorni_sadrzaj>
    <derivirana_varijabla naziv="DomainObject.Predmet.ProtustrankaIDrugi_1">TENDA SERVIS  za proizvodnju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TENDA SERVIS  za proizvodnju i usluge, društvo s ograničenom odgovornošću, OIB 83549472766, Donji Muć/bb, 21203 Donji Muć</izvorni_sadrzaj>
    <derivirana_varijabla naziv="DomainObject.Predmet.ProtustrankaIDrugiAdressOIB_1">TENDA SERVIS  za proizvodnju i usluge, društvo s ograničenom odgovornošću, OIB 83549472766, Donji Muć/bb, 21203 Donji Muć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TENDA SERVIS  za proizvodnju i usluge, društvo s ograničenom odgovornošću</item>
      <item>FINANCIJSKA AGENCIJA, RC SPLIT</item>
      <item>Stjepan Varvodić</item>
    </izvorni_sadrzaj>
    <derivirana_varijabla naziv="DomainObject.Predmet.SudioniciListNaziv_1">
      <item>TENDA SERVIS  za proizvodnju i usluge, društvo s ograničenom odgovornošću</item>
      <item>FINANCIJSKA AGENCIJA, RC SPLIT</item>
      <item>Stjepan Varvodić</item>
    </derivirana_varijabla>
  </DomainObject.Predmet.SudioniciListNaziv>
  <DomainObject.Predmet.SudioniciListAdressOIB>
    <izvorni_sadrzaj>
      <item>TENDA SERVIS  za proizvodnju i usluge, društvo s ograničenom odgovornošću, OIB 83549472766, Donji Muć/bb,21203 Donji Muć</item>
      <item>FINANCIJSKA AGENCIJA, RC SPLIT, OIB 85821130368, Mažuranićevo šetalište 24 b,21000 Split</item>
      <item>Stjepan Varvodić, OIB 29947867562, Donji Muć 102,21203 Donji Muć</item>
    </izvorni_sadrzaj>
    <derivirana_varijabla naziv="DomainObject.Predmet.SudioniciListAdressOIB_1">
      <item>TENDA SERVIS  za proizvodnju i usluge, društvo s ograničenom odgovornošću, OIB 83549472766, Donji Muć/bb,21203 Donji Muć</item>
      <item>FINANCIJSKA AGENCIJA, RC SPLIT, OIB 85821130368, Mažuranićevo šetalište 24 b,21000 Split</item>
      <item>Stjepan Varvodić, OIB 29947867562, Donji Muć 102,21203 Donji Muć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83549472766</item>
      <item>, OIB 85821130368</item>
      <item>, OIB 29947867562</item>
    </izvorni_sadrzaj>
    <derivirana_varijabla naziv="DomainObject.Predmet.SudioniciListNazivOIB_1">
      <item>, OIB 83549472766</item>
      <item>, OIB 85821130368</item>
      <item>, OIB 29947867562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24FD89-DB3D-48B6-9E5A-EF5EDAD97E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1113</properties:Words>
  <properties:Characters>6008</properties:Characters>
  <properties:Lines>118</properties:Lines>
  <properties:Paragraphs>33</properties:Paragraphs>
  <properties:TotalTime>11</properties:TotalTime>
  <properties:ScaleCrop>false</properties:ScaleCrop>
  <properties:HeadingPairs>
    <vt:vector size="8" baseType="variant">
      <vt:variant>
        <vt:lpstr>Naslov</vt:lpstr>
      </vt:variant>
      <vt:variant>
        <vt:i4>1</vt:i4>
      </vt:variant>
      <vt:variant>
        <vt:lpstr>Naslovi</vt:lpstr>
      </vt:variant>
      <vt:variant>
        <vt:i4>3</vt:i4>
      </vt:variant>
      <vt:variant>
        <vt:lpstr>Title</vt:lpstr>
      </vt:variant>
      <vt:variant>
        <vt:i4>1</vt:i4>
      </vt:variant>
      <vt:variant>
        <vt:lpstr>Headings</vt:lpstr>
      </vt:variant>
      <vt:variant>
        <vt:i4>3</vt:i4>
      </vt:variant>
    </vt:vector>
  </properties:HeadingPairs>
  <properties:TitlesOfParts>
    <vt:vector size="8" baseType="lpstr">
      <vt:lpstr/>
      <vt:lpstr>REPUBLIKA HRVATSKA</vt:lpstr>
      <vt:lpstr>R E P U B L I K A   H R V A T S K A</vt:lpstr>
      <vt:lpstr>    R J E Š E NJ E</vt:lpstr>
      <vt:lpstr/>
      <vt:lpstr>REPUBLIKA HRVATSKA</vt:lpstr>
      <vt:lpstr>R E P U B L I K A   H R V A T S K A</vt:lpstr>
      <vt:lpstr>    R J E Š E NJ E</vt:lpstr>
    </vt:vector>
  </properties:TitlesOfParts>
  <properties:LinksUpToDate>false</properties:LinksUpToDate>
  <properties:CharactersWithSpaces>7122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2017-05-18T07:02:00Z</dcterms:created>
  <dc:creator>Katarina Mikulić</dc:creator>
  <cp:lastModifiedBy>Ana Golub Gruić</cp:lastModifiedBy>
  <cp:lastPrinted>2017-05-18T07:14:00Z</cp:lastPrinted>
  <dcterms:modified xmlns:xsi="http://www.w3.org/2001/XMLSchema-instance" xsi:type="dcterms:W3CDTF">2017-05-18T12:23:00Z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