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948CA" w:rsidR="00B83963" w:rsidP="00B83963" w:rsidRDefault="00B83963" w14:paraId="9c42a4f" w14:textId="9c42a4f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T="0" distB="0" distL="0" distR="0">
            <wp:extent cx="577850" cy="7239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Pr="00B948CA" w:rsidR="00B83963" w:rsidP="00B83963" w:rsidRDefault="00B83963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Pr="00941D29" w:rsidR="00941D29" w:rsidP="00941D29" w:rsidRDefault="005E6D18">
      <w:pPr>
        <w:pStyle w:val="Naslov4"/>
        <w:ind w:left="0" w:firstLine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Pr="00B948CA" w:rsidR="00C12CD9">
        <w:rPr>
          <w:b w:val="false"/>
          <w:i w:val="false"/>
        </w:rPr>
        <w:t>Sp</w:t>
      </w:r>
      <w:r w:rsidRPr="00B948CA" w:rsidR="00B9345F">
        <w:rPr>
          <w:b w:val="false"/>
          <w:i w:val="false"/>
        </w:rPr>
        <w:t>-</w:t>
      </w:r>
      <w:r w:rsidR="00857DF4">
        <w:rPr>
          <w:b w:val="false"/>
          <w:i w:val="false"/>
        </w:rPr>
        <w:t>134/2017-41</w:t>
      </w:r>
    </w:p>
    <w:p w:rsidRPr="00B948CA" w:rsidR="00B9345F" w:rsidP="00E64624" w:rsidRDefault="000C26B7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Pr="00B948CA" w:rsidR="00B9345F" w:rsidRDefault="00B9345F">
      <w:pPr>
        <w:rPr>
          <w:lang w:val="hr-HR"/>
        </w:rPr>
      </w:pPr>
    </w:p>
    <w:p w:rsidR="00B9345F" w:rsidRDefault="00B9345F">
      <w:pPr>
        <w:rPr>
          <w:lang w:val="hr-HR"/>
        </w:rPr>
      </w:pPr>
    </w:p>
    <w:p w:rsidRPr="00B948CA" w:rsidR="00061FA4" w:rsidRDefault="00061FA4">
      <w:pPr>
        <w:rPr>
          <w:lang w:val="hr-HR"/>
        </w:rPr>
      </w:pPr>
    </w:p>
    <w:p w:rsidRPr="00B948CA" w:rsidR="00C6737F" w:rsidP="00C6737F" w:rsidRDefault="00C6737F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Pr="00B948CA" w:rsidR="00C6737F" w:rsidRDefault="00C6737F">
      <w:pPr>
        <w:pStyle w:val="Naslov2"/>
        <w:rPr>
          <w:b w:val="false"/>
          <w:sz w:val="24"/>
        </w:rPr>
      </w:pPr>
    </w:p>
    <w:p w:rsidRPr="00B948CA" w:rsidR="00B9345F" w:rsidRDefault="00B83963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Pr="00B948CA" w:rsidR="00B9345F" w:rsidRDefault="00B9345F">
      <w:pPr>
        <w:rPr>
          <w:lang w:val="hr-HR"/>
        </w:rPr>
      </w:pPr>
    </w:p>
    <w:p w:rsidRPr="009B1113" w:rsidR="008C0D81" w:rsidP="008C0D81" w:rsidRDefault="008C0D81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910AC">
        <w:t xml:space="preserve"> </w:t>
      </w:r>
      <w:r w:rsidR="00857DF4">
        <w:t>Damir Giba iz Sesveta, A. Mihanovića 1, OIB: 94525097942</w:t>
      </w:r>
      <w:r>
        <w:t xml:space="preserve">, </w:t>
      </w:r>
      <w:r w:rsidRPr="009B1113">
        <w:t xml:space="preserve">dana </w:t>
      </w:r>
      <w:r w:rsidR="00857DF4">
        <w:t>4. prosinca</w:t>
      </w:r>
      <w:r w:rsidR="000C26B7">
        <w:t xml:space="preserve"> 201</w:t>
      </w:r>
      <w:r w:rsidR="00A775BE">
        <w:t>9</w:t>
      </w:r>
      <w:r w:rsidR="00BB5EF2">
        <w:t>.</w:t>
      </w:r>
      <w:r w:rsidRPr="009B1113">
        <w:t xml:space="preserve"> </w:t>
      </w:r>
    </w:p>
    <w:p w:rsidR="00B83963" w:rsidP="00B83963" w:rsidRDefault="00B83963">
      <w:pPr>
        <w:rPr>
          <w:lang w:val="hr-HR"/>
        </w:rPr>
      </w:pPr>
    </w:p>
    <w:p w:rsidR="00061FA4" w:rsidP="00B83963" w:rsidRDefault="00061FA4">
      <w:pPr>
        <w:rPr>
          <w:lang w:val="hr-HR"/>
        </w:rPr>
      </w:pPr>
    </w:p>
    <w:p w:rsidR="008C0D81" w:rsidP="008C0D81" w:rsidRDefault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="002F631D" w:rsidP="00B83963" w:rsidRDefault="002F631D">
      <w:pPr>
        <w:rPr>
          <w:lang w:val="hr-HR"/>
        </w:rPr>
      </w:pPr>
    </w:p>
    <w:p w:rsidRPr="00B948CA" w:rsidR="00061FA4" w:rsidP="00B83963" w:rsidRDefault="00061FA4">
      <w:pPr>
        <w:rPr>
          <w:lang w:val="hr-HR"/>
        </w:rPr>
      </w:pPr>
    </w:p>
    <w:p w:rsidR="00B9345F" w:rsidP="00061FA4" w:rsidRDefault="00B948CA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941D29">
        <w:rPr>
          <w:lang w:val="hr-HR"/>
        </w:rPr>
        <w:t>Poziva se potrošač</w:t>
      </w:r>
      <w:r w:rsidR="00DD189C">
        <w:rPr>
          <w:lang w:val="hr-HR"/>
        </w:rPr>
        <w:t xml:space="preserve"> da</w:t>
      </w:r>
      <w:r w:rsidR="00941D29">
        <w:rPr>
          <w:lang w:val="hr-HR"/>
        </w:rPr>
        <w:t xml:space="preserve"> u roku od </w:t>
      </w:r>
      <w:r w:rsidR="00857DF4">
        <w:rPr>
          <w:lang w:val="hr-HR"/>
        </w:rPr>
        <w:t>8</w:t>
      </w:r>
      <w:r w:rsidR="00941D29">
        <w:rPr>
          <w:lang w:val="hr-HR"/>
        </w:rPr>
        <w:t xml:space="preserve"> dana od dana p</w:t>
      </w:r>
      <w:r w:rsidR="00DD189C">
        <w:rPr>
          <w:lang w:val="hr-HR"/>
        </w:rPr>
        <w:t>rimitka ovog zaključka dostavi</w:t>
      </w:r>
      <w:r w:rsidR="00941D29">
        <w:rPr>
          <w:lang w:val="hr-HR"/>
        </w:rPr>
        <w:t xml:space="preserve"> </w:t>
      </w:r>
      <w:r w:rsidR="00857DF4">
        <w:rPr>
          <w:lang w:val="hr-HR"/>
        </w:rPr>
        <w:t xml:space="preserve">sudu broj računa za povrat 3.000,00 kuna, obzirom je postupak obustavljen. </w:t>
      </w: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061FA4">
      <w:pPr>
        <w:jc w:val="both"/>
        <w:rPr>
          <w:lang w:val="hr-HR"/>
        </w:rPr>
      </w:pPr>
    </w:p>
    <w:p w:rsidR="00061FA4" w:rsidP="00061FA4" w:rsidRDefault="00115C0A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857DF4">
        <w:rPr>
          <w:lang w:val="hr-HR"/>
        </w:rPr>
        <w:t>4. prosinca</w:t>
      </w:r>
      <w:r w:rsidR="00A775BE">
        <w:rPr>
          <w:lang w:val="hr-HR"/>
        </w:rPr>
        <w:t xml:space="preserve"> 2019</w:t>
      </w:r>
      <w:r w:rsidR="00061FA4">
        <w:rPr>
          <w:lang w:val="hr-HR"/>
        </w:rPr>
        <w:t>.</w:t>
      </w: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="00061FA4" w:rsidP="00061FA4" w:rsidRDefault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Pr="00B948CA" w:rsidR="00061FA4" w:rsidP="00061FA4" w:rsidRDefault="00061FA4">
      <w:pPr>
        <w:jc w:val="center"/>
        <w:rPr>
          <w:lang w:val="hr-HR"/>
        </w:rPr>
      </w:pPr>
    </w:p>
    <w:p w:rsidRPr="00B948CA" w:rsidR="00B9345F" w:rsidRDefault="00B9345F">
      <w:pPr>
        <w:rPr>
          <w:lang w:val="hr-HR"/>
        </w:rPr>
      </w:pPr>
      <w:r w:rsidRPr="00B948CA">
        <w:rPr>
          <w:lang w:val="hr-HR"/>
        </w:rPr>
        <w:t>DNA:</w:t>
      </w:r>
    </w:p>
    <w:p w:rsidRPr="00A775BE" w:rsidR="00BB7A2D" w:rsidP="00BB7A2D" w:rsidRDefault="00A775BE">
      <w:pPr>
        <w:pStyle w:val="Odlomakpopisa"/>
        <w:numPr>
          <w:ilvl w:val="0"/>
          <w:numId w:val="7"/>
        </w:numPr>
        <w:rPr>
          <w:lang w:val="hr-HR"/>
        </w:rPr>
      </w:pPr>
      <w:r w:rsidRPr="00A775BE">
        <w:rPr>
          <w:lang w:val="hr-HR"/>
        </w:rPr>
        <w:t>Po</w:t>
      </w:r>
      <w:r w:rsidR="00941D29">
        <w:rPr>
          <w:lang w:val="hr-HR"/>
        </w:rPr>
        <w:t>trošaču</w:t>
      </w:r>
    </w:p>
    <w:p w:rsidR="00BB7A2D" w:rsidP="00BB7A2D" w:rsidRDefault="00BB7A2D">
      <w:pPr>
        <w:rPr>
          <w:lang w:val="hr-HR"/>
        </w:rPr>
      </w:pPr>
    </w:p>
    <w:p w:rsidRPr="00B948CA" w:rsidR="00061FA4" w:rsidP="00BB7A2D" w:rsidRDefault="00061FA4">
      <w:pPr>
        <w:rPr>
          <w:lang w:val="hr-HR"/>
        </w:rPr>
      </w:pPr>
    </w:p>
    <w:p w:rsidR="000C26B7" w:rsidP="000C26B7" w:rsidRDefault="009B5376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>Za točnost otpravka ovlašteni službenik:</w:t>
      </w:r>
    </w:p>
    <w:p w:rsidRPr="00B948CA" w:rsidR="009B5376" w:rsidP="000C26B7" w:rsidRDefault="000C26B7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RPr="00B948CA" w:rsidR="009B5376" w:rsidSect="002F631D">
      <w:headerReference w:type="even" r:id="rId11"/>
      <w:headerReference w:type="default" r:id="rId12"/>
      <w:pgSz w:w="11907" w:h="16840" w:code="9"/>
      <w:pgMar w:top="1140" w:right="1225" w:bottom="431" w:left="1225" w:header="720" w:footer="720" w:gutter="0"/>
      <w:cols w:space="720"/>
      <w:noEndnote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760CE" w:rsidRDefault="008760CE">
      <w:r>
        <w:separator/>
      </w:r>
    </w:p>
  </w:endnote>
  <w:endnote w:type="continuationSeparator" w:id="0">
    <w:p w:rsidR="008760CE" w:rsidRDefault="008760C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760CE" w:rsidRDefault="008760CE">
      <w:r>
        <w:separator/>
      </w:r>
    </w:p>
  </w:footnote>
  <w:footnote w:type="continuationSeparator" w:id="0">
    <w:p w:rsidR="008760CE" w:rsidRDefault="008760C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3B7D3D" w:rsidRDefault="003B7D3D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7D3D" w:rsidRDefault="003B7D3D">
    <w:pPr>
      <w:pStyle w:val="Zaglavlje"/>
      <w:framePr w:wrap="around" w:hAnchor="margin" w:vAnchor="text" w:xAlign="center" w:y="1"/>
      <w:jc w:val="right"/>
      <w:rPr>
        <w:rStyle w:val="Brojstranice"/>
      </w:rPr>
    </w:pPr>
    <w:r>
      <w:rPr>
        <w:rStyle w:val="Brojstranice"/>
      </w:rPr>
      <w:t>P</w:t>
    </w:r>
    <w:r w:rsidR="009B1113">
      <w:rPr>
        <w:rStyle w:val="Brojstranice"/>
      </w:rPr>
      <w:t xml:space="preserve">oslovni broj: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="003B7D3D" w:rsidRDefault="003B7D3D">
    <w:pPr>
      <w:pStyle w:val="Zaglavlje"/>
      <w:framePr w:wrap="around" w:hAnchor="margin" w:vAnchor="text" w:xAlign="center" w:y="1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="003B7D3D" w:rsidRDefault="003B7D3D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16397"/>
    <w:multiLevelType w:val="hybridMultilevel"/>
    <w:tmpl w:val="E312DE48"/>
    <w:lvl w:ilvl="0" w:tplc="7DBC09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3415349D"/>
    <w:multiLevelType w:val="hybridMultilevel"/>
    <w:tmpl w:val="33D279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13"/>
    <w:rsid w:val="00035D45"/>
    <w:rsid w:val="00061FA4"/>
    <w:rsid w:val="00071F08"/>
    <w:rsid w:val="00073FC3"/>
    <w:rsid w:val="000B2B17"/>
    <w:rsid w:val="000C26B7"/>
    <w:rsid w:val="00115C0A"/>
    <w:rsid w:val="001F1EBB"/>
    <w:rsid w:val="0025598E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553CE"/>
    <w:rsid w:val="004829E6"/>
    <w:rsid w:val="004D174C"/>
    <w:rsid w:val="004D25F1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1288F"/>
    <w:rsid w:val="0074061C"/>
    <w:rsid w:val="00764A08"/>
    <w:rsid w:val="007B3B9C"/>
    <w:rsid w:val="007E1DFC"/>
    <w:rsid w:val="00803751"/>
    <w:rsid w:val="00822154"/>
    <w:rsid w:val="008456A1"/>
    <w:rsid w:val="00857DF4"/>
    <w:rsid w:val="008760CE"/>
    <w:rsid w:val="008A507D"/>
    <w:rsid w:val="008C0D81"/>
    <w:rsid w:val="008E07A0"/>
    <w:rsid w:val="00924DC5"/>
    <w:rsid w:val="00941D29"/>
    <w:rsid w:val="00996DD1"/>
    <w:rsid w:val="00997F21"/>
    <w:rsid w:val="009B1113"/>
    <w:rsid w:val="009B22EC"/>
    <w:rsid w:val="009B5376"/>
    <w:rsid w:val="00A638E9"/>
    <w:rsid w:val="00A7168D"/>
    <w:rsid w:val="00A775BE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D189C"/>
    <w:rsid w:val="00DF1A6F"/>
    <w:rsid w:val="00E03626"/>
    <w:rsid w:val="00E10AED"/>
    <w:rsid w:val="00E304F7"/>
    <w:rsid w:val="00E47DC4"/>
    <w:rsid w:val="00E64624"/>
    <w:rsid w:val="00F06898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lang w:val="en-AU"/>
    </w:rPr>
  </w:style>
  <w:style w:type="paragraph" w:styleId="Naslov1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type="paragraph" w:styleId="Naslov2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type="paragraph" w:styleId="Naslov3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type="paragraph" w:styleId="Naslov4">
    <w:name w:val="heading 4"/>
    <w:basedOn w:val="Normal"/>
    <w:next w:val="Normal"/>
    <w:qFormat/>
    <w:pPr>
      <w:keepNext/>
      <w:ind w:left="5760" w:firstLine="720"/>
      <w:outlineLvl w:val="3"/>
    </w:pPr>
    <w:rPr>
      <w:b/>
      <w:i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pPr>
      <w:ind w:firstLine="720"/>
      <w:jc w:val="both"/>
    </w:pPr>
    <w:rPr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Odlomakpopisa">
    <w:name w:val="List Paragraph"/>
    <w:basedOn w:val="Normal"/>
    <w:uiPriority w:val="34"/>
    <w:qFormat/>
    <w:rsid w:val="00BB7A2D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B8396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B83963"/>
    <w:rPr>
      <w:rFonts w:ascii="Tahoma" w:hAnsi="Tahoma" w:cs="Tahoma"/>
      <w:sz w:val="16"/>
      <w:szCs w:val="16"/>
      <w:lang w:val="en-AU"/>
    </w:rPr>
  </w:style>
  <w:style w:type="character" w:styleId="Tekstrezerviranogmjesta">
    <w:name w:val="Placeholder Text"/>
    <w:basedOn w:val="Zadanifontodlomka"/>
    <w:uiPriority w:val="99"/>
    <w:semiHidden/>
    <w:rsid w:val="004829E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829E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829E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829E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829E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829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9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9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9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9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wmf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6. prosinca 2019.</izvorni_sadrzaj>
    <derivirana_varijabla naziv="DomainObject.DatumDonosenjaOdluke_1">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</izvorni_sadrzaj>
    <derivirana_varijabla naziv="DomainObject.Predmet.Broj_1">134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6. rujna 2019.</izvorni_sadrzaj>
    <derivirana_varijabla naziv="DomainObject.Predmet.DatumRjesavanja_1">6.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Sp-134/2017</izvorni_sadrzaj>
    <derivirana_varijabla naziv="DomainObject.Predmet.OznakaBroj_1">Sp-134/2017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Damir Giba</izvorni_sadrzaj>
    <derivirana_varijabla naziv="DomainObject.Predmet.StrankaFormated_1">  Damir Giba</derivirana_varijabla>
  </DomainObject.Predmet.StrankaFormated>
  <DomainObject.Predmet.StrankaFormatedOIB>
    <izvorni_sadrzaj>  Damir Giba, OIB 94525097942</izvorni_sadrzaj>
    <derivirana_varijabla naziv="DomainObject.Predmet.StrankaFormatedOIB_1">  Damir Giba, OIB 94525097942</derivirana_varijabla>
  </DomainObject.Predmet.StrankaFormatedOIB>
  <DomainObject.Predmet.StrankaFormatedWithAdress>
    <izvorni_sadrzaj> Damir Giba, Trg Antuna Mihanovića 1, 10360 Sesvete</izvorni_sadrzaj>
    <derivirana_varijabla naziv="DomainObject.Predmet.StrankaFormatedWithAdress_1"> Damir Giba, Trg Antuna Mihanovića 1, 10360 Sesvete</derivirana_varijabla>
  </DomainObject.Predmet.StrankaFormatedWithAdress>
  <DomainObject.Predmet.StrankaFormatedWithAdressOIB>
    <izvorni_sadrzaj> Damir Giba, OIB 94525097942, Trg Antuna Mihanovića 1, 10360 Sesvete</izvorni_sadrzaj>
    <derivirana_varijabla naziv="DomainObject.Predmet.StrankaFormatedWithAdressOIB_1"> Damir Giba, OIB 94525097942, Trg Antuna Mihanovića 1, 10360 Sesvete</derivirana_varijabla>
  </DomainObject.Predmet.StrankaFormatedWithAdressOIB>
  <DomainObject.Predmet.StrankaWithAdress>
    <izvorni_sadrzaj>Damir Giba Trg Antuna Mihanovića 1,10360 Sesvete</izvorni_sadrzaj>
    <derivirana_varijabla naziv="DomainObject.Predmet.StrankaWithAdress_1">Damir Giba Trg Antuna Mihanovića 1,10360 Sesvete</derivirana_varijabla>
  </DomainObject.Predmet.StrankaWithAdress>
  <DomainObject.Predmet.StrankaWithAdressOIB>
    <izvorni_sadrzaj>Damir Giba, OIB 94525097942, Trg Antuna Mihanovića 1,10360 Sesvete</izvorni_sadrzaj>
    <derivirana_varijabla naziv="DomainObject.Predmet.StrankaWithAdressOIB_1">Damir Giba, OIB 94525097942, Trg Antuna Mihanovića 1,10360 Sesvete</derivirana_varijabla>
  </DomainObject.Predmet.StrankaWithAdressOIB>
  <DomainObject.Predmet.StrankaNazivFormated>
    <izvorni_sadrzaj>Damir Giba</izvorni_sadrzaj>
    <derivirana_varijabla naziv="DomainObject.Predmet.StrankaNazivFormated_1">Damir Giba</derivirana_varijabla>
  </DomainObject.Predmet.StrankaNazivFormated>
  <DomainObject.Predmet.StrankaNazivFormatedOIB>
    <izvorni_sadrzaj>Damir Giba, OIB 94525097942</izvorni_sadrzaj>
    <derivirana_varijabla naziv="DomainObject.Predmet.StrankaNazivFormatedOIB_1">Damir Giba, OIB 94525097942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Damir Giba</item>
    </izvorni_sadrzaj>
    <derivirana_varijabla naziv="DomainObject.Predmet.StrankaListFormated_1">
      <item>Damir Giba</item>
    </derivirana_varijabla>
  </DomainObject.Predmet.StrankaListFormated>
  <DomainObject.Predmet.StrankaListFormatedOIB>
    <izvorni_sadrzaj>
      <item>Damir Giba, OIB 94525097942</item>
    </izvorni_sadrzaj>
    <derivirana_varijabla naziv="DomainObject.Predmet.StrankaListFormatedOIB_1">
      <item>Damir Giba, OIB 94525097942</item>
    </derivirana_varijabla>
  </DomainObject.Predmet.StrankaListFormatedOIB>
  <DomainObject.Predmet.StrankaListFormatedWithAdress>
    <izvorni_sadrzaj>
      <item>Damir Giba, Trg Antuna Mihanovića 1, 10360 Sesvete</item>
    </izvorni_sadrzaj>
    <derivirana_varijabla naziv="DomainObject.Predmet.StrankaListFormatedWithAdress_1">
      <item>Damir Giba, Trg Antuna Mihanovića 1, 10360 Sesvete</item>
    </derivirana_varijabla>
  </DomainObject.Predmet.StrankaListFormatedWithAdress>
  <DomainObject.Predmet.StrankaListFormatedWithAdressOIB>
    <izvorni_sadrzaj>
      <item>Damir Giba, OIB 94525097942, Trg Antuna Mihanovića 1, 10360 Sesvete</item>
    </izvorni_sadrzaj>
    <derivirana_varijabla naziv="DomainObject.Predmet.StrankaListFormatedWithAdressOIB_1">
      <item>Damir Giba, OIB 94525097942, Trg Antuna Mihanovića 1, 10360 Sesvete</item>
    </derivirana_varijabla>
  </DomainObject.Predmet.StrankaListFormatedWithAdressOIB>
  <DomainObject.Predmet.StrankaListNazivFormated>
    <izvorni_sadrzaj>
      <item>Damir Giba</item>
    </izvorni_sadrzaj>
    <derivirana_varijabla naziv="DomainObject.Predmet.StrankaListNazivFormated_1">
      <item>Damir Giba</item>
    </derivirana_varijabla>
  </DomainObject.Predmet.StrankaListNazivFormated>
  <DomainObject.Predmet.StrankaListNazivFormatedOIB>
    <izvorni_sadrzaj>
      <item>Damir Giba, OIB 94525097942</item>
    </izvorni_sadrzaj>
    <derivirana_varijabla naziv="DomainObject.Predmet.StrankaListNazivFormatedOIB_1">
      <item>Damir Giba, OIB 94525097942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Formated_1"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Formated>
  <DomainObject.Predmet.OstaliListFormatedOIB>
    <izvorni_sadrzaj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FormatedOIB_1"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FormatedOIB>
  <DomainObject.Predmet.OstaliListFormatedWithAdress>
    <izvorni_sadrzaj>
      <item>ZAGREBAČKA BANKA DIONIČKO DRUŠTVO, Trg bana Josipa Jelačića 10, 10000 Zagreb</item>
      <item>Financijska agencija, Ulica grada Vukovara 70, 10000 Zagreb</item>
      <item>PRIMA SOLVENT društvo s ograničenom odgovornošću za financijsko posredovanje, zastupanje i usluge, Gradišćanska 32, 10000 Zagreb</item>
      <item>HRVATSKA POŠTANSKA BANKA, dioničko društvo, Jurišićeva 4, 10000 Zagreb</item>
      <item>ERSTE CARD CLUB društvo s ograničenom odgovornošću za financijsko posredovanje i usluge, Ulica Frana Folnegovića 6, 10000 Zagreb</item>
      <item>VIPnet, društvo s ograničenom odgovornošću za usluge javnih telekomunikacija, Vrtni put 1, 10000 Zagreb</item>
      <item>Hrvatski Telekom d.d.,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izvorni_sadrzaj>
    <derivirana_varijabla naziv="DomainObject.Predmet.OstaliListFormatedWithAdress_1">
      <item>ZAGREBAČKA BANKA DIONIČKO DRUŠTVO, Trg bana Josipa Jelačića 10, 10000 Zagreb</item>
      <item>Financijska agencija, Ulica grada Vukovara 70, 10000 Zagreb</item>
      <item>PRIMA SOLVENT društvo s ograničenom odgovornošću za financijsko posredovanje, zastupanje i usluge, Gradišćanska 32, 10000 Zagreb</item>
      <item>HRVATSKA POŠTANSKA BANKA, dioničko društvo, Jurišićeva 4, 10000 Zagreb</item>
      <item>ERSTE CARD CLUB društvo s ograničenom odgovornošću za financijsko posredovanje i usluge, Ulica Frana Folnegovića 6, 10000 Zagreb</item>
      <item>VIPnet, društvo s ograničenom odgovornošću za usluge javnih telekomunikacija, Vrtni put 1, 10000 Zagreb</item>
      <item>Hrvatski Telekom d.d.,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Financijska agencija, OIB 85821130368, Ulica grada Vukovara 70, 10000 Zagreb</item>
      <item>PRIMA SOLVENT društvo s ograničenom odgovornošću za financijsko posredovanje, zastupanje i usluge, OIB 35029956158, Gradišćanska 32, 10000 Zagreb</item>
      <item>HRVATSKA POŠTANSKA BANKA, dioničko društvo, OIB 87939104217, Jurišićeva 4, 10000 Zagreb</item>
      <item>ERSTE CARD CLUB društvo s ograničenom odgovornošću za financijsko posredovanje i usluge, OIB 85941596441, Ulica Frana Folnegovića 6,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izvorni_sadrzaj>
    <derivirana_varijabla naziv="DomainObject.Predmet.OstaliListFormatedWithAdressOIB_1">
      <item>ZAGREBAČKA BANKA DIONIČKO DRUŠTVO, OIB 92963223473, Trg bana Josipa Jelačića 10, 10000 Zagreb</item>
      <item>Financijska agencija, OIB 85821130368, Ulica grada Vukovara 70, 10000 Zagreb</item>
      <item>PRIMA SOLVENT društvo s ograničenom odgovornošću za financijsko posredovanje, zastupanje i usluge, OIB 35029956158, Gradišćanska 32, 10000 Zagreb</item>
      <item>HRVATSKA POŠTANSKA BANKA, dioničko društvo, OIB 87939104217, Jurišićeva 4, 10000 Zagreb</item>
      <item>ERSTE CARD CLUB društvo s ograničenom odgovornošću za financijsko posredovanje i usluge, OIB 85941596441, Ulica Frana Folnegovića 6, 10000 Zagreb</item>
      <item>VIPnet, društvo s ograničenom odgovornošću za usluge javnih telekomunikacija, OIB 29524210204, Vrtni put 1, 10000 Zagreb</item>
      <item>Hrvatski Telekom d.d., OIB 81793146560, Roberta Frangeša Mihanovića 9, 10000 Zagreb</item>
      <item>Hrvatski Telekom d.d. Zagreb, Roberta Frangeša Mihanovića 9, 10000 Zagreb</item>
      <item>B2 KAPITAL d.o.o. Zagreb, Radnička cesta 41, 10000 Zagreb</item>
      <item>Republika Hrvatska</item>
      <item>Općinsko državno odvjetništvo u Zagrebu, Grđansko-upravni odjel Zagreb, -, 10000 Zagreb</item>
    </derivirana_varijabla>
  </DomainObject.Predmet.OstaliListFormatedWithAdressOIB>
  <DomainObject.Predmet.OstaliListNazivFormated>
    <izvorni_sadrzaj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NazivFormated_1"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NazivFormated>
  <DomainObject.Predmet.OstaliListNazivFormatedOIB>
    <izvorni_sadrzaj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OstaliListNazivFormatedOIB_1">
      <item>ZAGREBAČKA BANKA DIONIČKO DRUŠTVO, OIB 92963223473</item>
      <item>Financijska agencija, OIB 85821130368</item>
      <item>PRIMA SOLVENT društvo s ograničenom odgovornošću za financijsko posredovanje, zastupanje i usluge, OIB 35029956158</item>
      <item>HRVATSKA POŠTANSKA BANKA, dioničko društvo, OIB 87939104217</item>
      <item>ERSTE CARD CLUB društvo s ograničenom odgovornošću za financijsko posredovanje i usluge, OIB 85941596441</item>
      <item>VIPnet, društvo s ograničenom odgovornošću za usluge javnih telekomunikacija, OIB 29524210204</item>
      <item>Hrvatski Telekom d.d., OIB 81793146560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prosinca 2019.</izvorni_sadrzaj>
    <derivirana_varijabla naziv="DomainObject.Datum_1">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Damir Giba</izvorni_sadrzaj>
    <derivirana_varijabla naziv="DomainObject.Predmet.StrankaIDrugi_1">Damir Giba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Damir Giba, OIB 94525097942, Trg Antuna Mihanovića 1, 10360 Sesvete</izvorni_sadrzaj>
    <derivirana_varijabla naziv="DomainObject.Predmet.StrankaIDrugiAdressOIB_1">Damir Giba, OIB 94525097942, Trg Antuna Mihanovića 1,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2019.</izvorni_sadrzaj>
    <derivirana_varijabla naziv="DomainObject.Predmet.OdlukaRjesenje.DatumDonosenjaOdluke_1">6. rujna 2019.</derivirana_varijabla>
  </DomainObject.Predmet.OdlukaRjesenje.DatumDonosenjaOdluke>
  <DomainObject.Predmet.OdlukaRjesenje.DatumPravomocnosti>
    <izvorni_sadrzaj>29. listopada 2019.</izvorni_sadrzaj>
    <derivirana_varijabla naziv="DomainObject.Predmet.OdlukaRjesenje.DatumPravomocnosti_1">29. listopada 2019.</derivirana_varijabla>
  </DomainObject.Predmet.OdlukaRjesenje.DatumPravomocnosti>
  <DomainObject.Predmet.OdlukaRjesenje.Oznaka>
    <izvorni_sadrzaj>Sp-134/2017-39</izvorni_sadrzaj>
    <derivirana_varijabla naziv="DomainObject.Predmet.OdlukaRjesenje.Oznaka_1">Sp-134/2017-39</derivirana_varijabla>
  </DomainObject.Predmet.OdlukaRjesenje.Oznaka>
  <DomainObject.Predmet.SudioniciListNaziv>
    <izvorni_sadrzaj>
      <item>Damir Giba</item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izvorni_sadrzaj>
    <derivirana_varijabla naziv="DomainObject.Predmet.SudioniciListNaziv_1">
      <item>Damir Giba</item>
      <item>ZAGREBAČKA BANKA DIONIČKO DRUŠTVO</item>
      <item>Financijska agencija</item>
      <item>PRIMA SOLVENT društvo s ograničenom odgovornošću za financijsko posredovanje, zastupanje i usluge</item>
      <item>HRVATSKA POŠTANSKA BANKA, dioničko društvo</item>
      <item>ERSTE CARD CLUB društvo s ograničenom odgovornošću za financijsko posredovanje i usluge</item>
      <item>VIPnet, društvo s ograničenom odgovornošću za usluge javnih telekomunikacija</item>
      <item>Hrvatski Telekom d.d.</item>
      <item>Hrvatski Telekom d.d. Zagreb</item>
      <item>B2 KAPITAL d.o.o. Zagreb</item>
      <item>Republika Hrvatska</item>
      <item>Općinsko državno odvjetništvo u Zagrebu, Grđansko-upravni odjel Zagreb</item>
    </derivirana_varijabla>
  </DomainObject.Predmet.SudioniciListNaziv>
  <DomainObject.Predmet.SudioniciListAdressOIB>
    <izvorni_sadrzaj>
      <item>Damir Giba, OIB 94525097942, Trg Antuna Mihanovića 1,10360 Sesvete</item>
      <item>ZAGREBAČKA BANKA DIONIČKO DRUŠTVO, OIB 92963223473, Trg bana Josipa Jelačića 10,10000 Zagreb</item>
      <item>Financijska agencija, OIB 85821130368, Ulica grada Vukovara 70,10000 Zagreb</item>
      <item>PRIMA SOLVENT društvo s ograničenom odgovornošću za financijsko posredovanje, zastupanje i usluge, OIB 35029956158, Gradišćanska 32,10000 Zagreb</item>
      <item>HRVATSKA POŠTANSKA BANKA, dioničko društvo, OIB 87939104217, Jurišićeva 4,10000 Zagreb</item>
      <item>ERSTE CARD CLUB društvo s ograničenom odgovornošću za financijsko posredovanje i usluge, OIB 85941596441, Ulica Frana Folnegovića 6,10000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Hrvatski Telekom d.d. Zagreb, Roberta Frangeša Mihanovića 9,10000 Zagreb</item>
      <item>B2 KAPITAL d.o.o. Zagreb, Radnička cesta 41,10000 Zagreb</item>
      <item>Republika Hrvatska</item>
      <item>Općinsko državno odvjetništvo u Zagrebu, Grđansko-upravni odjel Zagreb, -,10000 Zagreb</item>
    </izvorni_sadrzaj>
    <derivirana_varijabla naziv="DomainObject.Predmet.SudioniciListAdressOIB_1">
      <item>Damir Giba, OIB 94525097942, Trg Antuna Mihanovića 1,10360 Sesvete</item>
      <item>ZAGREBAČKA BANKA DIONIČKO DRUŠTVO, OIB 92963223473, Trg bana Josipa Jelačića 10,10000 Zagreb</item>
      <item>Financijska agencija, OIB 85821130368, Ulica grada Vukovara 70,10000 Zagreb</item>
      <item>PRIMA SOLVENT društvo s ograničenom odgovornošću za financijsko posredovanje, zastupanje i usluge, OIB 35029956158, Gradišćanska 32,10000 Zagreb</item>
      <item>HRVATSKA POŠTANSKA BANKA, dioničko društvo, OIB 87939104217, Jurišićeva 4,10000 Zagreb</item>
      <item>ERSTE CARD CLUB društvo s ograničenom odgovornošću za financijsko posredovanje i usluge, OIB 85941596441, Ulica Frana Folnegovića 6,10000 Zagreb</item>
      <item>VIPnet, društvo s ograničenom odgovornošću za usluge javnih telekomunikacija, OIB 29524210204, Vrtni put 1,10000 Zagreb</item>
      <item>Hrvatski Telekom d.d., OIB 81793146560, Roberta Frangeša Mihanovića 9,10000 Zagreb</item>
      <item>Hrvatski Telekom d.d. Zagreb, Roberta Frangeša Mihanovića 9,10000 Zagreb</item>
      <item>B2 KAPITAL d.o.o. Zagreb, Radnička cesta 41,10000 Zagreb</item>
      <item>Republika Hrvatska</item>
      <item>Općinsko državno odvjetništvo u Zagrebu, Grđansko-upravni odjel Zagreb, -,10000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94525097942</item>
      <item>, OIB 92963223473</item>
      <item>, OIB 85821130368</item>
      <item>, OIB 35029956158</item>
      <item>, OIB 87939104217</item>
      <item>, OIB 85941596441</item>
      <item>, OIB 29524210204</item>
      <item>, OIB 81793146560</item>
      <item>, OIB null</item>
      <item>, OIB null</item>
      <item>, OIB null</item>
      <item>, OIB null</item>
    </izvorni_sadrzaj>
    <derivirana_varijabla naziv="DomainObject.Predmet.SudioniciListNazivOIB_1">
      <item>, OIB 94525097942</item>
      <item>, OIB 92963223473</item>
      <item>, OIB 85821130368</item>
      <item>, OIB 35029956158</item>
      <item>, OIB 87939104217</item>
      <item>, OIB 85941596441</item>
      <item>, OIB 29524210204</item>
      <item>, OIB 81793146560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veljače 2019.</izvorni_sadrzaj>
    <derivirana_varijabla naziv="DomainObject.PredzadnjaOdlukaIzPredmeta.DatumDonosenjaOdluke_1">25. veljače 2019.</derivirana_varijabla>
  </DomainObject.PredzadnjaOdlukaIzPredmeta.DatumDonosenjaOdluke>
  <DomainObject.PredzadnjaOdlukaIzPredmeta.Oznaka>
    <izvorni_sadrzaj>Sp-134/2017-36</izvorni_sadrzaj>
    <derivirana_varijabla naziv="DomainObject.PredzadnjaOdlukaIzPredmeta.Oznaka_1">Sp-134/2017-36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rujna 2017.</izvorni_sadrzaj>
    <derivirana_varijabla naziv="DomainObject.Predmet.DatumPocetkaProcesa_1">26. rujna 2017.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FED7FF-F51C-420D-ADEF-028746CC78FD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PRAVOSUĐA R.H.</properties:Company>
  <properties:Pages>1</properties:Pages>
  <properties:Words>131</properties:Words>
  <properties:Characters>571</properties:Characters>
  <properties:Lines>37</properties:Lines>
  <properties:Paragraphs>16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2019-06-13T07:41:00Z</dcterms:created>
  <dc:creator>Ana Lovrinov</dc:creator>
  <cp:lastModifiedBy>Ivana Golub</cp:lastModifiedBy>
  <cp:lastPrinted>2018-01-09T12:47:00Z</cp:lastPrinted>
  <dcterms:modified xmlns:xsi="http://www.w3.org/2001/XMLSchema-instance" xsi:type="dcterms:W3CDTF">2019-12-06T11:37:00Z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Zaključak (zaklj. 69-18.docx)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