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7b2" w14:paraId="8c4c7b2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353354">
        <w:rPr>
          <w:rFonts w:hAnsi="Times New Roman" w:ascii="Times New Roman"/>
          <w:szCs w:val="24"/>
          <w:lang w:val="hr-HR"/>
        </w:rPr>
        <w:t>6. prosinca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014C86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05D6C">
      <w:pPr>
        <w:jc w:val="center"/>
        <w:rPr>
          <w:rFonts w:hAnsi="Times New Roman" w:ascii="Times New Roman"/>
          <w:szCs w:val="24"/>
          <w:lang w:val="hr-HR"/>
        </w:rPr>
      </w:pPr>
      <w:r w:rsidRPr="00014C86">
        <w:rPr>
          <w:rFonts w:hAnsi="Times New Roman" w:ascii="Times New Roman"/>
          <w:szCs w:val="24"/>
          <w:lang w:val="hr-HR"/>
        </w:rPr>
        <w:t xml:space="preserve">o </w:t>
      </w:r>
      <w:r w:rsidR="003A4205" w:rsidRPr="00014C8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014C86">
        <w:rPr>
          <w:rFonts w:hAnsi="Times New Roman" w:ascii="Times New Roman"/>
          <w:szCs w:val="24"/>
          <w:lang w:val="hr-HR"/>
        </w:rPr>
        <w:t xml:space="preserve">radi </w:t>
      </w:r>
      <w:r w:rsidR="00FF36A4" w:rsidRPr="00805D6C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923C3A" w:rsidR="00805D6C">
      <w:pPr>
        <w:jc w:val="center"/>
        <w:rPr>
          <w:rFonts w:eastAsia="SimSun" w:hAnsi="Times New Roman" w:ascii="Times New Roman"/>
          <w:kern w:val="2"/>
          <w:lang w:bidi="hi-IN" w:eastAsia="zh-CN" w:val="hr-HR"/>
        </w:rPr>
      </w:pPr>
      <w:r w:rsidRPr="00805D6C">
        <w:rPr>
          <w:rFonts w:hAnsi="Times New Roman" w:ascii="Times New Roman"/>
          <w:szCs w:val="24"/>
          <w:lang w:val="hr-HR"/>
        </w:rPr>
        <w:t>nad dužnikom</w:t>
      </w:r>
      <w:r w:rsidRPr="00805D6C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805D6C" w:rsidRPr="00805D6C">
        <w:rPr>
          <w:rFonts w:eastAsia="SimSun" w:hAnsi="Times New Roman" w:ascii="Times New Roman"/>
          <w:kern w:val="2"/>
          <w:lang w:bidi="hi-IN" w:eastAsia="zh-CN" w:val="hr-HR"/>
        </w:rPr>
        <w:t xml:space="preserve">DRVENA GALANTERIJA VRAŽIĆ j.d.o.o., Donji </w:t>
      </w:r>
      <w:proofErr w:type="spellStart"/>
      <w:r w:rsidR="00805D6C" w:rsidRPr="00805D6C">
        <w:rPr>
          <w:rFonts w:eastAsia="SimSun" w:hAnsi="Times New Roman" w:ascii="Times New Roman"/>
          <w:kern w:val="2"/>
          <w:lang w:bidi="hi-IN" w:eastAsia="zh-CN" w:val="hr-HR"/>
        </w:rPr>
        <w:t>Kraljevec</w:t>
      </w:r>
      <w:proofErr w:type="spellEnd"/>
      <w:r w:rsidR="00805D6C" w:rsidRPr="00805D6C">
        <w:rPr>
          <w:rFonts w:eastAsia="SimSun" w:hAnsi="Times New Roman" w:ascii="Times New Roman"/>
          <w:kern w:val="2"/>
          <w:lang w:bidi="hi-IN" w:eastAsia="zh-CN" w:val="hr-HR"/>
        </w:rPr>
        <w:t xml:space="preserve">, </w:t>
      </w:r>
      <w:proofErr w:type="spellStart"/>
      <w:r w:rsidR="00805D6C" w:rsidRPr="00805D6C">
        <w:rPr>
          <w:rFonts w:eastAsia="SimSun" w:hAnsi="Times New Roman" w:ascii="Times New Roman"/>
          <w:kern w:val="2"/>
          <w:lang w:bidi="hi-IN" w:eastAsia="zh-CN" w:val="hr-HR"/>
        </w:rPr>
        <w:t>Ludbreška</w:t>
      </w:r>
      <w:proofErr w:type="spellEnd"/>
      <w:r w:rsidR="00805D6C" w:rsidRPr="00805D6C">
        <w:rPr>
          <w:rFonts w:eastAsia="SimSun" w:hAnsi="Times New Roman" w:ascii="Times New Roman"/>
          <w:kern w:val="2"/>
          <w:lang w:bidi="hi-IN" w:eastAsia="zh-CN" w:val="hr-HR"/>
        </w:rPr>
        <w:t xml:space="preserve"> 44, </w:t>
      </w:r>
    </w:p>
    <w:p w:rsidRDefault="00805D6C" w:rsidP="00923C3A" w:rsidR="00E8232C" w:rsidRPr="00805D6C">
      <w:pPr>
        <w:jc w:val="center"/>
        <w:rPr>
          <w:rFonts w:hAnsi="Times New Roman" w:ascii="Times New Roman"/>
          <w:szCs w:val="24"/>
          <w:lang w:val="hr-HR"/>
        </w:rPr>
      </w:pPr>
      <w:r w:rsidRPr="00805D6C">
        <w:rPr>
          <w:rFonts w:eastAsia="SimSun" w:hAnsi="Times New Roman" w:ascii="Times New Roman"/>
          <w:kern w:val="2"/>
          <w:lang w:bidi="hi-IN" w:eastAsia="zh-CN" w:val="hr-HR"/>
        </w:rPr>
        <w:t>OIB: 55695218995</w:t>
      </w:r>
    </w:p>
    <w:p w:rsidRDefault="00E07076" w:rsidP="00FC27CC" w:rsidR="00E07076" w:rsidRPr="00805D6C">
      <w:pPr>
        <w:jc w:val="center"/>
        <w:rPr>
          <w:rFonts w:hAnsi="Times New Roman" w:ascii="Times New Roman"/>
          <w:szCs w:val="24"/>
          <w:lang w:val="hr-HR"/>
        </w:rPr>
      </w:pPr>
    </w:p>
    <w:p w:rsidRDefault="00E07076" w:rsidP="00FC27CC" w:rsidR="00E07076" w:rsidRPr="00805D6C">
      <w:pPr>
        <w:jc w:val="center"/>
        <w:rPr>
          <w:rFonts w:hAnsi="Times New Roman" w:ascii="Times New Roman"/>
          <w:szCs w:val="24"/>
          <w:lang w:val="hr-HR"/>
        </w:rPr>
      </w:pPr>
    </w:p>
    <w:p w:rsidRDefault="00433FBD" w:rsidR="00433FBD" w:rsidRPr="00805D6C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317F12">
      <w:pPr>
        <w:jc w:val="both"/>
        <w:rPr>
          <w:rFonts w:hAnsi="Times New Roman" w:ascii="Times New Roman"/>
          <w:szCs w:val="24"/>
          <w:lang w:val="hr-HR"/>
        </w:rPr>
      </w:pPr>
      <w:r w:rsidRPr="00317F1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05D6C">
        <w:rPr>
          <w:rFonts w:hAnsi="Times New Roman" w:ascii="Times New Roman"/>
          <w:szCs w:val="24"/>
          <w:lang w:val="hr-HR"/>
        </w:rPr>
        <w:t xml:space="preserve">09,20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6A30FE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8355A6">
        <w:rPr>
          <w:rFonts w:hAnsi="Times New Roman" w:ascii="Times New Roman"/>
          <w:szCs w:val="24"/>
          <w:lang w:val="hr-HR"/>
        </w:rPr>
        <w:t>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 w:rsidR="008355A6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27D79">
        <w:rPr>
          <w:rFonts w:hAnsi="Times New Roman" w:ascii="Times New Roman"/>
          <w:szCs w:val="24"/>
          <w:lang w:val="hr-HR"/>
        </w:rPr>
        <w:t>Mirjana Bogdanović-</w:t>
      </w:r>
      <w:proofErr w:type="spellStart"/>
      <w:r w:rsidR="00027D79">
        <w:rPr>
          <w:rFonts w:hAnsi="Times New Roman" w:ascii="Times New Roman"/>
          <w:szCs w:val="24"/>
          <w:lang w:val="hr-HR"/>
        </w:rPr>
        <w:t>Kamber</w:t>
      </w:r>
      <w:proofErr w:type="spellEnd"/>
    </w:p>
    <w:p w:rsidRDefault="006E6A5D" w:rsidP="008355A6" w:rsidR="006A30F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Valentin Vražić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8355A6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7A7A58" w:rsidP="00B47FFE" w:rsidR="007A7A58">
      <w:pPr>
        <w:jc w:val="both"/>
        <w:rPr>
          <w:rFonts w:hAnsi="Times New Roman" w:ascii="Times New Roman"/>
          <w:szCs w:val="24"/>
          <w:lang w:val="hr-HR"/>
        </w:rPr>
      </w:pPr>
    </w:p>
    <w:p w:rsidRDefault="00E07076" w:rsidP="002419B6" w:rsidR="007A7A5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sustava e-blokade Financijske agencije dužnik je na današnji dan u blokadi s iznosom od </w:t>
      </w:r>
      <w:r w:rsidR="00B47FFE">
        <w:rPr>
          <w:rFonts w:hAnsi="Times New Roman" w:ascii="Times New Roman"/>
          <w:szCs w:val="24"/>
          <w:lang w:val="hr-HR"/>
        </w:rPr>
        <w:t>10.155,80 kn, što direktor dužnika ne osporava.</w:t>
      </w:r>
    </w:p>
    <w:p w:rsidRDefault="00B47FFE" w:rsidP="002419B6" w:rsidR="00B47F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4797F" w:rsidP="002419B6" w:rsidR="007372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 da moli sud da se do kraja siječnja pričeka s odlukom jer ima određene poslove koji bi se trebali naplatiti. Direktor dužnika izjavljuje da dužnik nema nikakve imovine.</w:t>
      </w:r>
      <w:r w:rsidR="007372F9">
        <w:rPr>
          <w:rFonts w:hAnsi="Times New Roman" w:ascii="Times New Roman"/>
          <w:szCs w:val="24"/>
          <w:lang w:val="hr-HR"/>
        </w:rPr>
        <w:t xml:space="preserve"> </w:t>
      </w:r>
    </w:p>
    <w:p w:rsidRDefault="007372F9" w:rsidP="002419B6" w:rsidR="007372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72F9" w:rsidP="002419B6" w:rsidR="00B47F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1. listopada 2018. iznosi 29.524,22 kn.</w:t>
      </w:r>
    </w:p>
    <w:p w:rsidRDefault="007372F9" w:rsidP="002419B6" w:rsidR="007372F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72F9" w:rsidP="002419B6" w:rsidR="007372F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E07076" w:rsidP="007372F9" w:rsidR="00E0707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E07076" w:rsidR="008355A6">
      <w:pPr>
        <w:rPr>
          <w:rFonts w:hAnsi="Times New Roman" w:ascii="Times New Roman"/>
          <w:szCs w:val="24"/>
          <w:lang w:val="hr-HR"/>
        </w:rPr>
      </w:pPr>
    </w:p>
    <w:p w:rsidRDefault="007372F9" w:rsidP="001B133C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Sljedeće ročište zakazuje se za 30. siječnja 2019. u 12,00 sati, kako bi dužnik pokušao namiriti vjerovnike zavedene u Očevidniku redoslijeda plaćanja kod Financijske agencije, a ukoliko to bude učinjeno prije ročišta dužnik je dužan sudu dostaviti Potvrdu FINE o tome da isti više nije nesposoban za plaćanje. Na ovo ročište se proglasom ovog rješenja smatraju pozvani prisutna zastupnica Republike Hrvatske i direktor dužnika.</w:t>
      </w:r>
    </w:p>
    <w:p w:rsidRDefault="003021A4" w:rsidP="001B133C" w:rsidR="003021A4">
      <w:pPr>
        <w:ind w:firstLine="720"/>
        <w:jc w:val="both"/>
        <w:rPr>
          <w:rFonts w:hAnsi="Times New Roman" w:ascii="Times New Roman"/>
          <w:lang w:val="hr-HR"/>
        </w:rPr>
      </w:pPr>
    </w:p>
    <w:p w:rsidRDefault="00BF3324" w:rsidP="00BB53E0" w:rsidR="005B2E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BF3324" w:rsidP="00BB53E0" w:rsidR="00BF3324">
      <w:pPr>
        <w:jc w:val="both"/>
        <w:rPr>
          <w:rFonts w:hAnsi="Times New Roman" w:ascii="Times New Roman"/>
          <w:szCs w:val="24"/>
          <w:lang w:val="hr-HR"/>
        </w:rPr>
      </w:pPr>
    </w:p>
    <w:p w:rsidRDefault="00BF3324" w:rsidP="00BB53E0" w:rsidR="00BF3324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7372F9">
        <w:rPr>
          <w:rFonts w:hAnsi="Times New Roman" w:ascii="Times New Roman"/>
          <w:szCs w:val="24"/>
          <w:lang w:val="hr-HR"/>
        </w:rPr>
        <w:t>09,30</w:t>
      </w:r>
      <w:r w:rsidR="00E07076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p w:rsidRDefault="006A30FE" w:rsidP="005D60C6" w:rsidR="006A30FE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sectPr w:rsidSect="006F75CA" w:rsidR="006A30FE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5DE" w:rsidR="003755DE">
      <w:r>
        <w:separator/>
      </w:r>
    </w:p>
  </w:endnote>
  <w:endnote w:id="0" w:type="continuationSeparator">
    <w:p w:rsidRDefault="003755DE" w:rsidR="00375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5DE" w:rsidR="003755DE">
      <w:r>
        <w:separator/>
      </w:r>
    </w:p>
  </w:footnote>
  <w:footnote w:id="0" w:type="continuationSeparator">
    <w:p w:rsidRDefault="003755DE" w:rsidR="00375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372F9" w:rsidRPr="007372F9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317F12">
      <w:rPr>
        <w:rFonts w:hAnsi="Times New Roman" w:ascii="Times New Roman"/>
        <w:szCs w:val="24"/>
      </w:rPr>
      <w:t>2</w:t>
    </w:r>
    <w:r w:rsidR="00805D6C">
      <w:rPr>
        <w:rFonts w:hAnsi="Times New Roman" w:ascii="Times New Roman"/>
        <w:szCs w:val="24"/>
      </w:rPr>
      <w:t>83</w:t>
    </w:r>
    <w:r w:rsidR="00014C86">
      <w:rPr>
        <w:rFonts w:hAnsi="Times New Roman" w:ascii="Times New Roman"/>
        <w:szCs w:val="24"/>
      </w:rPr>
      <w:t>/18-5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805D6C">
      <w:rPr>
        <w:rFonts w:hAnsi="Times New Roman" w:ascii="Times New Roman"/>
        <w:szCs w:val="24"/>
      </w:rPr>
      <w:t>283</w:t>
    </w:r>
    <w:r w:rsidR="00014C86">
      <w:rPr>
        <w:rFonts w:hAnsi="Times New Roman" w:ascii="Times New Roman"/>
        <w:szCs w:val="24"/>
      </w:rPr>
      <w:t>/18-5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14C86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133C"/>
    <w:rsid w:val="001B5581"/>
    <w:rsid w:val="001B7407"/>
    <w:rsid w:val="001C0D6C"/>
    <w:rsid w:val="001D1381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19B6"/>
    <w:rsid w:val="00247773"/>
    <w:rsid w:val="00250AE1"/>
    <w:rsid w:val="00250C37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1A4"/>
    <w:rsid w:val="00302F5B"/>
    <w:rsid w:val="00317F12"/>
    <w:rsid w:val="00324691"/>
    <w:rsid w:val="00333159"/>
    <w:rsid w:val="00333527"/>
    <w:rsid w:val="00333C53"/>
    <w:rsid w:val="0035129B"/>
    <w:rsid w:val="00353354"/>
    <w:rsid w:val="003755DE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6072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15F65"/>
    <w:rsid w:val="00433FBD"/>
    <w:rsid w:val="00441490"/>
    <w:rsid w:val="0044649F"/>
    <w:rsid w:val="0044719B"/>
    <w:rsid w:val="004615AE"/>
    <w:rsid w:val="004926E6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00CC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86418"/>
    <w:rsid w:val="006903C8"/>
    <w:rsid w:val="006A1232"/>
    <w:rsid w:val="006A30FE"/>
    <w:rsid w:val="006B1B61"/>
    <w:rsid w:val="006B77A6"/>
    <w:rsid w:val="006C370F"/>
    <w:rsid w:val="006C691D"/>
    <w:rsid w:val="006D3A05"/>
    <w:rsid w:val="006D3F82"/>
    <w:rsid w:val="006D638D"/>
    <w:rsid w:val="006E6A5D"/>
    <w:rsid w:val="006F4143"/>
    <w:rsid w:val="006F75CA"/>
    <w:rsid w:val="00703B5F"/>
    <w:rsid w:val="00707CF2"/>
    <w:rsid w:val="00714CF0"/>
    <w:rsid w:val="00715E8F"/>
    <w:rsid w:val="00725185"/>
    <w:rsid w:val="00725F93"/>
    <w:rsid w:val="0073192D"/>
    <w:rsid w:val="00731CCB"/>
    <w:rsid w:val="00733E81"/>
    <w:rsid w:val="007372F9"/>
    <w:rsid w:val="0075462C"/>
    <w:rsid w:val="007605AA"/>
    <w:rsid w:val="00762BD9"/>
    <w:rsid w:val="00764B41"/>
    <w:rsid w:val="00766930"/>
    <w:rsid w:val="007819AB"/>
    <w:rsid w:val="007919F7"/>
    <w:rsid w:val="007A7A58"/>
    <w:rsid w:val="007E0315"/>
    <w:rsid w:val="007F023E"/>
    <w:rsid w:val="007F5357"/>
    <w:rsid w:val="00805D6C"/>
    <w:rsid w:val="008101BF"/>
    <w:rsid w:val="00830A8A"/>
    <w:rsid w:val="008355A6"/>
    <w:rsid w:val="008535D2"/>
    <w:rsid w:val="00855A15"/>
    <w:rsid w:val="00862EC7"/>
    <w:rsid w:val="00863F27"/>
    <w:rsid w:val="008727DD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4942"/>
    <w:rsid w:val="008D6852"/>
    <w:rsid w:val="008E2614"/>
    <w:rsid w:val="008F00F9"/>
    <w:rsid w:val="008F6E83"/>
    <w:rsid w:val="00905113"/>
    <w:rsid w:val="00911FE1"/>
    <w:rsid w:val="00923C3A"/>
    <w:rsid w:val="00925300"/>
    <w:rsid w:val="009278FB"/>
    <w:rsid w:val="00930738"/>
    <w:rsid w:val="0094797F"/>
    <w:rsid w:val="0095229B"/>
    <w:rsid w:val="00954EBA"/>
    <w:rsid w:val="0097424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37272"/>
    <w:rsid w:val="00A63EB1"/>
    <w:rsid w:val="00A64D0C"/>
    <w:rsid w:val="00A8131B"/>
    <w:rsid w:val="00A83D19"/>
    <w:rsid w:val="00A85A1B"/>
    <w:rsid w:val="00A85A82"/>
    <w:rsid w:val="00AA3071"/>
    <w:rsid w:val="00AC250D"/>
    <w:rsid w:val="00AC7712"/>
    <w:rsid w:val="00AD0E2A"/>
    <w:rsid w:val="00AD6AB0"/>
    <w:rsid w:val="00AE4DFF"/>
    <w:rsid w:val="00B00A6C"/>
    <w:rsid w:val="00B0136F"/>
    <w:rsid w:val="00B07B6E"/>
    <w:rsid w:val="00B13EEC"/>
    <w:rsid w:val="00B17DEC"/>
    <w:rsid w:val="00B235C5"/>
    <w:rsid w:val="00B479C8"/>
    <w:rsid w:val="00B47FFE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D3C6B"/>
    <w:rsid w:val="00BF0156"/>
    <w:rsid w:val="00BF3324"/>
    <w:rsid w:val="00BF5731"/>
    <w:rsid w:val="00C00B31"/>
    <w:rsid w:val="00C01CFD"/>
    <w:rsid w:val="00C11B9B"/>
    <w:rsid w:val="00C321E6"/>
    <w:rsid w:val="00C341D2"/>
    <w:rsid w:val="00C36F66"/>
    <w:rsid w:val="00C77C29"/>
    <w:rsid w:val="00C964C2"/>
    <w:rsid w:val="00CC138F"/>
    <w:rsid w:val="00CC30CB"/>
    <w:rsid w:val="00CC6EE5"/>
    <w:rsid w:val="00CD387F"/>
    <w:rsid w:val="00CE58D7"/>
    <w:rsid w:val="00CE6081"/>
    <w:rsid w:val="00CF6B1F"/>
    <w:rsid w:val="00D302E8"/>
    <w:rsid w:val="00D6553A"/>
    <w:rsid w:val="00D7107A"/>
    <w:rsid w:val="00D77F3D"/>
    <w:rsid w:val="00D81D08"/>
    <w:rsid w:val="00D85A2B"/>
    <w:rsid w:val="00DA433A"/>
    <w:rsid w:val="00DB0B6E"/>
    <w:rsid w:val="00DD42FE"/>
    <w:rsid w:val="00DE13B8"/>
    <w:rsid w:val="00E07076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ECB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1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1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1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1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5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1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1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1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1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prosinca 2018.</izvorni_sadrzaj>
    <derivirana_varijabla naziv="DomainObject.StvarniPocetakDatum_1">6. prosinca 2018.</derivirana_varijabla>
  </DomainObject.StvarniPocetakDatum>
  <DomainObject.StvarniZavrsetakDatum>
    <izvorni_sadrzaj>6. prosinca 2018.</izvorni_sadrzaj>
    <derivirana_varijabla naziv="DomainObject.StvarniZavrsetakDatum_1">6. prosinca 2018.</derivirana_varijabla>
  </DomainObject.StvarniZavrsetakDatum>
  <DomainObject.PlaniraniZavrsetakDatum>
    <izvorni_sadrzaj>6. prosinca 2018.</izvorni_sadrzaj>
    <derivirana_varijabla naziv="DomainObject.PlaniraniZavrsetakDatum_1">6. prosinca 2018.</derivirana_varijabla>
  </DomainObject.PlaniraniZavrsetakDatum>
  <DomainObject.PlaniraniPocetakDatum>
    <izvorni_sadrzaj>6. prosinca 2018.</izvorni_sadrzaj>
    <derivirana_varijabla naziv="DomainObject.PlaniraniPocetakDatum_1">6. prosinca 2018.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2018.</izvorni_sadrzaj>
    <derivirana_varijabla naziv="DomainObject.Zapisnik.DatumKreiranja_1">6.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St-283/2018-5</izvorni_sadrzaj>
    <derivirana_varijabla naziv="DomainObject.Zapisnik.Oznaka_1">St-283/2018-5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DRVENA GALANTERIJA VRAŽIĆ jednostavno društvo s ograničenom odgovornošću za proizvodnju i trgovinu zastupanog po punomoćniku Valentin Vražić</izvorni_sadrzaj>
    <derivirana_varijabla naziv="DomainObject.Predmet.ProtustrankaFormated_1">  DRVENA GALANTERIJA VRAŽIĆ jednostavno društvo s ograničenom odgovornošću za proizvodnju i trgovinu zastupanog po punomoćniku Valentin Vražić</derivirana_varijabla>
  </DomainObject.Predmet.ProtustrankaFormated>
  <DomainObject.Predmet.ProtustrankaFormatedOIB>
    <izvorni_sadrzaj>  DRVENA GALANTERIJA VRAŽIĆ jednostavno društvo s ograničenom odgovornošću za proizvodnju i trgovinu, OIB 55695218995 zastupanog po punomoćniku Valentin Vražić</izvorni_sadrzaj>
    <derivirana_varijabla naziv="DomainObject.Predmet.ProtustrankaFormatedOIB_1">  DRVENA GALANTERIJA VRAŽIĆ jednostavno društvo s ograničenom odgovornošću za proizvodnju i trgovinu, OIB 55695218995 zastupanog po punomoćniku Valentin Vražić</derivirana_varijabla>
  </DomainObject.Predmet.ProtustrankaFormatedOIB>
  <DomainObject.Predmet.ProtustrankaFormatedWithAdress>
    <izvorni_sadrzaj> DRVENA GALANTERIJA VRAŽIĆ jednostavno društvo s ograničenom odgovornošću za proizvodnju i trgovinu, Ludbreška 44, 40320 Donji Kraljevec zastupanog po punomoćniku Valentin Vražić</izvorni_sadrzaj>
    <derivirana_varijabla naziv="DomainObject.Predmet.ProtustrankaFormatedWithAdress_1"> DRVENA GALANTERIJA VRAŽIĆ jednostavno društvo s ograničenom odgovornošću za proizvodnju i trgovinu, Ludbreška 44, 40320 Donji Kraljevec zastupanog po punomoćniku Valentin Vražić</derivirana_varijabla>
  </DomainObject.Predmet.ProtustrankaFormatedWithAdress>
  <DomainObject.Predmet.ProtustrankaFormatedWithAdressOIB>
    <izvorni_sadrzaj> DRVENA GALANTERIJA VRAŽIĆ jednostavno društvo s ograničenom odgovornošću za proizvodnju i trgovinu, OIB 55695218995, Ludbreška 44, 40320 Donji Kraljevec zastupanog po punomoćniku Valentin Vražić</izvorni_sadrzaj>
    <derivirana_varijabla naziv="DomainObject.Predmet.ProtustrankaFormatedWithAdressOIB_1"> DRVENA GALANTERIJA VRAŽIĆ jednostavno društvo s ograničenom odgovornošću za proizvodnju i trgovinu, OIB 55695218995, Ludbreška 44, 40320 Donji Kraljevec zastupanog po punomoćniku Valentin Vražić</derivirana_varijabla>
  </DomainObject.Predmet.ProtustrankaFormatedWithAdressOIB>
  <DomainObject.Predmet.ProtustrankaWithAdress>
    <izvorni_sadrzaj>DRVENA GALANTERIJA VRAŽIĆ jednostavno društvo s ograničenom odgovornošću za proizvodnju i trgovinu Ludbreška 44, 40320 Donji Kraljevec</izvorni_sadrzaj>
    <derivirana_varijabla naziv="DomainObject.Predmet.ProtustrankaWithAdress_1">DRVENA GALANTERIJA VRAŽIĆ jednostavno društvo s ograničenom odgovornošću za proizvodnju i trgovinu Ludbreška 44, 40320 Donji Kraljevec</derivirana_varijabla>
  </DomainObject.Predmet.ProtustrankaWithAdress>
  <DomainObject.Predmet.ProtustrankaWithAdressOIB>
    <izvorni_sadrzaj>DRVENA GALANTERIJA VRAŽIĆ jednostavno društvo s ograničenom odgovornošću za proizvodnju i trgovinu, OIB 55695218995, Ludbreška 44, 40320 Donji Kraljevec</izvorni_sadrzaj>
    <derivirana_varijabla naziv="DomainObject.Predmet.ProtustrankaWithAdressOIB_1">DRVENA GALANTERIJA VRAŽIĆ jednostavno društvo s ograničenom odgovornošću za proizvodnju i trgovinu, OIB 55695218995, Ludbreška 44, 40320 Donji Kraljevec</derivirana_varijabla>
  </DomainObject.Predmet.ProtustrankaWithAdressOIB>
  <DomainObject.Predmet.ProtustrankaNazivFormated>
    <izvorni_sadrzaj>DRVENA GALANTERIJA VRAŽIĆ jednostavno društvo s ograničenom odgovornošću za proizvodnju i trgovinu</izvorni_sadrzaj>
    <derivirana_varijabla naziv="DomainObject.Predmet.ProtustrankaNazivFormated_1">DRVENA GALANTERIJA VRAŽIĆ jednostavno društvo s ograničenom odgovornošću za proizvodnju i trgovinu</derivirana_varijabla>
  </DomainObject.Predmet.ProtustrankaNazivFormated>
  <DomainObject.Predmet.ProtustrankaNazivFormatedOIB>
    <izvorni_sadrzaj>DRVENA GALANTERIJA VRAŽIĆ jednostavno društvo s ograničenom odgovornošću za proizvodnju i trgovinu, OIB 55695218995</izvorni_sadrzaj>
    <derivirana_varijabla naziv="DomainObject.Predmet.ProtustrankaNazivFormatedOIB_1">DRVENA GALANTERIJA VRAŽIĆ jednostavno društvo s ograničenom odgovornošću za proizvodnju i trgovinu, OIB 55695218995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14658.70</izvorni_sadrzaj>
    <derivirana_varijabla naziv="DomainObject.Predmet.TrenutnaVrijednost_1">14658.70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DRVENA GALANTERIJA VRAŽIĆ jednostavno društvo s ograničenom odgovornošću za proizvodnju i trgovinu zastupanog po punomoćniku Valentin Vražić</item>
    </izvorni_sadrzaj>
    <derivirana_varijabla naziv="DomainObject.Predmet.ProtuStrankaListFormated_1">
      <item>DRVENA GALANTERIJA VRAŽIĆ jednostavno društvo s ograničenom odgovornošću za proizvodnju i trgovinu zastupanog po punomoćniku Valentin Vražić</item>
    </derivirana_varijabla>
  </DomainObject.Predmet.ProtuStrankaListFormated>
  <DomainObject.Predmet.ProtuStrankaListFormatedOIB>
    <izvorni_sadrzaj>
      <item>DRVENA GALANTERIJA VRAŽIĆ jednostavno društvo s ograničenom odgovornošću za proizvodnju i trgovinu, OIB 55695218995 zastupanog po punomoćniku Valentin Vražić</item>
    </izvorni_sadrzaj>
    <derivirana_varijabla naziv="DomainObject.Predmet.ProtuStrankaListFormatedOIB_1">
      <item>DRVENA GALANTERIJA VRAŽIĆ jednostavno društvo s ograničenom odgovornošću za proizvodnju i trgovinu, OIB 55695218995 zastupanog po punomoćniku Valentin Vražić</item>
    </derivirana_varijabla>
  </DomainObject.Predmet.ProtuStrankaListFormatedOIB>
  <DomainObject.Predmet.ProtuStrankaListFormatedWithAdress>
    <izvorni_sadrzaj>
      <item>DRVENA GALANTERIJA VRAŽIĆ jednostavno društvo s ograničenom odgovornošću za proizvodnju i trgovinu, Ludbreška 44, 40320 Donji Kraljevec zastupanog po punomoćniku Valentin Vražić</item>
    </izvorni_sadrzaj>
    <derivirana_varijabla naziv="DomainObject.Predmet.ProtuStrankaListFormatedWithAdress_1">
      <item>DRVENA GALANTERIJA VRAŽIĆ jednostavno društvo s ograničenom odgovornošću za proizvodnju i trgovinu, Ludbreška 44, 40320 Donji Kraljevec zastupanog po punomoćniku Valentin Vražić</item>
    </derivirana_varijabla>
  </DomainObject.Predmet.ProtuStrankaListFormatedWithAdress>
  <DomainObject.Predmet.ProtuStrankaListFormatedWithAdressOIB>
    <izvorni_sadrzaj>
      <item>DRVENA GALANTERIJA VRAŽIĆ jednostavno društvo s ograničenom odgovornošću za proizvodnju i trgovinu, OIB 55695218995, Ludbreška 44, 40320 Donji Kraljevec zastupanog po punomoćniku Valentin Vražić</item>
    </izvorni_sadrzaj>
    <derivirana_varijabla naziv="DomainObject.Predmet.ProtuStrankaListFormatedWithAdressOIB_1">
      <item>DRVENA GALANTERIJA VRAŽIĆ jednostavno društvo s ograničenom odgovornošću za proizvodnju i trgovinu, OIB 55695218995, Ludbreška 44, 40320 Donji Kraljevec zastupanog po punomoćniku Valentin Vražić</item>
    </derivirana_varijabla>
  </DomainObject.Predmet.ProtuStrankaListFormatedWithAdressOIB>
  <DomainObject.Predmet.ProtuStrankaListNazivFormated>
    <izvorni_sadrzaj>
      <item>DRVENA GALANTERIJA VRAŽIĆ jednostavno društvo s ograničenom odgovornošću za proizvodnju i trgovinu</item>
    </izvorni_sadrzaj>
    <derivirana_varijabla naziv="DomainObject.Predmet.ProtuStrankaListNazivFormated_1">
      <item>DRVENA GALANTERIJA VRAŽIĆ jednostavno društvo s ograničenom odgovornošću za proizvodnju i trgovinu</item>
    </derivirana_varijabla>
  </DomainObject.Predmet.ProtuStrankaListNazivFormated>
  <DomainObject.Predmet.ProtuStrankaListNazivFormatedOIB>
    <izvorni_sadrzaj>
      <item>DRVENA GALANTERIJA VRAŽIĆ jednostavno društvo s ograničenom odgovornošću za proizvodnju i trgovinu, OIB 55695218995</item>
    </izvorni_sadrzaj>
    <derivirana_varijabla naziv="DomainObject.Predmet.ProtuStrankaListNazivFormatedOIB_1">
      <item>DRVENA GALANTERIJA VRAŽIĆ jednostavno društvo s ograničenom odgovornošću za proizvodnju i trgovinu, OIB 55695218995</item>
    </derivirana_varijabla>
  </DomainObject.Predmet.ProtuStrankaListNazivFormatedOIB>
  <DomainObject.Predmet.OstaliListFormated>
    <izvorni_sadrzaj>
      <item>Sudski registar</item>
      <item>Valentin Vražić punomoćnik sudionika u postupku DRVENA GALANTERIJA VRAŽIĆ jednostavno društvo s ograničenom odgovornošću za proizvodnju i trgovinu</item>
    </izvorni_sadrzaj>
    <derivirana_varijabla naziv="DomainObject.Predmet.OstaliListFormated_1">
      <item>Sudski registar</item>
      <item>Valentin Vražić punomoćnik sudionika u postupku DRVENA GALANTERIJA VRAŽIĆ jednostavno društvo s ograničenom odgovornošću za proizvodnju i trgovinu</item>
    </derivirana_varijabla>
  </DomainObject.Predmet.OstaliListFormated>
  <DomainObject.Predmet.OstaliListFormatedOIB>
    <izvorni_sadrzaj>
      <item>Sudski registar</item>
      <item>Valentin Vražić, OIB 34912606518 punomoćnik sudionika u postupku DRVENA GALANTERIJA VRAŽIĆ jednostavno društvo s ograničenom odgovornošću za proizvodnju i trgovinu</item>
    </izvorni_sadrzaj>
    <derivirana_varijabla naziv="DomainObject.Predmet.OstaliListFormatedOIB_1">
      <item>Sudski registar</item>
      <item>Valentin Vražić, OIB 34912606518 punomoćnik sudionika u postupku DRVENA GALANTERIJA VRAŽIĆ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Valentin Vražić,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_1">
      <item>Sudski registar</item>
      <item>Valentin Vražić, Ludbreška 44, 40320 Donji Kraljevec punomoćnik sudionika u postupku DRVENA GALANTERIJA VRAŽIĆ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Valentin Vražić, OIB 34912606518, Ludbreška 44, 40320 Donji Kraljevec punomoćnik sudionika u postupku DRVENA GALANTERIJA VRAŽIĆ jednostavno društvo s ograničenom odgovornošću za proizvodnju i trgovinu</item>
    </izvorni_sadrzaj>
    <derivirana_varijabla naziv="DomainObject.Predmet.OstaliListFormatedWithAdressOIB_1">
      <item>Sudski registar</item>
      <item>Valentin Vražić, OIB 34912606518, Ludbreška 44, 40320 Donji Kraljevec punomoćnik sudionika u postupku DRVENA GALANTERIJA VRAŽIĆ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Valentin Vražić</item>
    </izvorni_sadrzaj>
    <derivirana_varijabla naziv="DomainObject.Predmet.OstaliListNazivFormated_1">
      <item>Sudski registar</item>
      <item>Valentin Vražić</item>
    </derivirana_varijabla>
  </DomainObject.Predmet.OstaliListNazivFormated>
  <DomainObject.Predmet.OstaliListNazivFormatedOIB>
    <izvorni_sadrzaj>
      <item>Sudski registar</item>
      <item>Valentin Vražić, OIB 34912606518</item>
    </izvorni_sadrzaj>
    <derivirana_varijabla naziv="DomainObject.Predmet.OstaliListNazivFormatedOIB_1">
      <item>Sudski registar</item>
      <item>Valentin Vražić, OIB 34912606518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St-283/2018-5</izvorni_sadrzaj>
    <derivirana_varijabla naziv="DomainObject.PoslovniBrojDokumenta_1">St-283/2018-5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DRVENA GALANTERIJA VRAŽIĆ jednostavno društvo s ograničenom odgovornošću za proizvodnju i trgovinu</izvorni_sadrzaj>
    <derivirana_varijabla naziv="DomainObject.Predmet.ProtustrankaIDrugi_1">DRVENA GALANTERIJA VRAŽIĆ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DRVENA GALANTERIJA VRAŽIĆ jednostavno društvo s ograničenom odgovornošću za proizvodnju i trgovinu, OIB 55695218995, Ludbreška 44, 40320 Donji Kraljevec</izvorni_sadrzaj>
    <derivirana_varijabla naziv="DomainObject.Predmet.ProtustrankaIDrugiAdressOIB_1">DRVENA GALANTERIJA VRAŽIĆ jednostavno društvo s ograničenom odgovornošću za proizvodnju i trgovinu, OIB 55695218995, Ludbreška 44,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DRVENA GALANTERIJA VRAŽIĆ jednostavno društvo s ograničenom odgovornošću za proizvodnju i trgovinu</item>
      <item>Sudski registar</item>
      <item>Valentin Vražić</item>
    </izvorni_sadrzaj>
    <derivirana_varijabla naziv="DomainObject.Predmet.SudioniciListNaziv_1">
      <item>Financijska agencija</item>
      <item>DRVENA GALANTERIJA VRAŽIĆ jednostavno društvo s ograničenom odgovornošću za proizvodnju i trgovinu</item>
      <item>Sudski registar</item>
      <item>Valentin Vražić</item>
    </derivirana_varijabla>
  </DomainObject.Predmet.SudioniciListNaziv>
  <DomainObject.Predmet.SudioniciListAdressOIB>
    <izvorni_sadrzaj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izvorni_sadrzaj>
    <derivirana_varijabla naziv="DomainObject.Predmet.SudioniciListAdressOIB_1"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  <item>Valentin Vražić, OIB 34912606518, Ludbreška 44,40320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55695218995</item>
      <item>, OIB null</item>
      <item>, OIB 34912606518</item>
    </izvorni_sadrzaj>
    <derivirana_varijabla naziv="DomainObject.Predmet.SudioniciListNazivOIB_1">
      <item>, OIB 85821130368</item>
      <item>, OIB 55695218995</item>
      <item>, OIB null</item>
      <item>, OIB 34912606518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10A92-04EF-4D32-A6B3-C0D2B2BDB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239</properties:Words>
  <properties:Characters>1353</properties:Characters>
  <properties:Lines>49</properties:Lines>
  <properties:Paragraphs>23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2018-12-06T08:31:00Z</cp:lastPrinted>
  <dcterms:modified xmlns:xsi="http://www.w3.org/2001/XMLSchema-instance" xsi:type="dcterms:W3CDTF">2018-12-06T12:23:00Z</dcterms:modified>
  <cp:revision>101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St-283/2018-5 / Zapisnik - Ročište radi rasprave o uvjetima za otvaranje steč. post. (ST-283-18-5 ZAPISNIK  6.12.2018..docx)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