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5b3ad" w14:paraId="2f5b3ad" w:rsidRDefault="0067745C" w:rsidP="000E32BF" w:rsidR="0067745C">
      <w:pPr>
        <w:jc w:val="right"/>
        <w15:collapsed w:val="false"/>
      </w:pPr>
      <w:r>
        <w:t xml:space="preserve">6 </w:t>
      </w:r>
      <w:r w:rsidR="0074216D">
        <w:t>St-1367/17-11</w:t>
      </w:r>
    </w:p>
    <w:p w:rsidRDefault="000E32BF" w:rsidP="000E32BF" w:rsidR="000E32BF">
      <w:r>
        <w:rPr>
          <w:rStyle w:val="Naglaeno"/>
        </w:rPr>
        <w:t xml:space="preserve">             </w:t>
      </w:r>
      <w:r w:rsidR="00004234">
        <w:rPr>
          <w:b/>
          <w:bCs/>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0E32BF" w:rsidP="000E32BF" w:rsidR="000E32BF" w:rsidRPr="00D21A2C"/>
    <w:p w:rsidRDefault="000E32BF" w:rsidP="000E32BF" w:rsidR="000E32BF" w:rsidRPr="00B82754">
      <w:pPr>
        <w:ind w:hanging="720" w:left="360"/>
        <w:rPr>
          <w:b/>
        </w:rPr>
      </w:pPr>
      <w:r w:rsidRPr="00B82754">
        <w:rPr>
          <w:b/>
        </w:rPr>
        <w:t xml:space="preserve">     REPUBLIKA HRVATSKA</w:t>
      </w:r>
    </w:p>
    <w:p w:rsidRDefault="000E32BF" w:rsidP="000E32BF" w:rsidR="000E32B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E32BF" w:rsidP="000E32BF" w:rsidR="000E32BF"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363EBD" w:rsidP="000E32BF" w:rsidR="00363EBD"/>
    <w:p w:rsidRDefault="0067745C" w:rsidP="0067745C" w:rsidR="0067745C" w:rsidRPr="00363EBD">
      <w:pPr>
        <w:ind w:firstLine="708"/>
        <w:jc w:val="center"/>
      </w:pPr>
      <w:r w:rsidRPr="00363EBD">
        <w:t>R J E Š E N J E</w:t>
      </w:r>
    </w:p>
    <w:p w:rsidRDefault="0067745C" w:rsidP="0067745C" w:rsidR="0067745C">
      <w:pPr>
        <w:ind w:firstLine="708"/>
        <w:jc w:val="right"/>
      </w:pPr>
    </w:p>
    <w:p w:rsidRDefault="000E32BF" w:rsidP="000E32BF" w:rsidR="008F65D8">
      <w:pPr>
        <w:ind w:firstLine="708"/>
        <w:jc w:val="both"/>
      </w:pPr>
      <w:r>
        <w:t xml:space="preserve">Trgovački sud u Osijeku, po stečajnoj sutkinji Nadi Roso, </w:t>
      </w:r>
      <w:r w:rsidR="0074216D">
        <w:t xml:space="preserve">u stečajnom predmetu predlagatelja SREĆKO JUKO, Gračac, Zagorska 3, OIB: 25583148178 i dr. zastupani po punomoćniku Filip Banović odvjetnik iz Zagreba I PILE 1, za otvaranje stečajnog postupka nad dužnikom </w:t>
      </w:r>
      <w:r w:rsidR="0074216D">
        <w:rPr>
          <w:b/>
        </w:rPr>
        <w:t>KOBU d.o.o. Vukovar, Grad Vukovar, Ulica Europske unije 11, OIB: 59950842043, MBS: 030169650</w:t>
      </w:r>
      <w:r>
        <w:t xml:space="preserve">, dana </w:t>
      </w:r>
      <w:r w:rsidR="0074216D">
        <w:t>27. prosinca 2017. g.</w:t>
      </w:r>
      <w:r>
        <w:t>,</w:t>
      </w:r>
    </w:p>
    <w:p w:rsidRDefault="000E32BF" w:rsidP="000E32BF" w:rsidR="000E32BF">
      <w:pPr>
        <w:ind w:firstLine="708"/>
        <w:jc w:val="both"/>
      </w:pPr>
    </w:p>
    <w:p w:rsidRDefault="00804740" w:rsidP="00594562" w:rsidR="00804740" w:rsidRPr="00363EBD">
      <w:pPr>
        <w:jc w:val="center"/>
      </w:pPr>
      <w:r w:rsidRPr="00363EBD">
        <w:t>r i j e š i o  j e</w:t>
      </w:r>
    </w:p>
    <w:p w:rsidRDefault="00804740" w:rsidP="00804740" w:rsidR="00804740">
      <w:pPr>
        <w:jc w:val="both"/>
        <w:rPr>
          <w:b/>
        </w:rPr>
      </w:pPr>
    </w:p>
    <w:p w:rsidRDefault="00650860" w:rsidP="00804740" w:rsidR="00650860">
      <w:pPr>
        <w:jc w:val="both"/>
        <w:rPr>
          <w:b/>
        </w:rPr>
      </w:pPr>
    </w:p>
    <w:p w:rsidRDefault="00804740" w:rsidP="00804740" w:rsidR="00804740">
      <w:pPr>
        <w:jc w:val="both"/>
      </w:pPr>
      <w:r>
        <w:rPr>
          <w:b/>
        </w:rPr>
        <w:tab/>
        <w:t xml:space="preserve">I </w:t>
      </w:r>
      <w:r w:rsidR="001C556A">
        <w:rPr>
          <w:b/>
        </w:rPr>
        <w:tab/>
      </w:r>
      <w:r>
        <w:rPr>
          <w:b/>
        </w:rPr>
        <w:t xml:space="preserve">TRGOVAČKI SUD U OSIJEKU </w:t>
      </w:r>
      <w:r w:rsidR="00BB2B26">
        <w:t>oglašava se mjesno</w:t>
      </w:r>
      <w:r>
        <w:t xml:space="preserve"> nenadležnim za postupanje u ovom predmetu. </w:t>
      </w:r>
    </w:p>
    <w:p w:rsidRDefault="00804740" w:rsidP="00804740" w:rsidR="00804740">
      <w:pPr>
        <w:jc w:val="both"/>
      </w:pPr>
    </w:p>
    <w:p w:rsidRDefault="00804740" w:rsidP="00804740" w:rsidR="00804740">
      <w:pPr>
        <w:jc w:val="both"/>
      </w:pPr>
      <w:r>
        <w:tab/>
      </w:r>
      <w:r w:rsidRPr="00BB2B26">
        <w:rPr>
          <w:b/>
        </w:rPr>
        <w:t>II</w:t>
      </w:r>
      <w:r>
        <w:t xml:space="preserve"> </w:t>
      </w:r>
      <w:r w:rsidR="001C556A">
        <w:tab/>
      </w:r>
      <w:r>
        <w:t xml:space="preserve">Nakon pravomoćnosti ovog </w:t>
      </w:r>
      <w:r w:rsidR="00801DBC">
        <w:t xml:space="preserve">rješenja predmet će se ustupiti </w:t>
      </w:r>
      <w:r w:rsidR="00801DBC" w:rsidRPr="00801DBC">
        <w:rPr>
          <w:b/>
        </w:rPr>
        <w:t>TRGOVAČKOM SUDU U</w:t>
      </w:r>
      <w:r w:rsidR="00DF3C9D">
        <w:rPr>
          <w:b/>
        </w:rPr>
        <w:t xml:space="preserve"> </w:t>
      </w:r>
      <w:r w:rsidR="000E32BF">
        <w:rPr>
          <w:b/>
        </w:rPr>
        <w:t>ZAGREBU</w:t>
      </w:r>
      <w:r w:rsidR="00801DBC">
        <w:t xml:space="preserve"> </w:t>
      </w:r>
      <w:r w:rsidR="0074216D" w:rsidRPr="0074216D">
        <w:rPr>
          <w:b/>
        </w:rPr>
        <w:t>STALNA SLUŽBA SISAK</w:t>
      </w:r>
      <w:r w:rsidR="0074216D">
        <w:t xml:space="preserve"> </w:t>
      </w:r>
      <w:r w:rsidR="00DF3C9D">
        <w:t>kao</w:t>
      </w:r>
      <w:r w:rsidR="000E32BF">
        <w:t xml:space="preserve"> stvarno i</w:t>
      </w:r>
      <w:r w:rsidR="00DF3C9D">
        <w:t xml:space="preserve"> mjesno nadležnom sudu.</w:t>
      </w:r>
    </w:p>
    <w:p w:rsidRDefault="00594562" w:rsidP="00804740" w:rsidR="00594562">
      <w:pPr>
        <w:jc w:val="both"/>
      </w:pPr>
    </w:p>
    <w:p w:rsidRDefault="00804740" w:rsidP="00594562" w:rsidR="00804740" w:rsidRPr="00363EBD">
      <w:pPr>
        <w:jc w:val="center"/>
      </w:pPr>
      <w:r w:rsidRPr="00363EBD">
        <w:t>Obrazloženje</w:t>
      </w:r>
    </w:p>
    <w:p w:rsidRDefault="00BB2B26" w:rsidP="00804740" w:rsidR="00BB2B26" w:rsidRPr="00363EBD">
      <w:pPr>
        <w:jc w:val="both"/>
      </w:pPr>
    </w:p>
    <w:p w:rsidRDefault="000E32BF" w:rsidP="00804740" w:rsidR="0067745C">
      <w:pPr>
        <w:jc w:val="both"/>
      </w:pPr>
      <w:r>
        <w:tab/>
      </w:r>
      <w:r w:rsidR="0074216D">
        <w:t xml:space="preserve">Na održanom ročištu za ispitivanje uvjeta za otvaranje stečajnog postupka nad dužnikom </w:t>
      </w:r>
      <w:proofErr w:type="spellStart"/>
      <w:r w:rsidR="0074216D">
        <w:t>Kobu</w:t>
      </w:r>
      <w:proofErr w:type="spellEnd"/>
      <w:r w:rsidR="0074216D">
        <w:t xml:space="preserve"> d.o.o. Vukovar održanog dana 8. studenog 2017. g. u nazočnosti privremenog stečajnog upravitelja Ivan Mikić iz Nove Gradiške, zamjenice ŽDO Vukovar te vjerovnika Croatia osiguranje d.d. po punomoćniku – zaposlenici a po podnesku punomoćnika dužnika – odvjetnika od 8. studenog 2017. g. te na prijedlog nazočnih na navedenom ročištu sud je kratkim putem izvršio uvid u izvadak iz sudskog registra pravnih osoba TS Zagreb te je utvrdio da je društvu </w:t>
      </w:r>
      <w:proofErr w:type="spellStart"/>
      <w:r w:rsidR="0074216D">
        <w:t>Tauri</w:t>
      </w:r>
      <w:proofErr w:type="spellEnd"/>
      <w:r w:rsidR="0074216D">
        <w:t xml:space="preserve"> trgovina d.o.o. Sesvete pripojeno društvo </w:t>
      </w:r>
      <w:proofErr w:type="spellStart"/>
      <w:r w:rsidR="0074216D">
        <w:t>Kobu</w:t>
      </w:r>
      <w:proofErr w:type="spellEnd"/>
      <w:r w:rsidR="0074216D">
        <w:t xml:space="preserve"> d.o.o. temeljem Ugovora o pripajanju od 2.11.2017. g., Odluke Skupštine društva preuzimatelja od 2.11.2017. g. i Odluke Skupštine pripojenog društva od 2.11.2017. g. te da navedene Odluke o pripajanju nisu pobijane.</w:t>
      </w:r>
    </w:p>
    <w:p w:rsidRDefault="0074216D" w:rsidP="00804740" w:rsidR="0074216D">
      <w:pPr>
        <w:jc w:val="both"/>
      </w:pPr>
    </w:p>
    <w:p w:rsidRDefault="0074216D" w:rsidP="00804740" w:rsidR="0074216D">
      <w:pPr>
        <w:jc w:val="both"/>
      </w:pPr>
      <w:r>
        <w:tab/>
        <w:t xml:space="preserve">Uvidom u izvadak iz sudskog registra za dužnika </w:t>
      </w:r>
      <w:proofErr w:type="spellStart"/>
      <w:r>
        <w:t>Kobu</w:t>
      </w:r>
      <w:proofErr w:type="spellEnd"/>
      <w:r>
        <w:t xml:space="preserve"> d.o.o. utvrđeno je da je isti promijenio sjedište u Sisak, Ante Kovačića 1.</w:t>
      </w:r>
    </w:p>
    <w:p w:rsidRDefault="0074216D" w:rsidP="00804740" w:rsidR="0074216D">
      <w:pPr>
        <w:jc w:val="both"/>
      </w:pPr>
    </w:p>
    <w:p w:rsidRDefault="000E32BF" w:rsidP="0074216D" w:rsidR="00004234">
      <w:pPr>
        <w:ind w:firstLine="708"/>
        <w:jc w:val="both"/>
      </w:pPr>
      <w:r>
        <w:t>Slijedom navedenog valjalo je odlučiti</w:t>
      </w:r>
      <w:r w:rsidR="0074216D">
        <w:t xml:space="preserve"> sukladno čl. 20 Zakona o parničnom postupku („Narodne novine“ broj 53/91, 91/92, 112/99, 88/01, 117/03, 84/08, 123/08 , 57/11, 148/11, 25/13 i 89/14 u daljnjem tekstu ZPP) u vezi s čl. 10 Stečajnog zakona  (NN br. 71/15 i 104/17 u daljnjem tekstu SZ)</w:t>
      </w:r>
      <w:r>
        <w:t xml:space="preserve"> kao u izreci te spis uputiti Trgovačkom sudu u Zagrebu</w:t>
      </w:r>
      <w:r w:rsidR="0074216D">
        <w:t xml:space="preserve"> Stalna služba </w:t>
      </w:r>
    </w:p>
    <w:p w:rsidRDefault="00004234" w:rsidP="00004234" w:rsidR="00004234">
      <w:pPr>
        <w:jc w:val="both"/>
      </w:pPr>
    </w:p>
    <w:p w:rsidRDefault="00004234" w:rsidP="00004234" w:rsidR="00004234">
      <w:pPr>
        <w:jc w:val="both"/>
      </w:pPr>
    </w:p>
    <w:p w:rsidRDefault="00004234" w:rsidP="00004234" w:rsidR="00004234">
      <w:pPr>
        <w:jc w:val="both"/>
      </w:pPr>
    </w:p>
    <w:p w:rsidRDefault="00004234" w:rsidP="00004234" w:rsidR="00004234">
      <w:pPr>
        <w:jc w:val="both"/>
      </w:pPr>
    </w:p>
    <w:p w:rsidRDefault="00004234" w:rsidP="00004234" w:rsidR="00004234">
      <w:pPr>
        <w:jc w:val="both"/>
      </w:pPr>
    </w:p>
    <w:p w:rsidRDefault="00004234" w:rsidP="00004234" w:rsidR="00004234">
      <w:pPr>
        <w:jc w:val="both"/>
      </w:pPr>
    </w:p>
    <w:p w:rsidRDefault="0074216D" w:rsidP="00004234" w:rsidR="000E32BF">
      <w:pPr>
        <w:jc w:val="both"/>
      </w:pPr>
      <w:r>
        <w:t>Sisak</w:t>
      </w:r>
      <w:r w:rsidR="000E32BF">
        <w:t xml:space="preserve"> kao stvarno i mjesno nadležnom sudu</w:t>
      </w:r>
      <w:r w:rsidR="00004234">
        <w:t>, nakon pravomoćnosti ovoga rješenja a sukladno čl. 21 ZPP u vezi s čl. 10 SZ.</w:t>
      </w:r>
    </w:p>
    <w:p w:rsidRDefault="0074216D" w:rsidP="00804740" w:rsidR="0074216D">
      <w:pPr>
        <w:jc w:val="both"/>
      </w:pPr>
    </w:p>
    <w:p w:rsidRDefault="0074216D" w:rsidP="00804740" w:rsidR="0074216D">
      <w:pPr>
        <w:jc w:val="both"/>
      </w:pPr>
    </w:p>
    <w:p w:rsidRDefault="0074216D" w:rsidP="00804740" w:rsidR="0074216D">
      <w:pPr>
        <w:jc w:val="both"/>
      </w:pPr>
    </w:p>
    <w:p w:rsidRDefault="0074216D" w:rsidP="00804740" w:rsidR="0074216D">
      <w:pPr>
        <w:jc w:val="both"/>
      </w:pPr>
      <w:r>
        <w:tab/>
      </w:r>
    </w:p>
    <w:p w:rsidRDefault="00A70C6D" w:rsidP="00804740" w:rsidR="00A70C6D">
      <w:pPr>
        <w:jc w:val="both"/>
      </w:pPr>
    </w:p>
    <w:p w:rsidRDefault="00874FAA" w:rsidP="00363EBD" w:rsidR="006C0D4C" w:rsidRPr="0074216D">
      <w:pPr>
        <w:jc w:val="center"/>
      </w:pPr>
      <w:r w:rsidRPr="0074216D">
        <w:t>U Osijeku</w:t>
      </w:r>
      <w:r w:rsidR="00454BCF" w:rsidRPr="0074216D">
        <w:t xml:space="preserve"> </w:t>
      </w:r>
      <w:r w:rsidR="0074216D" w:rsidRPr="0074216D">
        <w:t>27. prosinca 2017. g.</w:t>
      </w:r>
    </w:p>
    <w:p w:rsidRDefault="00A70C6D" w:rsidP="006C0D4C" w:rsidR="00A70C6D">
      <w:pPr>
        <w:jc w:val="center"/>
        <w:rPr>
          <w:b/>
        </w:rPr>
      </w:pPr>
    </w:p>
    <w:p w:rsidRDefault="006C0D4C" w:rsidP="001C556A" w:rsidR="006C0D4C">
      <w:pPr>
        <w:rPr>
          <w:b/>
        </w:rPr>
      </w:pPr>
    </w:p>
    <w:p w:rsidRDefault="00995A5A" w:rsidP="00995A5A" w:rsidR="00995A5A">
      <w:pPr>
        <w:jc w:val="both"/>
      </w:pPr>
      <w:r>
        <w:t xml:space="preserve">ZAPISNIČAR                                                              </w:t>
      </w:r>
      <w:r w:rsidR="002738A0">
        <w:t xml:space="preserve">                    </w:t>
      </w:r>
      <w:r>
        <w:t xml:space="preserve">   </w:t>
      </w:r>
      <w:r w:rsidR="002738A0">
        <w:t xml:space="preserve"> </w:t>
      </w:r>
      <w:r>
        <w:t xml:space="preserve"> </w:t>
      </w:r>
      <w:r w:rsidR="002738A0">
        <w:t>STEČAJNA SUTKINJA</w:t>
      </w:r>
      <w:r>
        <w:t xml:space="preserve"> </w:t>
      </w:r>
      <w:r w:rsidR="00D45AC0">
        <w:t>Danijela Sekulić</w:t>
      </w:r>
      <w:r w:rsidR="002738A0">
        <w:tab/>
      </w:r>
      <w:r w:rsidR="002738A0">
        <w:tab/>
      </w:r>
      <w:r w:rsidR="002738A0">
        <w:tab/>
      </w:r>
      <w:r w:rsidR="002738A0">
        <w:tab/>
      </w:r>
      <w:r w:rsidR="002738A0">
        <w:tab/>
      </w:r>
      <w:r w:rsidR="002738A0">
        <w:tab/>
        <w:t xml:space="preserve">             </w:t>
      </w:r>
      <w:r w:rsidR="00D45AC0">
        <w:t xml:space="preserve">     </w:t>
      </w:r>
      <w:r w:rsidR="001C556A">
        <w:t xml:space="preserve">     </w:t>
      </w:r>
      <w:r w:rsidR="0074216D">
        <w:t xml:space="preserve">  </w:t>
      </w:r>
      <w:r w:rsidR="00D45AC0">
        <w:t>Nada Roso</w:t>
      </w:r>
    </w:p>
    <w:p w:rsidRDefault="00995A5A" w:rsidP="00995A5A" w:rsidR="00995A5A">
      <w:pPr>
        <w:jc w:val="both"/>
      </w:pPr>
    </w:p>
    <w:p w:rsidRDefault="00995A5A" w:rsidP="00995A5A" w:rsidR="00995A5A" w:rsidRPr="00FE51A5">
      <w:pPr>
        <w:jc w:val="both"/>
        <w:rPr>
          <w:sz w:val="20"/>
          <w:szCs w:val="20"/>
        </w:rPr>
      </w:pPr>
      <w:r>
        <w:rPr>
          <w:sz w:val="20"/>
          <w:szCs w:val="20"/>
        </w:rPr>
        <w:t xml:space="preserve">POUKA O PRAVNOM LIJEKU </w:t>
      </w:r>
    </w:p>
    <w:p w:rsidRDefault="00995A5A" w:rsidP="00995A5A" w:rsidR="00995A5A">
      <w:pPr>
        <w:jc w:val="both"/>
        <w:rPr>
          <w:sz w:val="20"/>
          <w:szCs w:val="20"/>
        </w:rPr>
      </w:pPr>
      <w:r>
        <w:rPr>
          <w:sz w:val="20"/>
          <w:szCs w:val="20"/>
        </w:rPr>
        <w:t>Protiv ovog rješenja</w:t>
      </w:r>
      <w:r w:rsidRPr="00FE51A5">
        <w:rPr>
          <w:sz w:val="20"/>
          <w:szCs w:val="20"/>
        </w:rPr>
        <w:t xml:space="preserve"> može nezadovoljna stranka izjaviti </w:t>
      </w:r>
      <w:r>
        <w:rPr>
          <w:sz w:val="20"/>
          <w:szCs w:val="20"/>
        </w:rPr>
        <w:t xml:space="preserve">žalbu Visokom Trgovačkom sudu RH u Zagrebu u roku </w:t>
      </w:r>
    </w:p>
    <w:p w:rsidRDefault="00995A5A" w:rsidP="00995A5A" w:rsidR="00995A5A">
      <w:pPr>
        <w:jc w:val="both"/>
        <w:rPr>
          <w:sz w:val="20"/>
          <w:szCs w:val="20"/>
        </w:rPr>
      </w:pPr>
      <w:r>
        <w:rPr>
          <w:sz w:val="20"/>
          <w:szCs w:val="20"/>
        </w:rPr>
        <w:t>od 8 dana pismeno u 3 primjerka putem ovog suda.</w:t>
      </w:r>
    </w:p>
    <w:p w:rsidRDefault="00995A5A" w:rsidP="00995A5A" w:rsidR="00995A5A">
      <w:pPr>
        <w:jc w:val="both"/>
      </w:pPr>
    </w:p>
    <w:p w:rsidRDefault="00995A5A" w:rsidP="00995A5A" w:rsidR="00995A5A">
      <w:pPr>
        <w:jc w:val="both"/>
      </w:pPr>
      <w:r>
        <w:t>DNA</w:t>
      </w:r>
      <w:r>
        <w:br/>
      </w:r>
    </w:p>
    <w:p w:rsidRDefault="000E32BF" w:rsidP="002A2D54" w:rsidR="000E32BF">
      <w:pPr>
        <w:pStyle w:val="Odlomakpopisa"/>
        <w:numPr>
          <w:ilvl w:val="0"/>
          <w:numId w:val="1"/>
        </w:numPr>
        <w:jc w:val="both"/>
      </w:pPr>
      <w:r>
        <w:t>e-</w:t>
      </w:r>
      <w:proofErr w:type="spellStart"/>
      <w:r>
        <w:t>ogl</w:t>
      </w:r>
      <w:proofErr w:type="spellEnd"/>
      <w:r>
        <w:t>. ploča</w:t>
      </w:r>
    </w:p>
    <w:p w:rsidRDefault="002A2D54" w:rsidP="002A2D54" w:rsidR="002A2D54">
      <w:pPr>
        <w:pStyle w:val="Odlomakpopisa"/>
        <w:numPr>
          <w:ilvl w:val="0"/>
          <w:numId w:val="1"/>
        </w:numPr>
        <w:jc w:val="both"/>
      </w:pPr>
      <w:r>
        <w:t>TS Zagreb Stalna služba Sisak uz dopis – nakon pravomoćnosti</w:t>
      </w:r>
    </w:p>
    <w:p w:rsidRDefault="0032137B" w:rsidP="00995A5A" w:rsidR="000E32BF">
      <w:pPr>
        <w:pStyle w:val="Odlomakpopisa"/>
        <w:numPr>
          <w:ilvl w:val="0"/>
          <w:numId w:val="1"/>
        </w:numPr>
        <w:jc w:val="both"/>
      </w:pPr>
      <w:r>
        <w:t>riješeno</w:t>
      </w:r>
      <w:r w:rsidR="002A2D54">
        <w:t xml:space="preserve"> ustupom</w:t>
      </w:r>
    </w:p>
    <w:p w:rsidRDefault="0032137B" w:rsidP="00995A5A" w:rsidR="00995A5A" w:rsidRPr="00F907AF">
      <w:pPr>
        <w:pStyle w:val="Odlomakpopisa"/>
        <w:numPr>
          <w:ilvl w:val="0"/>
          <w:numId w:val="1"/>
        </w:numPr>
        <w:jc w:val="both"/>
      </w:pPr>
      <w:r>
        <w:t>k-</w:t>
      </w:r>
      <w:r w:rsidR="002A2D54">
        <w:t>15.1.</w:t>
      </w:r>
    </w:p>
    <w:p w:rsidRDefault="00995A5A" w:rsidP="00AC4546" w:rsidR="00995A5A">
      <w:pPr>
        <w:jc w:val="center"/>
        <w:rPr>
          <w:b/>
        </w:rPr>
      </w:pPr>
    </w:p>
    <w:p w:rsidRDefault="001C556A" w:rsidP="00AC4546" w:rsidR="001C556A">
      <w:pPr>
        <w:jc w:val="center"/>
        <w:rPr>
          <w:b/>
        </w:rPr>
      </w:pPr>
    </w:p>
    <w:p w:rsidRDefault="001C556A" w:rsidP="00AC4546" w:rsidR="001C556A">
      <w:pPr>
        <w:jc w:val="center"/>
        <w:rPr>
          <w:b/>
        </w:rPr>
      </w:pPr>
    </w:p>
    <w:p w:rsidRDefault="001C556A" w:rsidP="00AC4546" w:rsidR="001C556A">
      <w:pPr>
        <w:jc w:val="center"/>
        <w:rPr>
          <w:b/>
        </w:rPr>
      </w:pPr>
    </w:p>
    <w:p w:rsidRDefault="001C556A" w:rsidP="00AC4546" w:rsidR="001C556A">
      <w:pPr>
        <w:jc w:val="center"/>
        <w:rPr>
          <w:b/>
        </w:rPr>
      </w:pPr>
    </w:p>
    <w:p w:rsidRDefault="001C556A" w:rsidP="00AC4546" w:rsidR="001C556A">
      <w:pPr>
        <w:jc w:val="center"/>
        <w:rPr>
          <w:b/>
        </w:rPr>
      </w:pPr>
    </w:p>
    <w:p w:rsidRDefault="001C556A" w:rsidP="00AC4546" w:rsidR="001C556A">
      <w:pPr>
        <w:jc w:val="center"/>
        <w:rPr>
          <w:b/>
        </w:rPr>
      </w:pPr>
    </w:p>
    <w:p w:rsidRDefault="001C556A" w:rsidP="00AC4546" w:rsidR="001C556A">
      <w:pPr>
        <w:jc w:val="center"/>
        <w:rPr>
          <w:b/>
        </w:rPr>
      </w:pPr>
    </w:p>
    <w:p w:rsidRDefault="00995A5A" w:rsidP="00AC4546" w:rsidR="00995A5A">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2A2D54" w:rsidP="00AC4546" w:rsidR="002A2D54">
      <w:pPr>
        <w:jc w:val="center"/>
        <w:rPr>
          <w:b/>
        </w:rPr>
      </w:pPr>
    </w:p>
    <w:p w:rsidRDefault="00995A5A" w:rsidP="00AC4546" w:rsidR="00995A5A">
      <w:pPr>
        <w:jc w:val="center"/>
        <w:rPr>
          <w:b/>
        </w:rPr>
      </w:pPr>
    </w:p>
    <w:p w:rsidRDefault="00995A5A" w:rsidP="00AC4546" w:rsidR="00995A5A">
      <w:pPr>
        <w:jc w:val="center"/>
        <w:rPr>
          <w:b/>
        </w:rPr>
      </w:pPr>
    </w:p>
    <w:p w:rsidRDefault="001C556A" w:rsidP="001C556A" w:rsidR="001C556A">
      <w:pPr>
        <w:jc w:val="center"/>
        <w:rPr>
          <w:b/>
        </w:rPr>
      </w:pPr>
      <w:bookmarkStart w:name="_GoBack" w:id="0"/>
      <w:bookmarkEnd w:id="0"/>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995A5A" w:rsidP="00AC4546" w:rsidR="00995A5A">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CC2783" w:rsidP="00CC2783" w:rsidR="00CC2783">
      <w:pPr>
        <w:jc w:val="center"/>
        <w:rPr>
          <w:b/>
        </w:rPr>
      </w:pPr>
    </w:p>
    <w:p w:rsidRDefault="006E26F7" w:rsidP="00AC4546" w:rsidR="006E26F7">
      <w:pPr>
        <w:jc w:val="center"/>
        <w:rPr>
          <w:b/>
        </w:rPr>
      </w:pPr>
    </w:p>
    <w:p w:rsidRDefault="00874FAA" w:rsidP="00995A5A" w:rsidR="006E26F7" w:rsidRPr="00F907AF">
      <w:pPr>
        <w:jc w:val="both"/>
      </w:pPr>
      <w:r>
        <w:rPr>
          <w:b/>
        </w:rPr>
        <w:t xml:space="preserve">  </w:t>
      </w:r>
    </w:p>
    <w:p w:rsidRDefault="00650860" w:rsidP="00AC4546" w:rsidR="00650860">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6E26F7" w:rsidP="00AC4546" w:rsidR="006E26F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807B87" w:rsidP="00AC4546" w:rsidR="00807B87">
      <w:pPr>
        <w:jc w:val="center"/>
        <w:rPr>
          <w:b/>
        </w:rPr>
      </w:pPr>
    </w:p>
    <w:p w:rsidRDefault="006E26F7" w:rsidP="00AC4546" w:rsidR="006E26F7">
      <w:pPr>
        <w:jc w:val="center"/>
        <w:rPr>
          <w:b/>
        </w:rPr>
      </w:pPr>
    </w:p>
    <w:p w:rsidRDefault="006E26F7" w:rsidP="00AC4546"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6E26F7" w:rsidP="005A40B4" w:rsidR="006E26F7">
      <w:pPr>
        <w:jc w:val="center"/>
        <w:rPr>
          <w:b/>
        </w:rPr>
      </w:pPr>
    </w:p>
    <w:p w:rsidRDefault="005A40B4" w:rsidP="008623CA" w:rsidR="005A40B4">
      <w:pPr>
        <w:ind w:left="5580"/>
        <w:jc w:val="center"/>
      </w:pPr>
    </w:p>
    <w:p w:rsidRDefault="005A40B4" w:rsidP="008623CA" w:rsidR="005A40B4">
      <w:pPr>
        <w:ind w:left="5580"/>
        <w:jc w:val="center"/>
      </w:pPr>
    </w:p>
    <w:sectPr w:rsidSect="00650860" w:rsidR="005A40B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72E0" w:rsidR="00ED72E0">
      <w:r>
        <w:separator/>
      </w:r>
    </w:p>
  </w:endnote>
  <w:endnote w:id="0" w:type="continuationSeparator">
    <w:p w:rsidRDefault="00ED72E0" w:rsidR="00ED72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72E0" w:rsidR="00ED72E0">
      <w:r>
        <w:separator/>
      </w:r>
    </w:p>
  </w:footnote>
  <w:footnote w:id="0" w:type="continuationSeparator">
    <w:p w:rsidRDefault="00ED72E0" w:rsidR="00ED72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D4C" w:rsidP="00960A98" w:rsidR="006C0D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C0D4C" w:rsidR="006C0D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D4C" w:rsidP="00960A98" w:rsidR="006C0D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6768">
      <w:rPr>
        <w:rStyle w:val="Brojstranice"/>
        <w:noProof/>
      </w:rPr>
      <w:t>4</w:t>
    </w:r>
    <w:r>
      <w:rPr>
        <w:rStyle w:val="Brojstranice"/>
      </w:rPr>
      <w:fldChar w:fldCharType="end"/>
    </w:r>
  </w:p>
  <w:p w:rsidRDefault="0074216D" w:rsidP="0074216D" w:rsidR="0074216D">
    <w:pPr>
      <w:jc w:val="right"/>
    </w:pPr>
    <w:r>
      <w:t>6 St-1367/17-11</w:t>
    </w:r>
  </w:p>
  <w:p w:rsidRDefault="006C0D4C" w:rsidP="00DF1894" w:rsidR="006C0D4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0C1792"/>
    <w:multiLevelType w:val="hybridMultilevel"/>
    <w:tmpl w:val="B7B669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8F3"/>
    <w:rsid w:val="00004234"/>
    <w:rsid w:val="00005AB3"/>
    <w:rsid w:val="00011ABB"/>
    <w:rsid w:val="00014673"/>
    <w:rsid w:val="000404C3"/>
    <w:rsid w:val="00050CD5"/>
    <w:rsid w:val="00053C42"/>
    <w:rsid w:val="00054EFF"/>
    <w:rsid w:val="00055BD7"/>
    <w:rsid w:val="00060FDA"/>
    <w:rsid w:val="00091F00"/>
    <w:rsid w:val="00097B24"/>
    <w:rsid w:val="00097C64"/>
    <w:rsid w:val="000B5D76"/>
    <w:rsid w:val="000C2D74"/>
    <w:rsid w:val="000C71F5"/>
    <w:rsid w:val="000D0D44"/>
    <w:rsid w:val="000E32BF"/>
    <w:rsid w:val="001025EA"/>
    <w:rsid w:val="001056A8"/>
    <w:rsid w:val="00123A79"/>
    <w:rsid w:val="001573DE"/>
    <w:rsid w:val="00174088"/>
    <w:rsid w:val="0017640E"/>
    <w:rsid w:val="001860DB"/>
    <w:rsid w:val="001929E7"/>
    <w:rsid w:val="001A30D4"/>
    <w:rsid w:val="001A5B8B"/>
    <w:rsid w:val="001B1A3A"/>
    <w:rsid w:val="001B55A8"/>
    <w:rsid w:val="001C556A"/>
    <w:rsid w:val="001E5C81"/>
    <w:rsid w:val="001F0E15"/>
    <w:rsid w:val="00203E85"/>
    <w:rsid w:val="0023225E"/>
    <w:rsid w:val="002346D9"/>
    <w:rsid w:val="002372A6"/>
    <w:rsid w:val="0024321A"/>
    <w:rsid w:val="00244173"/>
    <w:rsid w:val="0024431A"/>
    <w:rsid w:val="0025678B"/>
    <w:rsid w:val="00260153"/>
    <w:rsid w:val="002622A0"/>
    <w:rsid w:val="00265C04"/>
    <w:rsid w:val="002722B5"/>
    <w:rsid w:val="002738A0"/>
    <w:rsid w:val="00283631"/>
    <w:rsid w:val="002936B8"/>
    <w:rsid w:val="0029767E"/>
    <w:rsid w:val="002A2D54"/>
    <w:rsid w:val="002C3920"/>
    <w:rsid w:val="002D134F"/>
    <w:rsid w:val="002D2A76"/>
    <w:rsid w:val="002D6130"/>
    <w:rsid w:val="002E21F6"/>
    <w:rsid w:val="002E416A"/>
    <w:rsid w:val="002E509D"/>
    <w:rsid w:val="002F1237"/>
    <w:rsid w:val="002F528E"/>
    <w:rsid w:val="002F54A2"/>
    <w:rsid w:val="003205D5"/>
    <w:rsid w:val="00320748"/>
    <w:rsid w:val="0032137B"/>
    <w:rsid w:val="0032641B"/>
    <w:rsid w:val="0032756F"/>
    <w:rsid w:val="003352F9"/>
    <w:rsid w:val="0034687C"/>
    <w:rsid w:val="00355F88"/>
    <w:rsid w:val="00363EBD"/>
    <w:rsid w:val="00370357"/>
    <w:rsid w:val="003742DE"/>
    <w:rsid w:val="00396112"/>
    <w:rsid w:val="00397364"/>
    <w:rsid w:val="003C28F3"/>
    <w:rsid w:val="003D235C"/>
    <w:rsid w:val="003D3741"/>
    <w:rsid w:val="003E39CF"/>
    <w:rsid w:val="003E7576"/>
    <w:rsid w:val="003F299B"/>
    <w:rsid w:val="003F7669"/>
    <w:rsid w:val="00402DBF"/>
    <w:rsid w:val="00413D6F"/>
    <w:rsid w:val="00423298"/>
    <w:rsid w:val="00427BBD"/>
    <w:rsid w:val="0045292E"/>
    <w:rsid w:val="00453E1B"/>
    <w:rsid w:val="0045482E"/>
    <w:rsid w:val="00454BCF"/>
    <w:rsid w:val="00474470"/>
    <w:rsid w:val="004A53AE"/>
    <w:rsid w:val="004B2A52"/>
    <w:rsid w:val="004C281C"/>
    <w:rsid w:val="004C4A58"/>
    <w:rsid w:val="004C70FD"/>
    <w:rsid w:val="004D270C"/>
    <w:rsid w:val="004F786D"/>
    <w:rsid w:val="00500623"/>
    <w:rsid w:val="00506E9C"/>
    <w:rsid w:val="005224C5"/>
    <w:rsid w:val="005312EB"/>
    <w:rsid w:val="00533CF3"/>
    <w:rsid w:val="00535E05"/>
    <w:rsid w:val="00536159"/>
    <w:rsid w:val="00537A9A"/>
    <w:rsid w:val="005439B6"/>
    <w:rsid w:val="00546E20"/>
    <w:rsid w:val="00554475"/>
    <w:rsid w:val="00570022"/>
    <w:rsid w:val="00581C5B"/>
    <w:rsid w:val="00594562"/>
    <w:rsid w:val="00594C37"/>
    <w:rsid w:val="005A40B4"/>
    <w:rsid w:val="005C1320"/>
    <w:rsid w:val="005C4E9C"/>
    <w:rsid w:val="005D4B1A"/>
    <w:rsid w:val="005F44CC"/>
    <w:rsid w:val="005F575A"/>
    <w:rsid w:val="006008B3"/>
    <w:rsid w:val="0061385C"/>
    <w:rsid w:val="00614C77"/>
    <w:rsid w:val="00626D96"/>
    <w:rsid w:val="00626EF9"/>
    <w:rsid w:val="006348D2"/>
    <w:rsid w:val="00636768"/>
    <w:rsid w:val="00644B67"/>
    <w:rsid w:val="00650860"/>
    <w:rsid w:val="00650FCF"/>
    <w:rsid w:val="006675BC"/>
    <w:rsid w:val="00673DFD"/>
    <w:rsid w:val="0067745C"/>
    <w:rsid w:val="006A419C"/>
    <w:rsid w:val="006C0D4C"/>
    <w:rsid w:val="006C1D9B"/>
    <w:rsid w:val="006E0B23"/>
    <w:rsid w:val="006E0D27"/>
    <w:rsid w:val="006E26F7"/>
    <w:rsid w:val="006F078E"/>
    <w:rsid w:val="0070317A"/>
    <w:rsid w:val="00712C80"/>
    <w:rsid w:val="00720B35"/>
    <w:rsid w:val="00735B0A"/>
    <w:rsid w:val="00740EAF"/>
    <w:rsid w:val="0074216D"/>
    <w:rsid w:val="00777BED"/>
    <w:rsid w:val="007967C0"/>
    <w:rsid w:val="007A0582"/>
    <w:rsid w:val="007A6817"/>
    <w:rsid w:val="007C1064"/>
    <w:rsid w:val="007D3D08"/>
    <w:rsid w:val="00801DBC"/>
    <w:rsid w:val="00804740"/>
    <w:rsid w:val="00807B87"/>
    <w:rsid w:val="008130EE"/>
    <w:rsid w:val="00824E0C"/>
    <w:rsid w:val="00846883"/>
    <w:rsid w:val="008507B0"/>
    <w:rsid w:val="0085432B"/>
    <w:rsid w:val="008623CA"/>
    <w:rsid w:val="00864086"/>
    <w:rsid w:val="00874FAA"/>
    <w:rsid w:val="0088095C"/>
    <w:rsid w:val="0089694C"/>
    <w:rsid w:val="008B44C1"/>
    <w:rsid w:val="008B5095"/>
    <w:rsid w:val="008C0CEA"/>
    <w:rsid w:val="008C74AA"/>
    <w:rsid w:val="008D1CC2"/>
    <w:rsid w:val="008D6C16"/>
    <w:rsid w:val="008E1C94"/>
    <w:rsid w:val="008E4DA4"/>
    <w:rsid w:val="008E7F1C"/>
    <w:rsid w:val="008F65D8"/>
    <w:rsid w:val="009000F5"/>
    <w:rsid w:val="009071B9"/>
    <w:rsid w:val="00911749"/>
    <w:rsid w:val="00912A3F"/>
    <w:rsid w:val="00922A4E"/>
    <w:rsid w:val="00927A70"/>
    <w:rsid w:val="00932CEE"/>
    <w:rsid w:val="0095627A"/>
    <w:rsid w:val="00960A98"/>
    <w:rsid w:val="00961094"/>
    <w:rsid w:val="00962C5A"/>
    <w:rsid w:val="00985B6D"/>
    <w:rsid w:val="0098660F"/>
    <w:rsid w:val="009871A1"/>
    <w:rsid w:val="00994BAD"/>
    <w:rsid w:val="00995A5A"/>
    <w:rsid w:val="009A1B1A"/>
    <w:rsid w:val="009B17F1"/>
    <w:rsid w:val="009B7947"/>
    <w:rsid w:val="009C0603"/>
    <w:rsid w:val="009E7340"/>
    <w:rsid w:val="009F4D74"/>
    <w:rsid w:val="00A06A8E"/>
    <w:rsid w:val="00A14A3D"/>
    <w:rsid w:val="00A37B56"/>
    <w:rsid w:val="00A47641"/>
    <w:rsid w:val="00A5028C"/>
    <w:rsid w:val="00A54113"/>
    <w:rsid w:val="00A54199"/>
    <w:rsid w:val="00A565E4"/>
    <w:rsid w:val="00A6700F"/>
    <w:rsid w:val="00A70C6D"/>
    <w:rsid w:val="00A875BB"/>
    <w:rsid w:val="00A92B10"/>
    <w:rsid w:val="00AA4584"/>
    <w:rsid w:val="00AA5A57"/>
    <w:rsid w:val="00AA6F78"/>
    <w:rsid w:val="00AB66BC"/>
    <w:rsid w:val="00AC07A3"/>
    <w:rsid w:val="00AC4546"/>
    <w:rsid w:val="00AD7C38"/>
    <w:rsid w:val="00AD7F07"/>
    <w:rsid w:val="00AE2C10"/>
    <w:rsid w:val="00AE34AA"/>
    <w:rsid w:val="00AE4A4A"/>
    <w:rsid w:val="00AE75D9"/>
    <w:rsid w:val="00AF2DD7"/>
    <w:rsid w:val="00AF54EF"/>
    <w:rsid w:val="00B00528"/>
    <w:rsid w:val="00B11116"/>
    <w:rsid w:val="00B26A14"/>
    <w:rsid w:val="00B4358B"/>
    <w:rsid w:val="00B506AB"/>
    <w:rsid w:val="00B549F1"/>
    <w:rsid w:val="00B65A2E"/>
    <w:rsid w:val="00B73054"/>
    <w:rsid w:val="00B84CD9"/>
    <w:rsid w:val="00BA7B69"/>
    <w:rsid w:val="00BB2B26"/>
    <w:rsid w:val="00BC693B"/>
    <w:rsid w:val="00BE61C7"/>
    <w:rsid w:val="00C1087F"/>
    <w:rsid w:val="00C1397C"/>
    <w:rsid w:val="00C17949"/>
    <w:rsid w:val="00C2325B"/>
    <w:rsid w:val="00C2422F"/>
    <w:rsid w:val="00C37B12"/>
    <w:rsid w:val="00C46D1E"/>
    <w:rsid w:val="00C502A5"/>
    <w:rsid w:val="00C51F33"/>
    <w:rsid w:val="00C72F8A"/>
    <w:rsid w:val="00C8066D"/>
    <w:rsid w:val="00C95907"/>
    <w:rsid w:val="00CB3DCC"/>
    <w:rsid w:val="00CB736D"/>
    <w:rsid w:val="00CC14A1"/>
    <w:rsid w:val="00CC2783"/>
    <w:rsid w:val="00CE28FD"/>
    <w:rsid w:val="00CE2A29"/>
    <w:rsid w:val="00CE50F0"/>
    <w:rsid w:val="00CE65BC"/>
    <w:rsid w:val="00CE79C0"/>
    <w:rsid w:val="00CF0501"/>
    <w:rsid w:val="00CF5DD3"/>
    <w:rsid w:val="00CF6DD4"/>
    <w:rsid w:val="00CF74BA"/>
    <w:rsid w:val="00D01900"/>
    <w:rsid w:val="00D04AD7"/>
    <w:rsid w:val="00D11056"/>
    <w:rsid w:val="00D1787D"/>
    <w:rsid w:val="00D20824"/>
    <w:rsid w:val="00D23587"/>
    <w:rsid w:val="00D275F6"/>
    <w:rsid w:val="00D33FD1"/>
    <w:rsid w:val="00D43901"/>
    <w:rsid w:val="00D45AC0"/>
    <w:rsid w:val="00D651B7"/>
    <w:rsid w:val="00D70EF3"/>
    <w:rsid w:val="00D91EE7"/>
    <w:rsid w:val="00D95699"/>
    <w:rsid w:val="00DA6827"/>
    <w:rsid w:val="00DD0070"/>
    <w:rsid w:val="00DD7078"/>
    <w:rsid w:val="00DE5719"/>
    <w:rsid w:val="00DF0A56"/>
    <w:rsid w:val="00DF1894"/>
    <w:rsid w:val="00DF3260"/>
    <w:rsid w:val="00DF3C9D"/>
    <w:rsid w:val="00DF7ED7"/>
    <w:rsid w:val="00E1745D"/>
    <w:rsid w:val="00E325BC"/>
    <w:rsid w:val="00E4059E"/>
    <w:rsid w:val="00E67927"/>
    <w:rsid w:val="00E7640E"/>
    <w:rsid w:val="00E8764C"/>
    <w:rsid w:val="00E950DB"/>
    <w:rsid w:val="00E9671A"/>
    <w:rsid w:val="00EB045E"/>
    <w:rsid w:val="00ED3A77"/>
    <w:rsid w:val="00ED3B9B"/>
    <w:rsid w:val="00ED4F2E"/>
    <w:rsid w:val="00ED72E0"/>
    <w:rsid w:val="00EE35D9"/>
    <w:rsid w:val="00EE43A8"/>
    <w:rsid w:val="00F050F3"/>
    <w:rsid w:val="00F214FB"/>
    <w:rsid w:val="00F319A6"/>
    <w:rsid w:val="00F31A53"/>
    <w:rsid w:val="00F42129"/>
    <w:rsid w:val="00F4408F"/>
    <w:rsid w:val="00F46BE8"/>
    <w:rsid w:val="00F54615"/>
    <w:rsid w:val="00F56675"/>
    <w:rsid w:val="00F66581"/>
    <w:rsid w:val="00F71E37"/>
    <w:rsid w:val="00F823E6"/>
    <w:rsid w:val="00F823FF"/>
    <w:rsid w:val="00F856E2"/>
    <w:rsid w:val="00F905CB"/>
    <w:rsid w:val="00F907AF"/>
    <w:rsid w:val="00F91C32"/>
    <w:rsid w:val="00FA21C2"/>
    <w:rsid w:val="00FA23D8"/>
    <w:rsid w:val="00FB0EC7"/>
    <w:rsid w:val="00FC40F2"/>
    <w:rsid w:val="00FC4ED5"/>
    <w:rsid w:val="00FF2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50860"/>
    <w:pPr>
      <w:tabs>
        <w:tab w:pos="4320" w:val="center"/>
        <w:tab w:pos="8640" w:val="right"/>
      </w:tabs>
    </w:pPr>
  </w:style>
  <w:style w:styleId="Brojstranice" w:type="character">
    <w:name w:val="page number"/>
    <w:basedOn w:val="Zadanifontodlomka"/>
    <w:rsid w:val="00650860"/>
  </w:style>
  <w:style w:styleId="Podnoje" w:type="paragraph">
    <w:name w:val="footer"/>
    <w:basedOn w:val="Normal"/>
    <w:rsid w:val="00DF1894"/>
    <w:pPr>
      <w:tabs>
        <w:tab w:pos="4320" w:val="center"/>
        <w:tab w:pos="8640" w:val="right"/>
      </w:tabs>
    </w:pPr>
  </w:style>
  <w:style w:styleId="Tekstbalonia" w:type="paragraph">
    <w:name w:val="Balloon Text"/>
    <w:basedOn w:val="Normal"/>
    <w:link w:val="TekstbaloniaChar"/>
    <w:rsid w:val="00995A5A"/>
    <w:rPr>
      <w:rFonts w:cs="Tahoma" w:hAnsi="Tahoma" w:ascii="Tahoma"/>
      <w:sz w:val="16"/>
      <w:szCs w:val="16"/>
    </w:rPr>
  </w:style>
  <w:style w:customStyle="true" w:styleId="TekstbaloniaChar" w:type="character">
    <w:name w:val="Tekst balončića Char"/>
    <w:link w:val="Tekstbalonia"/>
    <w:rsid w:val="00995A5A"/>
    <w:rPr>
      <w:rFonts w:cs="Tahoma" w:hAnsi="Tahoma" w:ascii="Tahoma"/>
      <w:sz w:val="16"/>
      <w:szCs w:val="16"/>
    </w:rPr>
  </w:style>
  <w:style w:styleId="Naglaeno" w:type="character">
    <w:name w:val="Strong"/>
    <w:qFormat/>
    <w:rsid w:val="000E32BF"/>
    <w:rPr>
      <w:b/>
      <w:bCs/>
    </w:rPr>
  </w:style>
  <w:style w:styleId="Odlomakpopisa" w:type="paragraph">
    <w:name w:val="List Paragraph"/>
    <w:basedOn w:val="Normal"/>
    <w:uiPriority w:val="34"/>
    <w:qFormat/>
    <w:rsid w:val="002A2D54"/>
    <w:pPr>
      <w:ind w:left="720"/>
      <w:contextualSpacing/>
    </w:pPr>
  </w:style>
  <w:style w:styleId="Tekstrezerviranogmjesta" w:type="character">
    <w:name w:val="Placeholder Text"/>
    <w:basedOn w:val="Zadanifontodlomka"/>
    <w:uiPriority w:val="99"/>
    <w:semiHidden/>
    <w:rsid w:val="00636768"/>
    <w:rPr>
      <w:color w:val="808080"/>
      <w:bdr w:space="0" w:sz="0" w:color="auto" w:val="none"/>
      <w:shd w:fill="CCFFFF" w:color="auto" w:val="clear"/>
    </w:rPr>
  </w:style>
  <w:style w:customStyle="true" w:styleId="eSPISCCParagraphDefaultFont" w:type="character">
    <w:name w:val="eSPIS_CC_Paragraph Default Font"/>
    <w:basedOn w:val="Zadanifontodlomka"/>
    <w:rsid w:val="006367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768"/>
    <w:rPr>
      <w:bdr w:space="0" w:sz="0" w:color="auto" w:val="none"/>
      <w:shd w:fill="FFFFCC" w:color="auto" w:val="clear"/>
      <w:lang w:val="hr-HR"/>
    </w:rPr>
  </w:style>
  <w:style w:customStyle="true" w:styleId="PozadinaSvijetloCrvena" w:type="character">
    <w:name w:val="Pozadina_SvijetloCrvena"/>
    <w:basedOn w:val="eSPISCCParagraphDefaultFont"/>
    <w:rsid w:val="006367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7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50860"/>
    <w:pPr>
      <w:tabs>
        <w:tab w:pos="4320" w:val="center"/>
        <w:tab w:pos="8640" w:val="right"/>
      </w:tabs>
    </w:pPr>
  </w:style>
  <w:style w:styleId="Brojstranice" w:type="character">
    <w:name w:val="page number"/>
    <w:basedOn w:val="Zadanifontodlomka"/>
    <w:rsid w:val="00650860"/>
  </w:style>
  <w:style w:styleId="Podnoje" w:type="paragraph">
    <w:name w:val="footer"/>
    <w:basedOn w:val="Normal"/>
    <w:rsid w:val="00DF1894"/>
    <w:pPr>
      <w:tabs>
        <w:tab w:pos="4320" w:val="center"/>
        <w:tab w:pos="8640" w:val="right"/>
      </w:tabs>
    </w:pPr>
  </w:style>
  <w:style w:styleId="Tekstbalonia" w:type="paragraph">
    <w:name w:val="Balloon Text"/>
    <w:basedOn w:val="Normal"/>
    <w:link w:val="TekstbaloniaChar"/>
    <w:rsid w:val="00995A5A"/>
    <w:rPr>
      <w:rFonts w:ascii="Tahoma" w:cs="Tahoma" w:hAnsi="Tahoma"/>
      <w:sz w:val="16"/>
      <w:szCs w:val="16"/>
    </w:rPr>
  </w:style>
  <w:style w:customStyle="1" w:styleId="TekstbaloniaChar" w:type="character">
    <w:name w:val="Tekst balončića Char"/>
    <w:link w:val="Tekstbalonia"/>
    <w:rsid w:val="00995A5A"/>
    <w:rPr>
      <w:rFonts w:ascii="Tahoma" w:cs="Tahoma" w:hAnsi="Tahoma"/>
      <w:sz w:val="16"/>
      <w:szCs w:val="16"/>
    </w:rPr>
  </w:style>
  <w:style w:styleId="Naglaeno" w:type="character">
    <w:name w:val="Strong"/>
    <w:qFormat/>
    <w:rsid w:val="000E32BF"/>
    <w:rPr>
      <w:b/>
      <w:bCs/>
    </w:rPr>
  </w:style>
  <w:style w:styleId="Odlomakpopisa" w:type="paragraph">
    <w:name w:val="List Paragraph"/>
    <w:basedOn w:val="Normal"/>
    <w:uiPriority w:val="34"/>
    <w:qFormat/>
    <w:rsid w:val="002A2D54"/>
    <w:pPr>
      <w:ind w:left="720"/>
      <w:contextualSpacing/>
    </w:pPr>
  </w:style>
  <w:style w:styleId="Tekstrezerviranogmjesta" w:type="character">
    <w:name w:val="Placeholder Text"/>
    <w:basedOn w:val="Zadanifontodlomka"/>
    <w:uiPriority w:val="99"/>
    <w:semiHidden/>
    <w:rsid w:val="00636768"/>
    <w:rPr>
      <w:color w:val="808080"/>
      <w:bdr w:color="auto" w:space="0" w:sz="0" w:val="none"/>
      <w:shd w:color="auto" w:fill="CCFFFF" w:val="clear"/>
    </w:rPr>
  </w:style>
  <w:style w:customStyle="1" w:styleId="eSPISCCParagraphDefaultFont" w:type="character">
    <w:name w:val="eSPIS_CC_Paragraph Default Font"/>
    <w:basedOn w:val="Zadanifontodlomka"/>
    <w:rsid w:val="006367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768"/>
    <w:rPr>
      <w:bdr w:color="auto" w:space="0" w:sz="0" w:val="none"/>
      <w:shd w:color="auto" w:fill="FFFFCC" w:val="clear"/>
      <w:lang w:val="hr-HR"/>
    </w:rPr>
  </w:style>
  <w:style w:customStyle="1" w:styleId="PozadinaSvijetloCrvena" w:type="character">
    <w:name w:val="Pozadina_SvijetloCrvena"/>
    <w:basedOn w:val="eSPISCCParagraphDefaultFont"/>
    <w:rsid w:val="006367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7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332244">
      <w:bodyDiv w:val="true"/>
      <w:marLeft w:val="0"/>
      <w:marRight w:val="0"/>
      <w:marTop w:val="0"/>
      <w:marBottom w:val="0"/>
      <w:divBdr>
        <w:top w:space="0" w:sz="0" w:color="auto" w:val="none"/>
        <w:left w:space="0" w:sz="0" w:color="auto" w:val="none"/>
        <w:bottom w:space="0" w:sz="0" w:color="auto" w:val="none"/>
        <w:right w:space="0" w:sz="0" w:color="auto" w:val="none"/>
      </w:divBdr>
    </w:div>
    <w:div w:id="1553618262">
      <w:bodyDiv w:val="true"/>
      <w:marLeft w:val="0"/>
      <w:marRight w:val="0"/>
      <w:marTop w:val="0"/>
      <w:marBottom w:val="0"/>
      <w:divBdr>
        <w:top w:space="0" w:sz="0" w:color="auto" w:val="none"/>
        <w:left w:space="0" w:sz="0" w:color="auto" w:val="none"/>
        <w:bottom w:space="0" w:sz="0" w:color="auto" w:val="none"/>
        <w:right w:space="0" w:sz="0" w:color="auto" w:val="none"/>
      </w:divBdr>
    </w:div>
    <w:div w:id="18840962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St-1367/2017</izvorni_sadrzaj>
    <derivirana_varijabla naziv="DomainObject.Predmet.OznakaBroj_1">St-1367/2017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KOBU d.o.o. za financijsko savjetovanje</izvorni_sadrzaj>
    <derivirana_varijabla naziv="DomainObject.Predmet.ProtustrankaFormated_1">  KOBU d.o.o. za financijsko savjetovanje</derivirana_varijabla>
  </DomainObject.Predmet.ProtustrankaFormated>
  <DomainObject.Predmet.ProtustrankaFormatedOIB>
    <izvorni_sadrzaj>  KOBU d.o.o. za financijsko savjetovanje, OIB 59950842043</izvorni_sadrzaj>
    <derivirana_varijabla naziv="DomainObject.Predmet.ProtustrankaFormatedOIB_1">  KOBU d.o.o. za financijsko savjetovanje, OIB 59950842043</derivirana_varijabla>
  </DomainObject.Predmet.ProtustrankaFormatedOIB>
  <DomainObject.Predmet.ProtustrankaFormatedWithAdress>
    <izvorni_sadrzaj> KOBU d.o.o. za financijsko savjetovanje, Ulica Europske unije 11, 32000 Vukovar</izvorni_sadrzaj>
    <derivirana_varijabla naziv="DomainObject.Predmet.ProtustrankaFormatedWithAdress_1"> KOBU d.o.o. za financijsko savjetovanje, Ulica Europske unije 11, 32000 Vukovar</derivirana_varijabla>
  </DomainObject.Predmet.ProtustrankaFormatedWithAdress>
  <DomainObject.Predmet.ProtustrankaFormatedWithAdressOIB>
    <izvorni_sadrzaj> KOBU d.o.o. za financijsko savjetovanje, OIB 59950842043, Ulica Europske unije 11, 32000 Vukovar</izvorni_sadrzaj>
    <derivirana_varijabla naziv="DomainObject.Predmet.ProtustrankaFormatedWithAdressOIB_1"> KOBU d.o.o. za financijsko savjetovanje, OIB 59950842043, Ulica Europske unije 11, 32000 Vukovar</derivirana_varijabla>
  </DomainObject.Predmet.ProtustrankaFormatedWithAdressOIB>
  <DomainObject.Predmet.ProtustrankaWithAdress>
    <izvorni_sadrzaj>KOBU d.o.o. za financijsko savjetovanje Ulica Europske unije 11, 32000 Vukovar</izvorni_sadrzaj>
    <derivirana_varijabla naziv="DomainObject.Predmet.ProtustrankaWithAdress_1">KOBU d.o.o. za financijsko savjetovanje Ulica Europske unije 11, 32000 Vukovar</derivirana_varijabla>
  </DomainObject.Predmet.ProtustrankaWithAdress>
  <DomainObject.Predmet.ProtustrankaWithAdressOIB>
    <izvorni_sadrzaj>KOBU d.o.o. za financijsko savjetovanje, OIB 59950842043, Ulica Europske unije 11, 32000 Vukovar</izvorni_sadrzaj>
    <derivirana_varijabla naziv="DomainObject.Predmet.ProtustrankaWithAdressOIB_1">KOBU d.o.o. za financijsko savjetovanje, OIB 59950842043, Ulica Europske unije 11, 32000 Vukovar</derivirana_varijabla>
  </DomainObject.Predmet.ProtustrankaWithAdressOIB>
  <DomainObject.Predmet.ProtustrankaNazivFormated>
    <izvorni_sadrzaj>KOBU d.o.o. za financijsko savjetovanje</izvorni_sadrzaj>
    <derivirana_varijabla naziv="DomainObject.Predmet.ProtustrankaNazivFormated_1">KOBU d.o.o. za financijsko savjetovanje</derivirana_varijabla>
  </DomainObject.Predmet.ProtustrankaNazivFormated>
  <DomainObject.Predmet.ProtustrankaNazivFormatedOIB>
    <izvorni_sadrzaj>KOBU d.o.o. za financijsko savjetovanje, OIB 59950842043</izvorni_sadrzaj>
    <derivirana_varijabla naziv="DomainObject.Predmet.ProtustrankaNazivFormatedOIB_1">KOBU d.o.o. za financijsko savjetovanje, OIB 59950842043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 Saša Bolta; Marko Grgić</izvorni_sadrzaj>
    <derivirana_varijabla naziv="DomainObject.Predmet.StrankaFormated_1">  Srećko Juko; Ivanka Marković; Krunoslav Biletić; Kata Grgić; Snježana Morina; ZVONKO MIJATOVIĆ; Saša Bolta; Marko Grgić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 Saša Bolta, OIB 36571223571; Marko Grgić, OIB 97851023934</izvorni_sadrzaj>
    <derivirana_varijabla naziv="DomainObject.Predmet.StrankaFormatedOIB_1">  Srećko Juko, OIB 25583148178; Ivanka Marković, OIB 30412128869; Krunoslav Biletić, OIB 82480483458; Kata Grgić, OIB 38102968964; Snježana Morina, OIB 25438030120; ZVONKO MIJATOVIĆ, OIB ; Saša Bolta, OIB 36571223571; Marko Grgić, OIB 97851023934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2, 23440 Gračac; Saša Bolta, Kijani 31, 23440 Kijani; Marko Grgić, Kralja Zvonimira 5,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 VLAŠIĆKA 2, 23440 Gračac; Saša Bolta, OIB 36571223571, Kijani 31, 23440 Kijani; Marko Grgić, OIB 97851023934, Kralja Zvonimira 5,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2,23440 Gračac,Saša Bolta Kijani 31,23440 Kijani,Marko Grgić Kralja Zvonimira 5,23440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 VLAŠIĆKA 2,23440 Gračac,Saša Bolta, OIB 36571223571, Kijani 31,23440 Kijani,Marko Grgić, OIB 97851023934, Kralja Zvonimira 5,23440 Gračac</derivirana_varijabla>
  </DomainObject.Predmet.StrankaWithAdressOIB>
  <DomainObject.Predmet.StrankaNazivFormated>
    <izvorni_sadrzaj>Srećko Juko,Ivanka Marković,Krunoslav Biletić,Kata Grgić,Snježana Morina,ZVONKO MIJATOVIĆ,Saša Bolta,Marko Grgić</izvorni_sadrzaj>
    <derivirana_varijabla naziv="DomainObject.Predmet.StrankaNazivFormated_1">Srećko Juko,Ivanka Marković,Krunoslav Biletić,Kata Grgić,Snježana Morina,ZVONKO MIJATOVIĆ,Saša Bolta,Marko Grgić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,Saša Bolta, OIB 36571223571,Marko Grgić, OIB 97851023934</izvorni_sadrzaj>
    <derivirana_varijabla naziv="DomainObject.Predmet.StrankaNazivFormatedOIB_1">Srećko Juko, OIB 25583148178,Ivanka Marković, OIB 30412128869,Krunoslav Biletić, OIB 82480483458,Kata Grgić, OIB 38102968964,Snježana Morina, OIB 25438030120,ZVONKO MIJATOVIĆ, OIB ,Saša Bolta, OIB 36571223571,Marko Grgić, OIB 97851023934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Formated_1">
      <item>Srećko Juko</item>
      <item>Ivanka Marković</item>
      <item>Krunoslav Biletić</item>
      <item>Kata Grgić</item>
      <item>Snježana Morina</item>
      <item>ZVONKO MIJATOVIĆ</item>
      <item>Saša Bolta</item>
      <item>Marko Grgić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2, 23440 Gračac</item>
      <item>Saša Bolta, Kijani 31, 23440 Kijani</item>
      <item>Marko Grgić, Kralja Zvonimira 5,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 VLAŠIĆKA 2, 23440 Gračac</item>
      <item>Saša Bolta, OIB 36571223571, Kijani 31, 23440 Kijani</item>
      <item>Marko Grgić, OIB 97851023934, Kralja Zvonimira 5,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tem>Saša Bolta</item>
      <item>Marko Grgić</item>
    </izvorni_sadrzaj>
    <derivirana_varijabla naziv="DomainObject.Predmet.StrankaListNazivFormated_1">
      <item>Srećko Juko</item>
      <item>Ivanka Marković</item>
      <item>Krunoslav Biletić</item>
      <item>Kata Grgić</item>
      <item>Snježana Morina</item>
      <item>ZVONKO MIJATOVIĆ</item>
      <item>Saša Bolta</item>
      <item>Marko Grgić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item>
      <item>Saša Bolta, OIB 36571223571</item>
      <item>Marko Grgić, OIB 97851023934</item>
    </derivirana_varijabla>
  </DomainObject.Predmet.StrankaListNazivFormatedOIB>
  <DomainObject.Predmet.ProtuStrankaListFormated>
    <izvorni_sadrzaj>
      <item>KOBU d.o.o. za financijsko savjetovanje</item>
    </izvorni_sadrzaj>
    <derivirana_varijabla naziv="DomainObject.Predmet.ProtuStrankaListFormated_1">
      <item>KOBU d.o.o. za financijsko savjetovanje</item>
    </derivirana_varijabla>
  </DomainObject.Predmet.ProtuStrankaListFormated>
  <DomainObject.Predmet.ProtuStrankaListFormatedOIB>
    <izvorni_sadrzaj>
      <item>KOBU d.o.o. za financijsko savjetovanje, OIB 59950842043</item>
    </izvorni_sadrzaj>
    <derivirana_varijabla naziv="DomainObject.Predmet.ProtuStrankaListFormatedOIB_1">
      <item>KOBU d.o.o. za financijsko savjetovanje, OIB 59950842043</item>
    </derivirana_varijabla>
  </DomainObject.Predmet.ProtuStrankaListFormatedOIB>
  <DomainObject.Predmet.ProtuStrankaListFormatedWithAdress>
    <izvorni_sadrzaj>
      <item>KOBU d.o.o. za financijsko savjetovanje, Ulica Europske unije 11, 32000 Vukovar</item>
    </izvorni_sadrzaj>
    <derivirana_varijabla naziv="DomainObject.Predmet.ProtuStrankaListFormatedWithAdress_1">
      <item>KOBU d.o.o. za financijsko savjetovanje, Ulica Europske unije 11, 32000 Vukovar</item>
    </derivirana_varijabla>
  </DomainObject.Predmet.ProtuStrankaListFormatedWithAdress>
  <DomainObject.Predmet.ProtuStrankaListFormatedWithAdressOIB>
    <izvorni_sadrzaj>
      <item>KOBU d.o.o. za financijsko savjetovanje, OIB 59950842043, Ulica Europske unije 11, 32000 Vukovar</item>
    </izvorni_sadrzaj>
    <derivirana_varijabla naziv="DomainObject.Predmet.ProtuStrankaListFormatedWithAdressOIB_1">
      <item>KOBU d.o.o. za financijsko savjetovanje, OIB 59950842043, Ulica Europske unije 11, 32000 Vukovar</item>
    </derivirana_varijabla>
  </DomainObject.Predmet.ProtuStrankaListFormatedWithAdressOIB>
  <DomainObject.Predmet.ProtuStrankaListNazivFormated>
    <izvorni_sadrzaj>
      <item>KOBU d.o.o. za financijsko savjetovanje</item>
    </izvorni_sadrzaj>
    <derivirana_varijabla naziv="DomainObject.Predmet.ProtuStrankaListNazivFormated_1">
      <item>KOBU d.o.o. za financijsko savjetovanje</item>
    </derivirana_varijabla>
  </DomainObject.Predmet.ProtuStrankaListNazivFormated>
  <DomainObject.Predmet.ProtuStrankaListNazivFormatedOIB>
    <izvorni_sadrzaj>
      <item>KOBU d.o.o. za financijsko savjetovanje, OIB 59950842043</item>
    </izvorni_sadrzaj>
    <derivirana_varijabla naziv="DomainObject.Predmet.ProtuStrankaListNazivFormatedOIB_1">
      <item>KOBU d.o.o. za financijsko savjetovanje, OIB 59950842043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KOBU d.o.o. za financijsko savjetovanje</izvorni_sadrzaj>
    <derivirana_varijabla naziv="DomainObject.Predmet.ProtustrankaIDrugi_1">KOBU d.o.o. za financijsko savjetovanje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KOBU d.o.o. za financijsko savjetovanje, OIB 59950842043, Ulica Europske unije 11, 32000 Vukovar</izvorni_sadrzaj>
    <derivirana_varijabla naziv="DomainObject.Predmet.ProtustrankaIDrugiAdressOIB_1">KOBU d.o.o. za financijsko savjetovanje, OIB 59950842043, Ulica Europske unije 11,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Srećko Juko</item>
      <item>Ivanka Marković</item>
      <item>Krunoslav Biletić</item>
      <item>Kata Grgić</item>
      <item>Snježana Morina</item>
      <item>ZVONKO MIJATOVIĆ</item>
      <item>KOBU d.o.o. za financijsko savjetovanje</item>
      <item>Saša Bolta</item>
      <item>Marko Grgić</item>
    </izvorni_sadrzaj>
    <derivirana_varijabla naziv="DomainObject.Predmet.SudioniciListNaziv_1">
      <item>Srećko Juko</item>
      <item>Ivanka Marković</item>
      <item>Krunoslav Biletić</item>
      <item>Kata Grgić</item>
      <item>Snježana Morina</item>
      <item>ZVONKO MIJATOVIĆ</item>
      <item>KOBU d.o.o. za financijsko savjetovanje</item>
      <item>Saša Bolta</item>
      <item>Marko Grgić</item>
    </derivirana_varijabla>
  </DomainObject.Predmet.SudioniciListNaziv>
  <DomainObject.Predmet.SudioniciListAdressOIB>
    <izvorni_sadrzaj>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izvorni_sadrzaj>
    <derivirana_varijabla naziv="DomainObject.Predmet.SudioniciListAdressOIB_1">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 VLAŠIĆKA 2,23440 Gračac</item>
      <item>KOBU d.o.o. za financijsko savjetovanje, OIB 59950842043, Ulica Europske unije 11,32000 Vukovar</item>
      <item>Saša Bolta, OIB 36571223571, Kijani 31,23440 Kijani</item>
      <item>Marko Grgić, OIB 97851023934, Kralja Zvonimira 5,23440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25583148178</item>
      <item>, OIB 30412128869</item>
      <item>, OIB 82480483458</item>
      <item>, OIB 38102968964</item>
      <item>, OIB 25438030120</item>
      <item>, OIB </item>
      <item>, OIB 59950842043</item>
      <item>, OIB 36571223571</item>
      <item>, OIB 97851023934</item>
    </izvorni_sadrzaj>
    <derivirana_varijabla naziv="DomainObject.Predmet.SudioniciListNazivOIB_1">
      <item>, OIB 25583148178</item>
      <item>, OIB 30412128869</item>
      <item>, OIB 82480483458</item>
      <item>, OIB 38102968964</item>
      <item>, OIB 25438030120</item>
      <item>, OIB </item>
      <item>, OIB 59950842043</item>
      <item>, OIB 36571223571</item>
      <item>, OIB 97851023934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1A1631-4D1F-416B-8379-9C73F8029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404</properties:Words>
  <properties:Characters>2113</properties:Characters>
  <properties:Lines>196</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III-P-230/04-9</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2017-12-27T10:42:00Z</dcterms:created>
  <dc:creator>Korisnik</dc:creator>
  <cp:lastModifiedBy>Danijela Sekulić</cp:lastModifiedBy>
  <cp:lastPrinted>2017-12-27T10:45:00Z</cp:lastPrinted>
  <dcterms:modified xmlns:xsi="http://www.w3.org/2001/XMLSchema-instance" xsi:type="dcterms:W3CDTF">2017-12-27T10:46:00Z</dcterms:modified>
  <cp:revision>4</cp:revision>
  <dc:title>III-P-230/04-9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