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A24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5b880b" w14:paraId="f5b880b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091791">
        <w:rPr>
          <w:rFonts w:hAnsi="Times New Roman" w:ascii="Times New Roman"/>
          <w:sz w:val="24"/>
        </w:rPr>
        <w:t>894/14</w:t>
      </w:r>
      <w:r w:rsidR="000F0674">
        <w:rPr>
          <w:rFonts w:hAnsi="Times New Roman" w:ascii="Times New Roman"/>
          <w:sz w:val="24"/>
        </w:rPr>
        <w:t>-55</w:t>
      </w:r>
    </w:p>
    <w:p w:rsidRDefault="001372C1" w:rsidP="006A2416" w:rsidR="001372C1" w:rsidRPr="001372C1">
      <w:pPr>
        <w:rPr>
          <w:rFonts w:hAnsi="Times New Roman" w:ascii="Times New Roman"/>
          <w:sz w:val="24"/>
        </w:rPr>
      </w:pP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091791" w:rsidRPr="00091791">
        <w:rPr>
          <w:rFonts w:hAnsi="Times New Roman" w:ascii="Times New Roman"/>
          <w:sz w:val="24"/>
        </w:rPr>
        <w:t>ALUKAL d.o.o.</w:t>
      </w:r>
      <w:r w:rsidR="00091791">
        <w:rPr>
          <w:rFonts w:hAnsi="Times New Roman" w:ascii="Times New Roman"/>
          <w:sz w:val="24"/>
        </w:rPr>
        <w:t xml:space="preserve"> u stečaju,</w:t>
      </w:r>
      <w:r w:rsidR="00091791" w:rsidRPr="00091791">
        <w:rPr>
          <w:rFonts w:hAnsi="Times New Roman" w:ascii="Times New Roman"/>
          <w:sz w:val="24"/>
        </w:rPr>
        <w:t xml:space="preserve"> Zagreb, Utinjska 39, OIB: 36597787302</w:t>
      </w:r>
      <w:r w:rsidR="00091791">
        <w:rPr>
          <w:rFonts w:hAnsi="Times New Roman" w:ascii="Times New Roman"/>
          <w:sz w:val="24"/>
        </w:rPr>
        <w:t>, 30. siječnja 2017.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E57663" w:rsidR="001372C1">
      <w:pPr>
        <w:spacing w:lineRule="auto" w:line="276"/>
        <w:ind w:firstLine="720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I.  Daje se suglasnost stečajno</w:t>
      </w:r>
      <w:r w:rsidR="00091791">
        <w:rPr>
          <w:rFonts w:hAnsi="Times New Roman" w:ascii="Times New Roman"/>
          <w:noProof w:val="false"/>
          <w:sz w:val="24"/>
        </w:rPr>
        <w:t>j</w:t>
      </w:r>
      <w:r w:rsidRPr="001372C1">
        <w:rPr>
          <w:rFonts w:hAnsi="Times New Roman" w:ascii="Times New Roman"/>
          <w:noProof w:val="false"/>
          <w:sz w:val="24"/>
        </w:rPr>
        <w:t xml:space="preserve"> upravitelj</w:t>
      </w:r>
      <w:r w:rsidR="00091791">
        <w:rPr>
          <w:rFonts w:hAnsi="Times New Roman" w:ascii="Times New Roman"/>
          <w:noProof w:val="false"/>
          <w:sz w:val="24"/>
        </w:rPr>
        <w:t>ici</w:t>
      </w:r>
      <w:r w:rsidRPr="001372C1">
        <w:rPr>
          <w:rFonts w:hAnsi="Times New Roman" w:ascii="Times New Roman"/>
          <w:noProof w:val="false"/>
          <w:sz w:val="24"/>
        </w:rPr>
        <w:t xml:space="preserve"> za </w:t>
      </w:r>
      <w:r w:rsidR="00091791">
        <w:rPr>
          <w:rFonts w:hAnsi="Times New Roman" w:ascii="Times New Roman"/>
          <w:noProof w:val="false"/>
          <w:sz w:val="24"/>
        </w:rPr>
        <w:t>1</w:t>
      </w:r>
      <w:r w:rsidRPr="001372C1">
        <w:rPr>
          <w:rFonts w:hAnsi="Times New Roman" w:ascii="Times New Roman"/>
          <w:noProof w:val="false"/>
          <w:sz w:val="24"/>
        </w:rPr>
        <w:t xml:space="preserve">. </w:t>
      </w:r>
      <w:r w:rsidR="00091791">
        <w:rPr>
          <w:rFonts w:hAnsi="Times New Roman" w:ascii="Times New Roman"/>
          <w:noProof w:val="false"/>
          <w:sz w:val="24"/>
        </w:rPr>
        <w:t xml:space="preserve">djelomičnu </w:t>
      </w:r>
      <w:r w:rsidRPr="001372C1">
        <w:rPr>
          <w:rFonts w:hAnsi="Times New Roman" w:ascii="Times New Roman"/>
          <w:noProof w:val="false"/>
          <w:sz w:val="24"/>
        </w:rPr>
        <w:t>diobu vjerovnika I.</w:t>
      </w:r>
      <w:r w:rsidR="00091791">
        <w:rPr>
          <w:rFonts w:hAnsi="Times New Roman" w:ascii="Times New Roman"/>
          <w:noProof w:val="false"/>
          <w:sz w:val="24"/>
        </w:rPr>
        <w:t xml:space="preserve"> višeg is</w:t>
      </w:r>
      <w:r w:rsidRPr="001372C1">
        <w:rPr>
          <w:rFonts w:hAnsi="Times New Roman" w:ascii="Times New Roman"/>
          <w:noProof w:val="false"/>
          <w:sz w:val="24"/>
        </w:rPr>
        <w:t>platnog reda.</w:t>
      </w:r>
    </w:p>
    <w:p w:rsidRDefault="00091791" w:rsidP="00091791" w:rsidR="001372C1" w:rsidRPr="001372C1">
      <w:pPr>
        <w:spacing w:lineRule="auto" w:line="276"/>
        <w:ind w:firstLine="720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>II. Popis i z</w:t>
      </w:r>
      <w:r w:rsidR="001372C1" w:rsidRPr="001372C1">
        <w:rPr>
          <w:rFonts w:hAnsi="Times New Roman" w:ascii="Times New Roman"/>
          <w:noProof w:val="false"/>
          <w:sz w:val="24"/>
        </w:rPr>
        <w:t xml:space="preserve">broj tražbina </w:t>
      </w:r>
      <w:r>
        <w:rPr>
          <w:rFonts w:hAnsi="Times New Roman" w:ascii="Times New Roman"/>
          <w:noProof w:val="false"/>
          <w:sz w:val="24"/>
        </w:rPr>
        <w:t xml:space="preserve">te </w:t>
      </w:r>
      <w:r w:rsidR="001372C1" w:rsidRPr="001372C1">
        <w:rPr>
          <w:rFonts w:hAnsi="Times New Roman" w:ascii="Times New Roman"/>
          <w:noProof w:val="false"/>
          <w:sz w:val="24"/>
        </w:rPr>
        <w:t>raspoloživi iznos iz stečajne mase koji ć</w:t>
      </w:r>
      <w:r w:rsidR="006A2416">
        <w:rPr>
          <w:rFonts w:hAnsi="Times New Roman" w:ascii="Times New Roman"/>
          <w:noProof w:val="false"/>
          <w:sz w:val="24"/>
        </w:rPr>
        <w:t>e se raspodijeliti vjerovnicima objavit će se na e-Oglasnoj ploči.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</w:r>
      <w:r w:rsidR="000966AF">
        <w:rPr>
          <w:rFonts w:hAnsi="Times New Roman" w:ascii="Times New Roman"/>
          <w:noProof w:val="false"/>
          <w:sz w:val="24"/>
        </w:rPr>
        <w:t>Na prijedlog stečajn</w:t>
      </w:r>
      <w:r w:rsidR="00091791">
        <w:rPr>
          <w:rFonts w:hAnsi="Times New Roman" w:ascii="Times New Roman"/>
          <w:noProof w:val="false"/>
          <w:sz w:val="24"/>
        </w:rPr>
        <w:t>e</w:t>
      </w:r>
      <w:r w:rsidR="000966AF">
        <w:rPr>
          <w:rFonts w:hAnsi="Times New Roman" w:ascii="Times New Roman"/>
          <w:noProof w:val="false"/>
          <w:sz w:val="24"/>
        </w:rPr>
        <w:t xml:space="preserve"> upravitelj</w:t>
      </w:r>
      <w:r w:rsidR="00091791">
        <w:rPr>
          <w:rFonts w:hAnsi="Times New Roman" w:ascii="Times New Roman"/>
          <w:noProof w:val="false"/>
          <w:sz w:val="24"/>
        </w:rPr>
        <w:t>ice</w:t>
      </w:r>
      <w:r w:rsidR="000966AF">
        <w:rPr>
          <w:rFonts w:hAnsi="Times New Roman" w:ascii="Times New Roman"/>
          <w:noProof w:val="false"/>
          <w:sz w:val="24"/>
        </w:rPr>
        <w:t xml:space="preserve"> a temeljem članka </w:t>
      </w:r>
      <w:r w:rsidRPr="001372C1">
        <w:rPr>
          <w:rFonts w:hAnsi="Times New Roman" w:ascii="Times New Roman"/>
          <w:noProof w:val="false"/>
          <w:sz w:val="24"/>
        </w:rPr>
        <w:t xml:space="preserve">183. </w:t>
      </w:r>
      <w:r w:rsidR="000966AF">
        <w:rPr>
          <w:rFonts w:hAnsi="Times New Roman" w:ascii="Times New Roman"/>
          <w:noProof w:val="false"/>
          <w:sz w:val="24"/>
        </w:rPr>
        <w:t xml:space="preserve">stavak 3. </w:t>
      </w:r>
      <w:r w:rsidRPr="001372C1">
        <w:rPr>
          <w:rFonts w:hAnsi="Times New Roman" w:ascii="Times New Roman"/>
          <w:noProof w:val="false"/>
          <w:sz w:val="24"/>
        </w:rPr>
        <w:t xml:space="preserve">i 184. </w:t>
      </w:r>
      <w:r w:rsidR="00107F66" w:rsidRPr="00107F66">
        <w:rPr>
          <w:rFonts w:hAnsi="Times New Roman" w:ascii="Times New Roman"/>
          <w:noProof w:val="false"/>
          <w:sz w:val="24"/>
        </w:rPr>
        <w:t>Stečajnog zakona (NN 44/96, 29/99, 129/00, 123/03, 82/06, 116/10, 25/12, 133/12 i 45/13 – odluka Ustavnog suda)</w:t>
      </w:r>
      <w:r w:rsidRPr="001372C1">
        <w:rPr>
          <w:rFonts w:hAnsi="Times New Roman" w:ascii="Times New Roman"/>
          <w:noProof w:val="false"/>
          <w:sz w:val="24"/>
        </w:rPr>
        <w:t xml:space="preserve"> riješeno 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091791">
        <w:rPr>
          <w:rFonts w:hAnsi="Times New Roman" w:ascii="Times New Roman"/>
          <w:sz w:val="24"/>
        </w:rPr>
        <w:t>30. siječnja 2017.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0F0674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 rješenja dopuštena je žalba koja se podnosi ovome sudu u roku od osam dana.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0F0674" w:rsidP="00561180" w:rsidR="000F067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F0674" w:rsidP="00561180" w:rsidR="000F067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61180" w:rsidP="00561180" w:rsidR="00561180" w:rsidRPr="000F067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F0674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0F067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F0674">
        <w:rPr>
          <w:rFonts w:hAnsi="Times New Roman" w:ascii="Times New Roman"/>
          <w:color w:themeColor="background1" w:val="FFFFFF"/>
          <w:sz w:val="24"/>
        </w:rPr>
        <w:t>1. Stečajno</w:t>
      </w:r>
      <w:r w:rsidR="00091791" w:rsidRPr="000F0674">
        <w:rPr>
          <w:rFonts w:hAnsi="Times New Roman" w:ascii="Times New Roman"/>
          <w:color w:themeColor="background1" w:val="FFFFFF"/>
          <w:sz w:val="24"/>
        </w:rPr>
        <w:t>j</w:t>
      </w:r>
      <w:r w:rsidRPr="000F0674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091791" w:rsidRPr="000F0674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561180" w:rsidP="00561180" w:rsidR="00561180" w:rsidRPr="000F0674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F0674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07F66" w:rsidRPr="000F0674">
        <w:rPr>
          <w:rFonts w:hAnsi="Times New Roman" w:ascii="Times New Roman"/>
          <w:color w:themeColor="background1" w:val="FFFFFF"/>
          <w:sz w:val="24"/>
        </w:rPr>
        <w:t>e-</w:t>
      </w:r>
      <w:r w:rsidRPr="000F0674">
        <w:rPr>
          <w:rFonts w:hAnsi="Times New Roman" w:ascii="Times New Roman"/>
          <w:color w:themeColor="background1" w:val="FFFFFF"/>
          <w:sz w:val="24"/>
        </w:rPr>
        <w:t>Oglasna ploča, ovdje</w:t>
      </w:r>
    </w:p>
    <w:sectPr w:rsidSect="006A3BBC" w:rsidR="00561180" w:rsidRPr="000F067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FD0" w:rsidR="00422FD0">
      <w:r>
        <w:separator/>
      </w:r>
    </w:p>
  </w:endnote>
  <w:endnote w:id="0" w:type="continuationSeparator">
    <w:p w:rsidRDefault="00422FD0" w:rsidR="00422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FD0" w:rsidR="00422FD0">
      <w:r>
        <w:separator/>
      </w:r>
    </w:p>
  </w:footnote>
  <w:footnote w:id="0" w:type="continuationSeparator">
    <w:p w:rsidRDefault="00422FD0" w:rsidR="00422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6A2416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561180" w:rsidRPr="00561180">
      <w:rPr>
        <w:rFonts w:hAnsi="Times New Roman" w:ascii="Times New Roman"/>
        <w:sz w:val="24"/>
      </w:rPr>
      <w:t>1441/11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79E"/>
    <w:rsid w:val="00034763"/>
    <w:rsid w:val="00036819"/>
    <w:rsid w:val="0006113A"/>
    <w:rsid w:val="00074D32"/>
    <w:rsid w:val="000751FB"/>
    <w:rsid w:val="00091791"/>
    <w:rsid w:val="000966AF"/>
    <w:rsid w:val="000A2603"/>
    <w:rsid w:val="000A420F"/>
    <w:rsid w:val="000A610E"/>
    <w:rsid w:val="000F0674"/>
    <w:rsid w:val="00107F66"/>
    <w:rsid w:val="001241C1"/>
    <w:rsid w:val="001246F3"/>
    <w:rsid w:val="001372C1"/>
    <w:rsid w:val="00173472"/>
    <w:rsid w:val="001B02C0"/>
    <w:rsid w:val="001B07AD"/>
    <w:rsid w:val="001C0A37"/>
    <w:rsid w:val="001D55A6"/>
    <w:rsid w:val="00221709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75B90"/>
    <w:rsid w:val="003807A4"/>
    <w:rsid w:val="00384597"/>
    <w:rsid w:val="003A373F"/>
    <w:rsid w:val="003B3623"/>
    <w:rsid w:val="003B4319"/>
    <w:rsid w:val="003E5829"/>
    <w:rsid w:val="003F02C7"/>
    <w:rsid w:val="003F3A53"/>
    <w:rsid w:val="00422FD0"/>
    <w:rsid w:val="00427D4E"/>
    <w:rsid w:val="00436CBD"/>
    <w:rsid w:val="00455BA6"/>
    <w:rsid w:val="0047141A"/>
    <w:rsid w:val="00474D10"/>
    <w:rsid w:val="004E162C"/>
    <w:rsid w:val="004F4A10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97C61"/>
    <w:rsid w:val="006A2416"/>
    <w:rsid w:val="006A3BBC"/>
    <w:rsid w:val="006D7D50"/>
    <w:rsid w:val="006E1347"/>
    <w:rsid w:val="00732608"/>
    <w:rsid w:val="0075687B"/>
    <w:rsid w:val="00766050"/>
    <w:rsid w:val="00790BAB"/>
    <w:rsid w:val="007B5188"/>
    <w:rsid w:val="007E0A65"/>
    <w:rsid w:val="008715EA"/>
    <w:rsid w:val="0088684E"/>
    <w:rsid w:val="008B6BCE"/>
    <w:rsid w:val="00935365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B203A4"/>
    <w:rsid w:val="00B36118"/>
    <w:rsid w:val="00B9185A"/>
    <w:rsid w:val="00BD6375"/>
    <w:rsid w:val="00C56933"/>
    <w:rsid w:val="00C65C71"/>
    <w:rsid w:val="00C74832"/>
    <w:rsid w:val="00C84F1E"/>
    <w:rsid w:val="00C94B5B"/>
    <w:rsid w:val="00C96797"/>
    <w:rsid w:val="00C9679E"/>
    <w:rsid w:val="00CF3AE7"/>
    <w:rsid w:val="00D84213"/>
    <w:rsid w:val="00DC388B"/>
    <w:rsid w:val="00DD4E82"/>
    <w:rsid w:val="00DD6FB1"/>
    <w:rsid w:val="00E24AF4"/>
    <w:rsid w:val="00E37420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221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70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221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70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 Vrhovnom sudu od 30.9.2015.</izvorni_sadrzaj>
    <derivirana_varijabla naziv="DomainObject.Predmet.PrimjedbaSuca_1">Dio spisa na Vrhovnom sudu od 30.9.2015.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878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2017-01-30T07:21:00Z</dcterms:created>
  <dc:creator>Mihael Kovačić</dc:creator>
  <cp:lastModifiedBy>Sonja Pilić</cp:lastModifiedBy>
  <cp:lastPrinted>2017-01-30T07:53:00Z</cp:lastPrinted>
  <dcterms:modified xmlns:xsi="http://www.w3.org/2001/XMLSchema-instance" xsi:type="dcterms:W3CDTF">2017-01-30T07:59:00Z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