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d9d4" w14:paraId="debd9d4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CD5BBA" w:rsidRPr="00CD5BBA">
        <w:rPr>
          <w:rFonts w:cs="Times New Roman" w:hAnsi="Times New Roman" w:ascii="Times New Roman"/>
          <w:sz w:val="24"/>
          <w:szCs w:val="24"/>
        </w:rPr>
        <w:t xml:space="preserve">URBANE KONSTRUKCIJE d.o.o. u stečaju Split, Bruna Bušića 1, OIB: 18764943416,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4174A5">
        <w:rPr>
          <w:rFonts w:cs="Times New Roman" w:hAnsi="Times New Roman" w:ascii="Times New Roman"/>
          <w:sz w:val="24"/>
          <w:szCs w:val="24"/>
        </w:rPr>
        <w:t>13</w:t>
      </w:r>
      <w:r w:rsidR="006B7C8D">
        <w:rPr>
          <w:rFonts w:cs="Times New Roman" w:hAnsi="Times New Roman" w:ascii="Times New Roman"/>
          <w:sz w:val="24"/>
          <w:szCs w:val="24"/>
        </w:rPr>
        <w:t>. studenog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CD5BB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 izlaž</w:t>
      </w:r>
      <w:r>
        <w:rPr>
          <w:rFonts w:cs="Times New Roman" w:hAnsi="Times New Roman" w:ascii="Times New Roman"/>
          <w:sz w:val="24"/>
          <w:szCs w:val="24"/>
        </w:rPr>
        <w:t xml:space="preserve">e: </w:t>
      </w:r>
    </w:p>
    <w:p w:rsidRDefault="006B7C8D" w:rsidP="00CD5BBA" w:rsid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prijavljenih tražbina</w:t>
      </w:r>
      <w:r w:rsidR="00CD5BBA" w:rsidRPr="00CD5BBA">
        <w:rPr>
          <w:rFonts w:cs="Times New Roman" w:hAnsi="Times New Roman" w:ascii="Times New Roman"/>
          <w:sz w:val="24"/>
          <w:szCs w:val="24"/>
        </w:rPr>
        <w:t xml:space="preserve"> stečajnih vjerovnika </w:t>
      </w:r>
      <w:r w:rsidR="004174A5">
        <w:rPr>
          <w:rFonts w:cs="Times New Roman" w:hAnsi="Times New Roman" w:ascii="Times New Roman"/>
          <w:sz w:val="24"/>
          <w:szCs w:val="24"/>
        </w:rPr>
        <w:t xml:space="preserve">I. i </w:t>
      </w:r>
      <w:r w:rsidR="00CD5BBA">
        <w:rPr>
          <w:rFonts w:cs="Times New Roman" w:hAnsi="Times New Roman" w:ascii="Times New Roman"/>
          <w:sz w:val="24"/>
          <w:szCs w:val="24"/>
        </w:rPr>
        <w:t>I</w:t>
      </w:r>
      <w:r w:rsidR="00CD5BBA" w:rsidRPr="00CD5BBA">
        <w:rPr>
          <w:rFonts w:cs="Times New Roman" w:hAnsi="Times New Roman" w:ascii="Times New Roman"/>
          <w:sz w:val="24"/>
          <w:szCs w:val="24"/>
        </w:rPr>
        <w:t>I. višeg isplatnog</w:t>
      </w:r>
      <w:r w:rsidR="00CD5BBA">
        <w:rPr>
          <w:rFonts w:cs="Times New Roman" w:hAnsi="Times New Roman" w:ascii="Times New Roman"/>
          <w:sz w:val="24"/>
          <w:szCs w:val="24"/>
        </w:rPr>
        <w:t xml:space="preserve"> reda</w:t>
      </w:r>
      <w:r w:rsidR="004174A5">
        <w:rPr>
          <w:rFonts w:cs="Times New Roman" w:hAnsi="Times New Roman" w:ascii="Times New Roman"/>
          <w:sz w:val="24"/>
          <w:szCs w:val="24"/>
        </w:rPr>
        <w:t xml:space="preserve"> s izjašnjenjem stečajnog upravitelja</w:t>
      </w:r>
    </w:p>
    <w:p w:rsidRDefault="004174A5" w:rsidP="00CD5BBA" w:rsidR="004174A5" w:rsidRPr="006B7C8D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zapisnik o popisu imovine stečajnog dužnika</w:t>
      </w:r>
    </w:p>
    <w:p w:rsidRDefault="006B7C8D" w:rsidP="006B7C8D" w:rsid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na uvid svim sudionicima do održavanja ispitnog</w:t>
      </w:r>
      <w:r w:rsidR="0034567D">
        <w:rPr>
          <w:rFonts w:cs="Times New Roman" w:hAnsi="Times New Roman" w:ascii="Times New Roman"/>
          <w:sz w:val="24"/>
          <w:szCs w:val="24"/>
        </w:rPr>
        <w:t xml:space="preserve"> i izvještajnog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</w:t>
      </w:r>
      <w:r w:rsidRPr="004174A5">
        <w:rPr>
          <w:rFonts w:cs="Times New Roman" w:hAnsi="Times New Roman" w:ascii="Times New Roman"/>
          <w:sz w:val="24"/>
          <w:szCs w:val="24"/>
        </w:rPr>
        <w:t xml:space="preserve">držati </w:t>
      </w:r>
      <w:r w:rsidR="004174A5">
        <w:rPr>
          <w:rFonts w:cs="Times New Roman" w:hAnsi="Times New Roman" w:ascii="Times New Roman"/>
          <w:sz w:val="24"/>
          <w:szCs w:val="24"/>
        </w:rPr>
        <w:t xml:space="preserve">4. prosinca </w:t>
      </w:r>
      <w:r w:rsidRPr="004174A5">
        <w:rPr>
          <w:rFonts w:cs="Times New Roman" w:hAnsi="Times New Roman" w:ascii="Times New Roman"/>
          <w:sz w:val="24"/>
          <w:szCs w:val="24"/>
        </w:rPr>
        <w:t>2015. godine u 0</w:t>
      </w:r>
      <w:r w:rsidR="004174A5">
        <w:rPr>
          <w:rFonts w:cs="Times New Roman" w:hAnsi="Times New Roman" w:ascii="Times New Roman"/>
          <w:sz w:val="24"/>
          <w:szCs w:val="24"/>
        </w:rPr>
        <w:t>9:0</w:t>
      </w:r>
      <w:r w:rsidRPr="004174A5">
        <w:rPr>
          <w:rFonts w:cs="Times New Roman" w:hAnsi="Times New Roman" w:ascii="Times New Roman"/>
          <w:sz w:val="24"/>
          <w:szCs w:val="24"/>
        </w:rPr>
        <w:t>0 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174A5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studenog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CD5BBA">
      <w:rPr>
        <w:rFonts w:cs="Times New Roman" w:hAnsi="Times New Roman" w:ascii="Times New Roman"/>
        <w:sz w:val="24"/>
        <w:szCs w:val="24"/>
      </w:rPr>
      <w:t>340/2013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174A5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0749D"/>
    <w:rsid w:val="00C47AE4"/>
    <w:rsid w:val="00C71B21"/>
    <w:rsid w:val="00CD5BBA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B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1B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1B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1B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B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1B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1B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1B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</izvorni_sadrzaj>
    <derivirana_varijabla naziv="DomainObject.Predmet.ProtustrankaFormated_1">  URBANE KONSTRUKCIJE d.o.o. za poslovanje nekretninama</derivirana_varijabla>
  </DomainObject.Predmet.ProtustrankaFormated>
  <DomainObject.Predmet.ProtustrankaFormatedOIB>
    <izvorni_sadrzaj>  URBANE KONSTRUKCIJE d.o.o. za poslovanje nekretninama, OIB 18764943416</izvorni_sadrzaj>
    <derivirana_varijabla naziv="DomainObject.Predmet.ProtustrankaFormatedOIB_1">  URBANE KONSTRUKCIJE d.o.o. za poslovanje nekretninama, OIB 18764943416</derivirana_varijabla>
  </DomainObject.Predmet.ProtustrankaFormatedOIB>
  <DomainObject.Predmet.ProtustrankaFormatedWithAdress>
    <izvorni_sadrzaj> URBANE KONSTRUKCIJE d.o.o. za poslovanje nekretninama, B. Bušića 1, Split</izvorni_sadrzaj>
    <derivirana_varijabla naziv="DomainObject.Predmet.ProtustrankaFormatedWithAdress_1"> URBANE KONSTRUKCIJE d.o.o. za poslovanje nekretninama, B. Bušića 1, Split</derivirana_varijabla>
  </DomainObject.Predmet.ProtustrankaFormatedWithAdress>
  <DomainObject.Predmet.ProtustrankaFormatedWithAdressOIB>
    <izvorni_sadrzaj> URBANE KONSTRUKCIJE d.o.o. za poslovanje nekretninama, OIB 18764943416, B. Bušića 1, Split</izvorni_sadrzaj>
    <derivirana_varijabla naziv="DomainObject.Predmet.ProtustrankaFormatedWithAdressOIB_1"> URBANE KONSTRUKCIJE d.o.o. za poslovanje nekretninama, OIB 18764943416, B. Bušića 1, Split</derivirana_varijabla>
  </DomainObject.Predmet.ProtustrankaFormatedWithAdressOIB>
  <DomainObject.Predmet.ProtustrankaWithAdress>
    <izvorni_sadrzaj>URBANE KONSTRUKCIJE d.o.o. za poslovanje nekretninama B. Bušića 1, Split</izvorni_sadrzaj>
    <derivirana_varijabla naziv="DomainObject.Predmet.ProtustrankaWithAdress_1">URBANE KONSTRUKCIJE d.o.o. za poslovanje nekretninama B. Bušića 1, Split</derivirana_varijabla>
  </DomainObject.Predmet.ProtustrankaWithAdress>
  <DomainObject.Predmet.ProtustrankaWithAdressOIB>
    <izvorni_sadrzaj>URBANE KONSTRUKCIJE d.o.o. za poslovanje nekretninama, OIB 18764943416, B. Bušića 1, Split</izvorni_sadrzaj>
    <derivirana_varijabla naziv="DomainObject.Predmet.ProtustrankaWithAdressOIB_1">URBANE KONSTRUKCIJE d.o.o. za poslovanje nekretninama, OIB 18764943416, B. Bušića 1, Split</derivirana_varijabla>
  </DomainObject.Predmet.ProtustrankaWithAdressOIB>
  <DomainObject.Predmet.ProtustrankaNazivFormated>
    <izvorni_sadrzaj>URBANE KONSTRUKCIJE d.o.o. za poslovanje nekretninama</izvorni_sadrzaj>
    <derivirana_varijabla naziv="DomainObject.Predmet.ProtustrankaNazivFormated_1">URBANE KONSTRUKCIJE d.o.o. za poslovanje nekretninama</derivirana_varijabla>
  </DomainObject.Predmet.ProtustrankaNazivFormated>
  <DomainObject.Predmet.ProtustrankaNazivFormatedOIB>
    <izvorni_sadrzaj>URBANE KONSTRUKCIJE d.o.o. za poslovanje nekretninama, OIB 18764943416</izvorni_sadrzaj>
    <derivirana_varijabla naziv="DomainObject.Predmet.ProtustrankaNazivFormatedOIB_1">URBANE KONSTRUKCIJE d.o.o. za poslovanje nekretninama,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</item>
    </izvorni_sadrzaj>
    <derivirana_varijabla naziv="DomainObject.Predmet.ProtuStrankaListFormated_1">
      <item>URBANE KONSTRUKCIJE d.o.o. za poslovanje nekretninama</item>
    </derivirana_varijabla>
  </DomainObject.Predmet.ProtuStrankaListFormated>
  <DomainObject.Predmet.ProtuStrankaListFormatedOIB>
    <izvorni_sadrzaj>
      <item>URBANE KONSTRUKCIJE d.o.o. za poslovanje nekretninama, OIB 18764943416</item>
    </izvorni_sadrzaj>
    <derivirana_varijabla naziv="DomainObject.Predmet.ProtuStrankaListFormatedOIB_1">
      <item>URBANE KONSTRUKCIJE d.o.o. za poslovanje nekretninama, OIB 18764943416</item>
    </derivirana_varijabla>
  </DomainObject.Predmet.ProtuStrankaListFormatedOIB>
  <DomainObject.Predmet.ProtuStrankaListFormatedWithAdress>
    <izvorni_sadrzaj>
      <item>URBANE KONSTRUKCIJE d.o.o. za poslovanje nekretninama, B. Bušića 1, Split</item>
    </izvorni_sadrzaj>
    <derivirana_varijabla naziv="DomainObject.Predmet.ProtuStrankaListFormatedWithAdress_1">
      <item>URBANE KONSTRUKCIJE d.o.o. za poslovanje nekretninama, B. Bušića 1, Split</item>
    </derivirana_varijabla>
  </DomainObject.Predmet.ProtuStrankaListFormatedWithAdress>
  <DomainObject.Predmet.ProtuStrankaListFormatedWithAdressOIB>
    <izvorni_sadrzaj>
      <item>URBANE KONSTRUKCIJE d.o.o. za poslovanje nekretninama, OIB 18764943416, B. Bušića 1, Split</item>
    </izvorni_sadrzaj>
    <derivirana_varijabla naziv="DomainObject.Predmet.ProtuStrankaListFormatedWithAdressOIB_1">
      <item>URBANE KONSTRUKCIJE d.o.o. za poslovanje nekretninama, OIB 18764943416, B. Bušića 1, Split</item>
    </derivirana_varijabla>
  </DomainObject.Predmet.ProtuStrankaListFormatedWithAdressOIB>
  <DomainObject.Predmet.ProtuStrankaListNazivFormated>
    <izvorni_sadrzaj>
      <item>URBANE KONSTRUKCIJE d.o.o. za poslovanje nekretninama</item>
    </izvorni_sadrzaj>
    <derivirana_varijabla naziv="DomainObject.Predmet.ProtuStrankaListNazivFormated_1">
      <item>URBANE KONSTRUKCIJE d.o.o. za poslovanje nekretninama</item>
    </derivirana_varijabla>
  </DomainObject.Predmet.ProtuStrankaListNazivFormated>
  <DomainObject.Predmet.ProtuStrankaListNazivFormatedOIB>
    <izvorni_sadrzaj>
      <item>URBANE KONSTRUKCIJE d.o.o. za poslovanje nekretninama, OIB 18764943416</item>
    </izvorni_sadrzaj>
    <derivirana_varijabla naziv="DomainObject.Predmet.ProtuStrankaListNazivFormatedOIB_1">
      <item>URBANE KONSTRUKCIJE d.o.o. za poslovanje nekretninama,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</izvorni_sadrzaj>
    <derivirana_varijabla naziv="DomainObject.Predmet.ProtustrankaIDrugi_1">URBANE KONSTRUKCIJE d.o.o. za poslovanje nekretninama</derivirana_varijabla>
  </DomainObject.Predmet.ProtustrankaIDrugi>
  <DomainObject.Predmet.StrankaIDrugiAdressOIB>
    <izvorni_sadrzaj>Fina Zagreb, 10000 Zagreb i dr.</izvorni_sadrzaj>
    <derivirana_varijabla naziv="DomainObject.Predmet.StrankaIDrugiAdressOIB_1">Fina Zagreb, 10000 Zagreb i dr.</derivirana_varijabla>
  </DomainObject.Predmet.StrankaIDrugiAdressOIB>
  <DomainObject.Predmet.ProtustrankaIDrugiAdressOIB>
    <izvorni_sadrzaj>URBANE KONSTRUKCIJE d.o.o. za poslovanje nekretninama, OIB 18764943416, B. Bušića 1, Split</izvorni_sadrzaj>
    <derivirana_varijabla naziv="DomainObject.Predmet.ProtustrankaIDrugiAdressOIB_1">URBANE KONSTRUKCIJE d.o.o. za poslovanje nekretninama, OIB 18764943416, B. Bušića 1,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SudioniciListNaziv_1"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SudioniciListNaziv>
  <DomainObject.Predmet.SudioniciListAdressOIB>
    <izvorni_sadrzaj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izvorni_sadrzaj>
    <derivirana_varijabla naziv="DomainObject.Predmet.SudioniciListNazivOIB_1"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AEC28-9B45-458D-BE07-80CD31473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850</properties:Characters>
  <properties:Lines>39</properties:Lines>
  <properties:Paragraphs>20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2015-11-13T11:57:00Z</cp:lastPrinted>
  <dcterms:modified xmlns:xsi="http://www.w3.org/2001/XMLSchema-instance" xsi:type="dcterms:W3CDTF">2015-11-13T11:58:00Z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