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bcda7" w14:paraId="5abcda7" w:rsidRDefault="00F404C2" w:rsidP="00B542FA" w:rsidR="00F404C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F404C2" w:rsidR="0043096E" w:rsidRPr="00F404C2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6073AF">
        <w:rPr>
          <w:sz w:val="24"/>
          <w:szCs w:val="24"/>
        </w:rPr>
        <w:t xml:space="preserve">                     67. St-1375/13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6073AF" w:rsidRPr="006073AF">
        <w:rPr>
          <w:bCs/>
          <w:sz w:val="24"/>
          <w:szCs w:val="24"/>
          <w:lang w:val="hr-HR"/>
        </w:rPr>
        <w:t>VEMOS d.o.o. u stečaju, Marija Bistrica, Stubička 3, OIB: 96684539822</w:t>
      </w:r>
      <w:r w:rsidR="004D04B4" w:rsidRPr="00EE5D09">
        <w:rPr>
          <w:sz w:val="24"/>
          <w:szCs w:val="24"/>
        </w:rPr>
        <w:t xml:space="preserve">, </w:t>
      </w:r>
      <w:r w:rsidR="00F404C2">
        <w:rPr>
          <w:sz w:val="24"/>
          <w:szCs w:val="24"/>
        </w:rPr>
        <w:t xml:space="preserve">21. studenoga </w:t>
      </w:r>
      <w:r>
        <w:rPr>
          <w:sz w:val="24"/>
          <w:szCs w:val="24"/>
        </w:rPr>
        <w:t xml:space="preserve"> 2016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6073AF" w:rsidRPr="006073AF">
        <w:rPr>
          <w:bCs/>
          <w:sz w:val="24"/>
          <w:szCs w:val="24"/>
          <w:lang w:val="hr-HR"/>
        </w:rPr>
        <w:t>VEMOS d.o.o. u stečaju, Marija Bistrica, Stubička 3, OIB: 96684539822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stečajnim dužnikom</w:t>
      </w:r>
      <w:r w:rsidR="003F2B7C">
        <w:rPr>
          <w:sz w:val="24"/>
          <w:szCs w:val="24"/>
        </w:rPr>
        <w:t xml:space="preserve"> </w:t>
      </w:r>
      <w:r w:rsidR="006073AF">
        <w:rPr>
          <w:bCs/>
          <w:sz w:val="24"/>
          <w:szCs w:val="24"/>
          <w:lang w:val="hr-HR"/>
        </w:rPr>
        <w:t>VEMOS d.o.o. u stečaju</w:t>
      </w:r>
      <w:r w:rsidRPr="00C068B4">
        <w:rPr>
          <w:sz w:val="24"/>
          <w:szCs w:val="24"/>
        </w:rPr>
        <w:t>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</w:t>
      </w:r>
      <w:r w:rsidR="003F2B7C">
        <w:rPr>
          <w:sz w:val="24"/>
          <w:szCs w:val="24"/>
        </w:rPr>
        <w:t xml:space="preserve"> koji se primjenuje na temelju odredbe čl. 441. Stečajnog zakona (“Narodne novine” broj 71/15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7B0EF3">
        <w:rPr>
          <w:sz w:val="24"/>
          <w:szCs w:val="24"/>
          <w:lang w:val="hr-HR"/>
        </w:rPr>
        <w:t>12. listopada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P="006073AF" w:rsidR="006073AF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="006073AF">
        <w:rPr>
          <w:sz w:val="24"/>
          <w:szCs w:val="24"/>
          <w:lang w:val="hr-HR"/>
        </w:rPr>
        <w:t>Stečajni upravitelj</w:t>
      </w:r>
      <w:r w:rsidR="003F2B7C" w:rsidRPr="003F2B7C">
        <w:rPr>
          <w:sz w:val="24"/>
          <w:szCs w:val="24"/>
          <w:lang w:val="hr-HR"/>
        </w:rPr>
        <w:t xml:space="preserve"> </w:t>
      </w:r>
      <w:r w:rsidR="006073AF">
        <w:rPr>
          <w:sz w:val="24"/>
          <w:szCs w:val="24"/>
          <w:lang w:val="hr-HR"/>
        </w:rPr>
        <w:t>je u okviru izvješća</w:t>
      </w:r>
      <w:r w:rsidR="003F2B7C" w:rsidRPr="003F2B7C">
        <w:rPr>
          <w:sz w:val="24"/>
          <w:szCs w:val="24"/>
          <w:lang w:val="hr-HR"/>
        </w:rPr>
        <w:t xml:space="preserve"> precizira</w:t>
      </w:r>
      <w:r w:rsidR="006073AF">
        <w:rPr>
          <w:sz w:val="24"/>
          <w:szCs w:val="24"/>
          <w:lang w:val="hr-HR"/>
        </w:rPr>
        <w:t>o</w:t>
      </w:r>
      <w:r w:rsidR="003F2B7C" w:rsidRPr="003F2B7C">
        <w:rPr>
          <w:sz w:val="24"/>
          <w:szCs w:val="24"/>
          <w:lang w:val="hr-HR"/>
        </w:rPr>
        <w:t xml:space="preserve"> iznos troškova koje je potrebno predujmiti da bi se ovaj postupak nastavio.</w:t>
      </w:r>
      <w:r w:rsidR="006073AF">
        <w:rPr>
          <w:sz w:val="24"/>
          <w:szCs w:val="24"/>
          <w:lang w:val="hr-HR"/>
        </w:rPr>
        <w:t xml:space="preserve"> Pri tome je istaknuo </w:t>
      </w:r>
      <w:r w:rsidR="00406760">
        <w:rPr>
          <w:sz w:val="24"/>
          <w:szCs w:val="24"/>
          <w:lang w:val="hr-HR"/>
        </w:rPr>
        <w:t>da nisu podmireni troškovi</w:t>
      </w:r>
      <w:r w:rsidR="00406760" w:rsidRPr="00406760">
        <w:rPr>
          <w:sz w:val="24"/>
          <w:szCs w:val="24"/>
          <w:lang w:val="hr-HR"/>
        </w:rPr>
        <w:t xml:space="preserve"> </w:t>
      </w:r>
      <w:r w:rsidR="006073AF" w:rsidRPr="006073AF">
        <w:rPr>
          <w:sz w:val="24"/>
          <w:szCs w:val="24"/>
          <w:lang w:val="hr-HR"/>
        </w:rPr>
        <w:t xml:space="preserve">s osnove objave u „Narodnim novinama“ u iznosu od 400,00 kn, troškovi bruto nagrade stečajnom upravitelju u iznosu od 4.620,00 kn, zatim troškovi po osnovi plaće radnika nakon otvaranja stečajnog postupka u iznosu od </w:t>
      </w:r>
      <w:r w:rsidR="006073AF" w:rsidRPr="006073AF">
        <w:rPr>
          <w:sz w:val="24"/>
          <w:szCs w:val="24"/>
          <w:lang w:val="hr-HR"/>
        </w:rPr>
        <w:lastRenderedPageBreak/>
        <w:t>17.667,19 kn, troškovi knjigovodstva u iznosu od 15.000,00 kn, troškovi po osnovi plaća radnika po čl. 86. t. 2. Stečajnog zakona u iznosu od 41.361,69 kn odnosno nisu podmireni troškovi u sveukupnom iznosu od 79.048,</w:t>
      </w:r>
      <w:r w:rsidR="006073AF">
        <w:rPr>
          <w:sz w:val="24"/>
          <w:szCs w:val="24"/>
          <w:lang w:val="hr-HR"/>
        </w:rPr>
        <w:t>88 kn. Nadalje, naveo</w:t>
      </w:r>
      <w:r w:rsidR="006073AF" w:rsidRPr="006073AF">
        <w:rPr>
          <w:sz w:val="24"/>
          <w:szCs w:val="24"/>
          <w:lang w:val="hr-HR"/>
        </w:rPr>
        <w:t xml:space="preserve"> </w:t>
      </w:r>
      <w:r w:rsidR="006073AF">
        <w:rPr>
          <w:sz w:val="24"/>
          <w:szCs w:val="24"/>
          <w:lang w:val="hr-HR"/>
        </w:rPr>
        <w:t xml:space="preserve">je </w:t>
      </w:r>
      <w:r w:rsidR="006073AF" w:rsidRPr="006073AF">
        <w:rPr>
          <w:sz w:val="24"/>
          <w:szCs w:val="24"/>
          <w:lang w:val="hr-HR"/>
        </w:rPr>
        <w:t xml:space="preserve">kako budući troškovi za razdoblje od 3 mjeseca iznose ukupno 3.709,00 kn </w:t>
      </w:r>
      <w:r w:rsidR="006073AF">
        <w:rPr>
          <w:sz w:val="24"/>
          <w:szCs w:val="24"/>
          <w:lang w:val="hr-HR"/>
        </w:rPr>
        <w:t xml:space="preserve">i to </w:t>
      </w:r>
      <w:r w:rsidR="006073AF" w:rsidRPr="006073AF">
        <w:rPr>
          <w:sz w:val="24"/>
          <w:szCs w:val="24"/>
          <w:lang w:val="hr-HR"/>
        </w:rPr>
        <w:t>po osnovi knjigovodstvenih usluga u iznosu od 2.700,00 kn, po osnovi zatvaranja žiroračuna u iznosu od 354,00 kn i po osnovi stvarnih troškova npr. telefonske usluge, poštarina, statistike, objave  i sl. 655,00 kn.</w:t>
      </w:r>
      <w:r w:rsidR="006073AF">
        <w:rPr>
          <w:sz w:val="24"/>
          <w:szCs w:val="24"/>
          <w:lang w:val="hr-HR"/>
        </w:rPr>
        <w:t xml:space="preserve"> </w:t>
      </w:r>
      <w:r w:rsidR="006073AF" w:rsidRPr="006073AF">
        <w:rPr>
          <w:sz w:val="24"/>
          <w:szCs w:val="24"/>
          <w:lang w:val="hr-HR"/>
        </w:rPr>
        <w:t>Imajući u vidu navedeno</w:t>
      </w:r>
      <w:r w:rsidR="006073AF">
        <w:rPr>
          <w:sz w:val="24"/>
          <w:szCs w:val="24"/>
          <w:lang w:val="hr-HR"/>
        </w:rPr>
        <w:t>, stečajni upravitelj naglasio je da za vođenje stečaja</w:t>
      </w:r>
      <w:r w:rsidR="006073AF" w:rsidRPr="006073AF">
        <w:rPr>
          <w:sz w:val="24"/>
          <w:szCs w:val="24"/>
          <w:lang w:val="hr-HR"/>
        </w:rPr>
        <w:t xml:space="preserve"> nedostaje sveukupno iznos od 82.757,88 kn</w:t>
      </w:r>
      <w:r w:rsidR="006073AF">
        <w:rPr>
          <w:sz w:val="24"/>
          <w:szCs w:val="24"/>
          <w:lang w:val="hr-HR"/>
        </w:rPr>
        <w:t>.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6073AF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F404C2">
        <w:rPr>
          <w:sz w:val="24"/>
          <w:szCs w:val="24"/>
          <w:lang w:val="hr-HR"/>
        </w:rPr>
        <w:t xml:space="preserve">21. studenoga 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</w:t>
      </w:r>
      <w:r w:rsidR="00F404C2">
        <w:rPr>
          <w:sz w:val="24"/>
          <w:szCs w:val="24"/>
          <w:lang w:val="hr-HR"/>
        </w:rPr>
        <w:t xml:space="preserve">    </w:t>
      </w:r>
      <w:r w:rsidRPr="00C068B4">
        <w:rPr>
          <w:sz w:val="24"/>
          <w:szCs w:val="24"/>
          <w:lang w:val="hr-HR"/>
        </w:rPr>
        <w:t xml:space="preserve">  Gordan Zubak</w:t>
      </w:r>
      <w:r w:rsidR="00D827EE">
        <w:rPr>
          <w:sz w:val="24"/>
          <w:szCs w:val="24"/>
          <w:lang w:val="hr-HR"/>
        </w:rPr>
        <w:t>,v.r.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F404C2" w:rsidP="00E40493" w:rsidR="00F404C2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D827EE" w:rsidP="004E13E6" w:rsidR="00D827EE" w:rsidRPr="00D827EE">
      <w:pPr>
        <w:jc w:val="right"/>
        <w:rPr>
          <w:sz w:val="24"/>
          <w:szCs w:val="24"/>
        </w:rPr>
      </w:pPr>
      <w:r w:rsidRPr="00D827EE">
        <w:rPr>
          <w:sz w:val="24"/>
          <w:szCs w:val="24"/>
        </w:rPr>
        <w:t>Za točnost otpravka</w:t>
      </w:r>
    </w:p>
    <w:p w:rsidRDefault="00D827EE" w:rsidP="004E13E6" w:rsidR="00D827EE" w:rsidRPr="00D827EE">
      <w:pPr>
        <w:jc w:val="right"/>
        <w:rPr>
          <w:sz w:val="24"/>
          <w:szCs w:val="24"/>
        </w:rPr>
      </w:pPr>
      <w:r w:rsidRPr="00D827EE">
        <w:rPr>
          <w:sz w:val="24"/>
          <w:szCs w:val="24"/>
        </w:rPr>
        <w:t>ovlašteni službenik</w:t>
      </w:r>
    </w:p>
    <w:p w:rsidRDefault="00D827EE" w:rsidP="004E13E6" w:rsidR="00D827EE" w:rsidRPr="00D827EE">
      <w:pPr>
        <w:jc w:val="right"/>
        <w:rPr>
          <w:sz w:val="24"/>
          <w:szCs w:val="24"/>
        </w:rPr>
      </w:pPr>
      <w:r w:rsidRPr="00D827EE">
        <w:rPr>
          <w:sz w:val="24"/>
          <w:szCs w:val="24"/>
        </w:rPr>
        <w:t>Katica Franjić</w:t>
      </w:r>
    </w:p>
    <w:p w:rsidRDefault="009D5BEA" w:rsidP="00D827EE" w:rsidR="009D5BEA" w:rsidRPr="00D827EE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F404C2" w:rsidR="00BD13C5" w:rsidRPr="00C068B4">
      <w:foot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7E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4C2" w:rsidR="00F404C2">
    <w:pPr>
      <w:pStyle w:val="Zaglavlje"/>
      <w:jc w:val="center"/>
    </w:pPr>
  </w:p>
  <w:p w:rsidRDefault="00F404C2" w:rsidR="00F404C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C55B8"/>
    <w:rsid w:val="003D267C"/>
    <w:rsid w:val="003F2B7C"/>
    <w:rsid w:val="00406760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073AF"/>
    <w:rsid w:val="006218E5"/>
    <w:rsid w:val="00653B24"/>
    <w:rsid w:val="00657F1F"/>
    <w:rsid w:val="006A7781"/>
    <w:rsid w:val="006C153E"/>
    <w:rsid w:val="006E2066"/>
    <w:rsid w:val="00706E31"/>
    <w:rsid w:val="00720E6A"/>
    <w:rsid w:val="007B0EF3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827EE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04C2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F404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04C2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F404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404C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82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7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7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7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7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F404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04C2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F404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404C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82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7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7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7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7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St-1375/2013</izvorni_sadrzaj>
    <derivirana_varijabla naziv="DomainObject.Predmet.OznakaBroj_1">St-1375/2013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ST-1186/12</izvorni_sadrzaj>
    <derivirana_varijabla naziv="DomainObject.Predmet.PrimjedbaSuca_1">5 Su-1705/12 od 28.5.13.
veza: ST-1186/12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VEMOS d.o.o.</izvorni_sadrzaj>
    <derivirana_varijabla naziv="DomainObject.Predmet.ProtustrankaFormated_1">  VEMOS d.o.o.</derivirana_varijabla>
  </DomainObject.Predmet.ProtustrankaFormated>
  <DomainObject.Predmet.ProtustrankaFormatedOIB>
    <izvorni_sadrzaj>  VEMOS d.o.o., OIB 96684539822</izvorni_sadrzaj>
    <derivirana_varijabla naziv="DomainObject.Predmet.ProtustrankaFormatedOIB_1">  VEMOS d.o.o., OIB 96684539822</derivirana_varijabla>
  </DomainObject.Predmet.ProtustrankaFormatedOIB>
  <DomainObject.Predmet.ProtustrankaFormatedWithAdress>
    <izvorni_sadrzaj> VEMOS d.o.o., Stubička 3, 49246 Marija Bistrica</izvorni_sadrzaj>
    <derivirana_varijabla naziv="DomainObject.Predmet.ProtustrankaFormatedWithAdress_1"> VEMOS d.o.o., Stubička 3, 49246 Marija Bistrica</derivirana_varijabla>
  </DomainObject.Predmet.ProtustrankaFormatedWithAdress>
  <DomainObject.Predmet.ProtustrankaFormatedWithAdressOIB>
    <izvorni_sadrzaj> VEMOS d.o.o., OIB 96684539822, Stubička 3, 49246 Marija Bistrica</izvorni_sadrzaj>
    <derivirana_varijabla naziv="DomainObject.Predmet.ProtustrankaFormatedWithAdressOIB_1"> VEMOS d.o.o., OIB 96684539822, Stubička 3, 49246 Marija Bistrica</derivirana_varijabla>
  </DomainObject.Predmet.ProtustrankaFormatedWithAdressOIB>
  <DomainObject.Predmet.ProtustrankaWithAdress>
    <izvorni_sadrzaj>VEMOS d.o.o. Stubička 3, 49246 Marija Bistrica</izvorni_sadrzaj>
    <derivirana_varijabla naziv="DomainObject.Predmet.ProtustrankaWithAdress_1">VEMOS d.o.o. Stubička 3, 49246 Marija Bistrica</derivirana_varijabla>
  </DomainObject.Predmet.ProtustrankaWithAdress>
  <DomainObject.Predmet.ProtustrankaWithAdressOIB>
    <izvorni_sadrzaj>VEMOS d.o.o., OIB 96684539822, Stubička 3, 49246 Marija Bistrica</izvorni_sadrzaj>
    <derivirana_varijabla naziv="DomainObject.Predmet.ProtustrankaWithAdressOIB_1">VEMOS d.o.o., OIB 96684539822, Stubička 3, 49246 Marija Bistrica</derivirana_varijabla>
  </DomainObject.Predmet.ProtustrankaWithAdressOIB>
  <DomainObject.Predmet.ProtustrankaNazivFormated>
    <izvorni_sadrzaj>VEMOS d.o.o.</izvorni_sadrzaj>
    <derivirana_varijabla naziv="DomainObject.Predmet.ProtustrankaNazivFormated_1">VEMOS d.o.o.</derivirana_varijabla>
  </DomainObject.Predmet.ProtustrankaNazivFormated>
  <DomainObject.Predmet.ProtustrankaNazivFormatedOIB>
    <izvorni_sadrzaj>VEMOS d.o.o., OIB 96684539822</izvorni_sadrzaj>
    <derivirana_varijabla naziv="DomainObject.Predmet.ProtustrankaNazivFormatedOIB_1">VEMOS d.o.o., OIB 96684539822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DRŽAVNI PRORAČUN, POREZNA UPRAVA</izvorni_sadrzaj>
    <derivirana_varijabla naziv="DomainObject.Predmet.StrankaFormated_1">  FINA ZAGREB; DRŽAVNI PRORAČUN, POREZNA UPRAVA</derivirana_varijabla>
  </DomainObject.Predmet.StrankaFormated>
  <DomainObject.Predmet.StrankaFormatedOIB>
    <izvorni_sadrzaj>  FINA ZAGREB, OIB 85821130368; DRŽAVNI PRORAČUN, POREZNA UPRAVA</izvorni_sadrzaj>
    <derivirana_varijabla naziv="DomainObject.Predmet.StrankaFormatedOIB_1">  FINA ZAGREB, OIB 85821130368; DRŽAVNI PRORAČUN, POREZNA UPRAVA</derivirana_varijabla>
  </DomainObject.Predmet.StrankaFormatedOIB>
  <DomainObject.Predmet.StrankaFormatedWithAdress>
    <izvorni_sadrzaj> FINA ZAGREB, Koturaška 43, 10000 Zagreb; DRŽAVNI PRORAČUN, POREZNA UPRAVA</izvorni_sadrzaj>
    <derivirana_varijabla naziv="DomainObject.Predmet.StrankaFormatedWithAdress_1"> FINA ZAGREB, Koturaška 43, 10000 Zagreb; DRŽAVNI PRORAČUN, POREZNA UPRAVA</derivirana_varijabla>
  </DomainObject.Predmet.StrankaFormatedWithAdress>
  <DomainObject.Predmet.StrankaFormatedWithAdressOIB>
    <izvorni_sadrzaj> FINA ZAGREB, OIB 85821130368, Koturaška 43, 10000 Zagreb; DRŽAVNI PRORAČUN, POREZNA UPRAVA</izvorni_sadrzaj>
    <derivirana_varijabla naziv="DomainObject.Predmet.StrankaFormatedWithAdressOIB_1"> FINA ZAGREB, OIB 85821130368, Koturaška 43, 10000 Zagreb; DRŽAVNI PRORAČUN, POREZNA UPRAVA</derivirana_varijabla>
  </DomainObject.Predmet.StrankaFormatedWithAdressOIB>
  <DomainObject.Predmet.StrankaWithAdress>
    <izvorni_sadrzaj>FINA ZAGREB Koturaška 43,10000 Zagreb,DRŽAVNI PRORAČUN, POREZNA UPRAVA </izvorni_sadrzaj>
    <derivirana_varijabla naziv="DomainObject.Predmet.StrankaWithAdress_1">FINA ZAGREB Koturaška 43,10000 Zagreb,DRŽAVNI PRORAČUN, POREZNA UPRAVA </derivirana_varijabla>
  </DomainObject.Predmet.StrankaWithAdress>
  <DomainObject.Predmet.StrankaWithAdressOIB>
    <izvorni_sadrzaj>FINA ZAGREB, OIB 85821130368, Koturaška 43,10000 Zagreb,DRŽAVNI PRORAČUN, POREZNA UPRAVA</izvorni_sadrzaj>
    <derivirana_varijabla naziv="DomainObject.Predmet.StrankaWithAdressOIB_1">FINA ZAGREB, OIB 85821130368, Koturaška 43,10000 Zagreb,DRŽAVNI PRORAČUN, POREZNA UPRAVA</derivirana_varijabla>
  </DomainObject.Predmet.StrankaWithAdressOIB>
  <DomainObject.Predmet.StrankaNazivFormated>
    <izvorni_sadrzaj>FINA ZAGREB,DRŽAVNI PRORAČUN, POREZNA UPRAVA</izvorni_sadrzaj>
    <derivirana_varijabla naziv="DomainObject.Predmet.StrankaNazivFormated_1">FINA ZAGREB,DRŽAVNI PRORAČUN, POREZNA UPRAVA</derivirana_varijabla>
  </DomainObject.Predmet.StrankaNazivFormated>
  <DomainObject.Predmet.StrankaNazivFormatedOIB>
    <izvorni_sadrzaj>FINA ZAGREB, OIB 85821130368,DRŽAVNI PRORAČUN, POREZNA UPRAVA</izvorni_sadrzaj>
    <derivirana_varijabla naziv="DomainObject.Predmet.StrankaNazivFormatedOIB_1">FINA ZAGREB, OIB 85821130368,DRŽAVNI PRORAČUN,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DRŽAVNI PRORAČUN, POREZNA UPRAVA</item>
    </izvorni_sadrzaj>
    <derivirana_varijabla naziv="DomainObject.Predmet.StrankaListFormated_1">
      <item>FINA ZAGREB</item>
      <item>DRŽAVNI PRORAČUN, POREZNA UPRAVA</item>
    </derivirana_varijabla>
  </DomainObject.Predmet.StrankaListFormated>
  <DomainObject.Predmet.StrankaListFormatedOIB>
    <izvorni_sadrzaj>
      <item>FINA ZAGREB, OIB 85821130368</item>
      <item>DRŽAVNI PRORAČUN, POREZNA UPRAVA</item>
    </izvorni_sadrzaj>
    <derivirana_varijabla naziv="DomainObject.Predmet.StrankaListFormatedOIB_1">
      <item>FINA ZAGREB, OIB 85821130368</item>
      <item>DRŽAVNI PRORAČUN, POREZNA UPRAVA</item>
    </derivirana_varijabla>
  </DomainObject.Predmet.StrankaListFormatedOIB>
  <DomainObject.Predmet.StrankaListFormatedWithAdress>
    <izvorni_sadrzaj>
      <item>FINA ZAGREB, Koturaška 43, 10000 Zagreb</item>
      <item>DRŽAVNI PRORAČUN, POREZNA UPRAVA</item>
    </izvorni_sadrzaj>
    <derivirana_varijabla naziv="DomainObject.Predmet.StrankaListFormatedWithAdress_1">
      <item>FINA ZAGREB, Koturaška 43, 10000 Zagreb</item>
      <item>DRŽAVNI PRORAČUN, POREZNA UPRAVA</item>
    </derivirana_varijabla>
  </DomainObject.Predmet.StrankaListFormatedWithAdress>
  <DomainObject.Predmet.StrankaListFormatedWithAdressOIB>
    <izvorni_sadrzaj>
      <item>FINA ZAGREB, OIB 85821130368, Koturaška 43, 10000 Zagreb</item>
      <item>DRŽAVNI PRORAČUN, POREZNA UPRAVA</item>
    </izvorni_sadrzaj>
    <derivirana_varijabla naziv="DomainObject.Predmet.StrankaListFormatedWithAdressOIB_1">
      <item>FINA ZAGREB, OIB 85821130368, Koturaška 43, 10000 Zagreb</item>
      <item>DRŽAVNI PRORAČUN, POREZNA UPRAVA</item>
    </derivirana_varijabla>
  </DomainObject.Predmet.StrankaListFormatedWithAdressOIB>
  <DomainObject.Predmet.StrankaListNazivFormated>
    <izvorni_sadrzaj>
      <item>FINA ZAGREB</item>
      <item>DRŽAVNI PRORAČUN, POREZNA UPRAVA</item>
    </izvorni_sadrzaj>
    <derivirana_varijabla naziv="DomainObject.Predmet.StrankaListNazivFormated_1">
      <item>FINA ZAGREB</item>
      <item>DRŽAVNI PRORAČUN, POREZNA UPRAVA</item>
    </derivirana_varijabla>
  </DomainObject.Predmet.StrankaListNazivFormated>
  <DomainObject.Predmet.StrankaListNazivFormatedOIB>
    <izvorni_sadrzaj>
      <item>FINA ZAGREB, OIB 85821130368</item>
      <item>DRŽAVNI PRORAČUN, POREZNA UPRAVA</item>
    </izvorni_sadrzaj>
    <derivirana_varijabla naziv="DomainObject.Predmet.StrankaListNazivFormatedOIB_1">
      <item>FINA ZAGREB, OIB 85821130368</item>
      <item>DRŽAVNI PRORAČUN, POREZNA UPRAVA</item>
    </derivirana_varijabla>
  </DomainObject.Predmet.StrankaListNazivFormatedOIB>
  <DomainObject.Predmet.ProtuStrankaListFormated>
    <izvorni_sadrzaj>
      <item>VEMOS d.o.o.</item>
    </izvorni_sadrzaj>
    <derivirana_varijabla naziv="DomainObject.Predmet.ProtuStrankaListFormated_1">
      <item>VEMOS d.o.o.</item>
    </derivirana_varijabla>
  </DomainObject.Predmet.ProtuStrankaListFormated>
  <DomainObject.Predmet.ProtuStrankaListFormatedOIB>
    <izvorni_sadrzaj>
      <item>VEMOS d.o.o., OIB 96684539822</item>
    </izvorni_sadrzaj>
    <derivirana_varijabla naziv="DomainObject.Predmet.ProtuStrankaListFormatedOIB_1">
      <item>VEMOS d.o.o., OIB 96684539822</item>
    </derivirana_varijabla>
  </DomainObject.Predmet.ProtuStrankaListFormatedOIB>
  <DomainObject.Predmet.ProtuStrankaListFormatedWithAdress>
    <izvorni_sadrzaj>
      <item>VEMOS d.o.o., Stubička 3, 49246 Marija Bistrica</item>
    </izvorni_sadrzaj>
    <derivirana_varijabla naziv="DomainObject.Predmet.ProtuStrankaListFormatedWithAdress_1">
      <item>VEMOS d.o.o., Stubička 3, 49246 Marija Bistrica</item>
    </derivirana_varijabla>
  </DomainObject.Predmet.ProtuStrankaListFormatedWithAdress>
  <DomainObject.Predmet.ProtuStrankaListFormatedWithAdressOIB>
    <izvorni_sadrzaj>
      <item>VEMOS d.o.o., OIB 96684539822, Stubička 3, 49246 Marija Bistrica</item>
    </izvorni_sadrzaj>
    <derivirana_varijabla naziv="DomainObject.Predmet.ProtuStrankaListFormatedWithAdressOIB_1">
      <item>VEMOS d.o.o., OIB 96684539822, Stubička 3, 49246 Marija Bistrica</item>
    </derivirana_varijabla>
  </DomainObject.Predmet.ProtuStrankaListFormatedWithAdressOIB>
  <DomainObject.Predmet.ProtuStrankaListNazivFormated>
    <izvorni_sadrzaj>
      <item>VEMOS d.o.o.</item>
    </izvorni_sadrzaj>
    <derivirana_varijabla naziv="DomainObject.Predmet.ProtuStrankaListNazivFormated_1">
      <item>VEMOS d.o.o.</item>
    </derivirana_varijabla>
  </DomainObject.Predmet.ProtuStrankaListNazivFormated>
  <DomainObject.Predmet.ProtuStrankaListNazivFormatedOIB>
    <izvorni_sadrzaj>
      <item>VEMOS d.o.o., OIB 96684539822</item>
    </izvorni_sadrzaj>
    <derivirana_varijabla naziv="DomainObject.Predmet.ProtuStrankaListNazivFormatedOIB_1">
      <item>VEMOS d.o.o., OIB 96684539822</item>
    </derivirana_varijabla>
  </DomainObject.Predmet.ProtuStrankaListNazivFormatedOIB>
  <DomainObject.Predmet.OstaliListFormated>
    <izvorni_sadrzaj>
      <item>DARKO PETRIČEVIĆ</item>
      <item>Tomislav Orehovec</item>
      <item>VJEROVNICI</item>
    </izvorni_sadrzaj>
    <derivirana_varijabla naziv="DomainObject.Predmet.OstaliListFormated_1">
      <item>DARKO PETRIČEVIĆ</item>
      <item>Tomislav Orehovec</item>
      <item>VJEROVNICI</item>
    </derivirana_varijabla>
  </DomainObject.Predmet.OstaliListFormated>
  <DomainObject.Predmet.OstaliListFormatedOIB>
    <izvorni_sadrzaj>
      <item>DARKO PETRIČEVIĆ</item>
      <item>Tomislav Orehovec, OIB 02009648274</item>
      <item>VJEROVNICI</item>
    </izvorni_sadrzaj>
    <derivirana_varijabla naziv="DomainObject.Predmet.OstaliListFormatedOIB_1">
      <item>DARKO PETRIČEVIĆ</item>
      <item>Tomislav Orehovec, OIB 02009648274</item>
      <item>VJEROVNICI</item>
    </derivirana_varijabla>
  </DomainObject.Predmet.OstaliListFormatedOIB>
  <DomainObject.Predmet.OstaliListFormatedWithAdress>
    <izvorni_sadrzaj>
      <item>DARKO PETRIČEVIĆ, Masarykova 15, 10000 Zagreb</item>
      <item>Tomislav Orehovec, Ulica Tadije Smičiklasa 18, 10000 Zagreb</item>
      <item>VJEROVNICI</item>
    </izvorni_sadrzaj>
    <derivirana_varijabla naziv="DomainObject.Predmet.OstaliListFormatedWithAdress_1">
      <item>DARKO PETRIČEVIĆ, Masarykova 15, 10000 Zagreb</item>
      <item>Tomislav Orehovec, Ulica Tadije Smičiklasa 18, 10000 Zagreb</item>
      <item>VJEROVNICI</item>
    </derivirana_varijabla>
  </DomainObject.Predmet.OstaliListFormatedWithAdress>
  <DomainObject.Predmet.OstaliListFormatedWithAdressOIB>
    <izvorni_sadrzaj>
      <item>DARKO PETRIČEVIĆ, Masarykova 15, 10000 Zagreb</item>
      <item>Tomislav Orehovec, OIB 02009648274, Ulica Tadije Smičiklasa 18, 10000 Zagreb</item>
      <item>VJEROVNICI</item>
    </izvorni_sadrzaj>
    <derivirana_varijabla naziv="DomainObject.Predmet.OstaliListFormatedWithAdressOIB_1">
      <item>DARKO PETRIČEVIĆ, Masarykova 15, 10000 Zagreb</item>
      <item>Tomislav Orehovec, OIB 02009648274, Ulica Tadije Smičiklasa 18, 10000 Zagreb</item>
      <item>VJEROVNICI</item>
    </derivirana_varijabla>
  </DomainObject.Predmet.OstaliListFormatedWithAdressOIB>
  <DomainObject.Predmet.OstaliListNazivFormated>
    <izvorni_sadrzaj>
      <item>DARKO PETRIČEVIĆ</item>
      <item>Tomislav Orehovec</item>
      <item>VJEROVNICI</item>
    </izvorni_sadrzaj>
    <derivirana_varijabla naziv="DomainObject.Predmet.OstaliListNazivFormated_1">
      <item>DARKO PETRIČEVIĆ</item>
      <item>Tomislav Orehovec</item>
      <item>VJEROVNICI</item>
    </derivirana_varijabla>
  </DomainObject.Predmet.OstaliListNazivFormated>
  <DomainObject.Predmet.OstaliListNazivFormatedOIB>
    <izvorni_sadrzaj>
      <item>DARKO PETRIČEVIĆ</item>
      <item>Tomislav Orehovec, OIB 02009648274</item>
      <item>VJEROVNICI</item>
    </izvorni_sadrzaj>
    <derivirana_varijabla naziv="DomainObject.Predmet.OstaliListNazivFormatedOIB_1">
      <item>DARKO PETRIČEVIĆ</item>
      <item>Tomislav Orehovec, OIB 02009648274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VEMOS d.o.o.</izvorni_sadrzaj>
    <derivirana_varijabla naziv="DomainObject.Predmet.ProtustrankaIDrugi_1">VEMOS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VEMOS d.o.o., OIB 96684539822, Stubička 3, 49246 Marija Bistrica</izvorni_sadrzaj>
    <derivirana_varijabla naziv="DomainObject.Predmet.ProtustrankaIDrugiAdressOIB_1">VEMOS d.o.o., OIB 96684539822,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VEMOS d.o.o.</item>
      <item>FINA ZAGREB</item>
      <item>DARKO PETRIČEVIĆ</item>
      <item>Tomislav Orehovec</item>
      <item>VJEROVNICI</item>
      <item>DRŽAVNI PRORAČUN, POREZNA UPRAVA</item>
    </izvorni_sadrzaj>
    <derivirana_varijabla naziv="DomainObject.Predmet.SudioniciListNaziv_1">
      <item>VEMOS d.o.o.</item>
      <item>FINA ZAGREB</item>
      <item>DARKO PETRIČEVIĆ</item>
      <item>Tomislav Orehovec</item>
      <item>VJEROVNICI</item>
      <item>DRŽAVNI PRORAČUN, POREZNA UPRAVA</item>
    </derivirana_varijabla>
  </DomainObject.Predmet.SudioniciListNaziv>
  <DomainObject.Predmet.SudioniciListAdressOIB>
    <izvorni_sadrzaj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izvorni_sadrzaj>
    <derivirana_varijabla naziv="DomainObject.Predmet.SudioniciListAdressOIB_1"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96684539822</item>
      <item>, OIB 85821130368</item>
      <item>, OIB null</item>
      <item>, OIB 02009648274</item>
      <item>, OIB null</item>
      <item>, OIB null</item>
    </izvorni_sadrzaj>
    <derivirana_varijabla naziv="DomainObject.Predmet.SudioniciListNazivOIB_1">
      <item>, OIB 96684539822</item>
      <item>, OIB 85821130368</item>
      <item>, OIB null</item>
      <item>, OIB 02009648274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587</properties:Words>
  <properties:Characters>3144</properties:Characters>
  <properties:Lines>89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2016-10-12T09:30:00Z</dcterms:created>
  <dc:creator>test</dc:creator>
  <cp:lastModifiedBy>Katica Franjić</cp:lastModifiedBy>
  <cp:lastPrinted>2016-11-21T08:46:00Z</cp:lastPrinted>
  <dcterms:modified xmlns:xsi="http://www.w3.org/2001/XMLSchema-instance" xsi:type="dcterms:W3CDTF">2016-11-21T08:47:00Z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