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a09e" w14:paraId="caea09e" w:rsidRDefault="00B14284" w:rsidP="00E823A8" w:rsidR="00B14284" w:rsidRPr="0089319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9319B">
        <w:rPr>
          <w:rFonts w:cs="Times New Roman" w:hAnsi="Times New Roman" w:ascii="Times New Roman"/>
          <w:sz w:val="24"/>
          <w:szCs w:val="24"/>
        </w:rPr>
        <w:tab/>
      </w:r>
      <w:r w:rsidR="00E823A8" w:rsidRPr="0089319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9319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9319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9319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319B" w:rsidP="007145AD" w:rsidR="0089319B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64C58" w:rsidRPr="0089319B">
        <w:rPr>
          <w:rFonts w:cs="Times New Roman" w:hAnsi="Times New Roman" w:ascii="Times New Roman"/>
          <w:sz w:val="24"/>
          <w:szCs w:val="24"/>
        </w:rPr>
        <w:t xml:space="preserve">A. C. LINEA društvo s ograničenom odgovornošću za trgovinu i usluge Rijeka, Milana Smokvine Tvrdog 6 ( MBS 040217928  – OIB 41393293987 ) 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dana </w:t>
      </w:r>
      <w:r w:rsidR="003253EE" w:rsidRPr="0089319B">
        <w:rPr>
          <w:rFonts w:cs="Times New Roman" w:hAnsi="Times New Roman" w:ascii="Times New Roman"/>
          <w:sz w:val="24"/>
          <w:szCs w:val="24"/>
        </w:rPr>
        <w:t>4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. </w:t>
      </w:r>
      <w:r w:rsidR="0089319B">
        <w:rPr>
          <w:rFonts w:cs="Times New Roman" w:hAnsi="Times New Roman" w:ascii="Times New Roman"/>
          <w:sz w:val="24"/>
          <w:szCs w:val="24"/>
        </w:rPr>
        <w:t>ožujka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 2016. </w:t>
      </w:r>
      <w:r w:rsidRPr="008931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I.</w:t>
      </w:r>
      <w:r w:rsidRPr="0089319B">
        <w:rPr>
          <w:rFonts w:cs="Times New Roman" w:hAnsi="Times New Roman" w:ascii="Times New Roman"/>
          <w:sz w:val="24"/>
          <w:szCs w:val="24"/>
        </w:rPr>
        <w:tab/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64C58" w:rsidRPr="0089319B">
        <w:rPr>
          <w:rFonts w:cs="Times New Roman" w:hAnsi="Times New Roman" w:ascii="Times New Roman"/>
          <w:sz w:val="24"/>
          <w:szCs w:val="24"/>
        </w:rPr>
        <w:t>A. C. LINEA društvo s ograničenom odgovornošću za trgovinu i usluge Rijeka, Milana Smokvine Tvrdog 6 ( MBS 040217928  – OIB 41393293987 )</w:t>
      </w:r>
      <w:r w:rsidR="007145AD" w:rsidRPr="0089319B">
        <w:rPr>
          <w:rFonts w:cs="Times New Roman" w:hAnsi="Times New Roman" w:ascii="Times New Roman"/>
          <w:sz w:val="24"/>
          <w:szCs w:val="24"/>
        </w:rPr>
        <w:t>.</w:t>
      </w:r>
      <w:r w:rsidR="00B14284" w:rsidRPr="0089319B">
        <w:rPr>
          <w:rFonts w:cs="Times New Roman" w:hAnsi="Times New Roman" w:ascii="Times New Roman"/>
          <w:sz w:val="24"/>
          <w:szCs w:val="24"/>
        </w:rPr>
        <w:t xml:space="preserve"> Stečaj</w:t>
      </w:r>
      <w:r w:rsidR="0089319B">
        <w:rPr>
          <w:rFonts w:cs="Times New Roman" w:hAnsi="Times New Roman" w:ascii="Times New Roman"/>
          <w:sz w:val="24"/>
          <w:szCs w:val="24"/>
        </w:rPr>
        <w:t xml:space="preserve">ni postupak je otvoren s danom 4. ožujka </w:t>
      </w:r>
      <w:r w:rsidR="002034D9" w:rsidRPr="0089319B">
        <w:rPr>
          <w:rFonts w:cs="Times New Roman" w:hAnsi="Times New Roman" w:ascii="Times New Roman"/>
          <w:sz w:val="24"/>
          <w:szCs w:val="24"/>
        </w:rPr>
        <w:t>2016</w:t>
      </w:r>
      <w:r w:rsidR="00B14284" w:rsidRPr="0089319B">
        <w:rPr>
          <w:rFonts w:cs="Times New Roman" w:hAnsi="Times New Roman" w:ascii="Times New Roman"/>
          <w:sz w:val="24"/>
          <w:szCs w:val="24"/>
        </w:rPr>
        <w:t xml:space="preserve">. u </w:t>
      </w:r>
      <w:r w:rsidR="00C826D7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89319B">
        <w:rPr>
          <w:rFonts w:cs="Times New Roman" w:hAnsi="Times New Roman" w:ascii="Times New Roman"/>
          <w:sz w:val="24"/>
          <w:szCs w:val="24"/>
        </w:rPr>
        <w:t>sati, kad</w:t>
      </w:r>
      <w:r w:rsidR="0089319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9319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452BE" w:rsidR="00BA2032" w:rsidRPr="00F452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II.</w:t>
      </w:r>
      <w:r w:rsidR="00F719CD" w:rsidRPr="0089319B">
        <w:rPr>
          <w:rFonts w:cs="Times New Roman" w:hAnsi="Times New Roman" w:ascii="Times New Roman"/>
          <w:sz w:val="24"/>
          <w:szCs w:val="24"/>
        </w:rPr>
        <w:tab/>
      </w:r>
      <w:r w:rsidRPr="008931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 </w:t>
      </w:r>
      <w:r w:rsidR="00F452BE">
        <w:rPr>
          <w:rFonts w:cs="Times New Roman" w:eastAsia="Times New Roman" w:hAnsi="Times New Roman" w:ascii="Times New Roman"/>
          <w:bCs/>
          <w:sz w:val="24"/>
          <w:szCs w:val="24"/>
        </w:rPr>
        <w:t>Mirjana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 </w:t>
      </w:r>
      <w:r w:rsidR="0089632C" w:rsidRPr="00F452BE">
        <w:rPr>
          <w:rFonts w:cs="Times New Roman" w:eastAsia="Times New Roman" w:hAnsi="Times New Roman" w:ascii="Times New Roman"/>
          <w:bCs/>
          <w:sz w:val="24"/>
          <w:szCs w:val="24"/>
        </w:rPr>
        <w:t>Gašparović</w:t>
      </w:r>
      <w:r w:rsidR="00C826D7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89632C" w:rsidRPr="00F452BE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F452BE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89632C" w:rsidRPr="00F452BE">
        <w:rPr>
          <w:rFonts w:cs="Times New Roman" w:eastAsia="Times New Roman" w:hAnsi="Times New Roman" w:ascii="Times New Roman"/>
          <w:bCs/>
          <w:sz w:val="24"/>
          <w:szCs w:val="24"/>
        </w:rPr>
        <w:t>36691101554</w:t>
      </w:r>
      <w:r w:rsidR="00F452BE">
        <w:rPr>
          <w:rFonts w:cs="Times New Roman" w:eastAsia="Times New Roman" w:hAnsi="Times New Roman" w:ascii="Times New Roman"/>
          <w:bCs/>
          <w:sz w:val="24"/>
          <w:szCs w:val="24"/>
        </w:rPr>
        <w:t xml:space="preserve">), </w:t>
      </w:r>
      <w:r w:rsidR="0089632C" w:rsidRPr="00F452BE">
        <w:rPr>
          <w:rFonts w:cs="Times New Roman" w:eastAsia="Times New Roman" w:hAnsi="Times New Roman" w:ascii="Times New Roman"/>
          <w:bCs/>
          <w:sz w:val="24"/>
          <w:szCs w:val="24"/>
        </w:rPr>
        <w:t>Podšupera 55, Crikvenica</w:t>
      </w:r>
      <w:r w:rsidR="00F452BE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III.</w:t>
      </w:r>
      <w:r w:rsidR="00F719CD" w:rsidRPr="0089319B">
        <w:rPr>
          <w:rFonts w:cs="Times New Roman" w:hAnsi="Times New Roman" w:ascii="Times New Roman"/>
          <w:sz w:val="24"/>
          <w:szCs w:val="24"/>
        </w:rPr>
        <w:tab/>
      </w:r>
      <w:r w:rsidRPr="0089319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64C58" w:rsidRPr="0089319B">
        <w:rPr>
          <w:rFonts w:cs="Times New Roman" w:hAnsi="Times New Roman" w:ascii="Times New Roman"/>
          <w:sz w:val="24"/>
          <w:szCs w:val="24"/>
        </w:rPr>
        <w:t>A. C. LINEA društvo s ograničenom odgovornošću za trgovinu i usluge Rijeka, Milana Smokvine Tvrdog 6 ( MBS 040217928  – OIB 41393293987 )</w:t>
      </w:r>
      <w:r w:rsidR="00F719CD" w:rsidRPr="0089319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I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9319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9319B">
        <w:rPr>
          <w:rFonts w:cs="Times New Roman" w:hAnsi="Times New Roman" w:ascii="Times New Roman"/>
          <w:sz w:val="24"/>
          <w:szCs w:val="24"/>
        </w:rPr>
        <w:t>pravomoćnosti ovoga rješenja stečajni dužnik će se brisati iz</w:t>
      </w:r>
      <w:r w:rsidR="0089319B">
        <w:rPr>
          <w:rFonts w:cs="Times New Roman" w:hAnsi="Times New Roman" w:ascii="Times New Roman"/>
          <w:sz w:val="24"/>
          <w:szCs w:val="24"/>
        </w:rPr>
        <w:t xml:space="preserve"> sudskog registra</w:t>
      </w:r>
      <w:r w:rsidR="007145AD" w:rsidRPr="008931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V.</w:t>
      </w:r>
      <w:r w:rsidR="00F719CD" w:rsidRPr="0089319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9319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će se </w:t>
      </w:r>
      <w:r w:rsidRPr="0089319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2412" w:rsidP="009449B3" w:rsidR="009449B3" w:rsidRPr="0089319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9319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9319B">
        <w:rPr>
          <w:rFonts w:cs="Times New Roman" w:hAnsi="Times New Roman" w:ascii="Times New Roman"/>
          <w:sz w:val="24"/>
          <w:szCs w:val="24"/>
        </w:rPr>
        <w:t>temelj</w:t>
      </w:r>
      <w:r w:rsidR="00636FCE" w:rsidRPr="0089319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9319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64C58" w:rsidRPr="0089319B">
        <w:rPr>
          <w:rFonts w:cs="Times New Roman" w:hAnsi="Times New Roman" w:ascii="Times New Roman"/>
          <w:sz w:val="24"/>
          <w:szCs w:val="24"/>
        </w:rPr>
        <w:t xml:space="preserve">A. C. LINEA </w:t>
      </w:r>
      <w:r>
        <w:rPr>
          <w:rFonts w:cs="Times New Roman" w:hAnsi="Times New Roman" w:ascii="Times New Roman"/>
          <w:sz w:val="24"/>
          <w:szCs w:val="24"/>
        </w:rPr>
        <w:t xml:space="preserve">d.o.o. </w:t>
      </w:r>
      <w:r w:rsidR="00064C58" w:rsidRPr="0089319B">
        <w:rPr>
          <w:rFonts w:cs="Times New Roman" w:hAnsi="Times New Roman" w:ascii="Times New Roman"/>
          <w:sz w:val="24"/>
          <w:szCs w:val="24"/>
        </w:rPr>
        <w:t>Rijeka, Milana Smokvine Tvrdog 6 ( OIB 41393293987 )</w:t>
      </w:r>
      <w:r w:rsidR="00636FCE" w:rsidRPr="0089319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9319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9319B">
        <w:rPr>
          <w:rFonts w:cs="Times New Roman" w:hAnsi="Times New Roman" w:ascii="Times New Roman"/>
          <w:sz w:val="24"/>
          <w:szCs w:val="24"/>
        </w:rPr>
        <w:t>nave</w:t>
      </w:r>
      <w:r w:rsidR="00636FCE" w:rsidRPr="0089319B">
        <w:rPr>
          <w:rFonts w:cs="Times New Roman" w:hAnsi="Times New Roman" w:ascii="Times New Roman"/>
          <w:sz w:val="24"/>
          <w:szCs w:val="24"/>
        </w:rPr>
        <w:t>o</w:t>
      </w:r>
      <w:r w:rsidR="00E15BD0" w:rsidRPr="0089319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89319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9319B">
        <w:rPr>
          <w:rFonts w:cs="Times New Roman" w:hAnsi="Times New Roman" w:ascii="Times New Roman"/>
          <w:sz w:val="24"/>
          <w:szCs w:val="24"/>
        </w:rPr>
        <w:t xml:space="preserve">, </w:t>
      </w:r>
      <w:r w:rsidR="00C94D1B"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89319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64C58" w:rsidRPr="0089319B">
        <w:rPr>
          <w:rFonts w:cs="Times New Roman" w:hAnsi="Times New Roman" w:ascii="Times New Roman"/>
          <w:sz w:val="24"/>
          <w:szCs w:val="24"/>
        </w:rPr>
        <w:t>1282</w:t>
      </w:r>
      <w:r w:rsidR="00987D95" w:rsidRPr="0089319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87D95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064C58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.051.410,12</w:t>
      </w:r>
      <w:r w:rsidR="007063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O</w:t>
      </w:r>
      <w:r w:rsidR="00F719CD" w:rsidRPr="0089319B">
        <w:rPr>
          <w:rFonts w:cs="Times New Roman" w:hAnsi="Times New Roman" w:ascii="Times New Roman"/>
          <w:sz w:val="24"/>
          <w:szCs w:val="24"/>
        </w:rPr>
        <w:t>dredb</w:t>
      </w:r>
      <w:r w:rsidRPr="0089319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9319B">
        <w:rPr>
          <w:rFonts w:cs="Times New Roman" w:hAnsi="Times New Roman" w:ascii="Times New Roman"/>
          <w:sz w:val="24"/>
          <w:szCs w:val="24"/>
        </w:rPr>
        <w:t>ukl</w:t>
      </w:r>
      <w:r w:rsidR="00A128D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9319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9319B">
        <w:rPr>
          <w:rFonts w:cs="Times New Roman" w:hAnsi="Times New Roman" w:ascii="Times New Roman"/>
          <w:sz w:val="24"/>
          <w:szCs w:val="24"/>
        </w:rPr>
        <w:t xml:space="preserve">je </w:t>
      </w:r>
      <w:r w:rsidRPr="0089319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9319B">
        <w:rPr>
          <w:rFonts w:cs="Times New Roman" w:hAnsi="Times New Roman" w:ascii="Times New Roman"/>
          <w:sz w:val="24"/>
          <w:szCs w:val="24"/>
        </w:rPr>
        <w:t>pribav</w:t>
      </w:r>
      <w:r w:rsidR="009449B3" w:rsidRPr="0089319B">
        <w:rPr>
          <w:rFonts w:cs="Times New Roman" w:hAnsi="Times New Roman" w:ascii="Times New Roman"/>
          <w:sz w:val="24"/>
          <w:szCs w:val="24"/>
        </w:rPr>
        <w:t xml:space="preserve">io </w:t>
      </w:r>
      <w:r w:rsidRPr="0089319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A128D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9319B">
        <w:rPr>
          <w:rFonts w:cs="Times New Roman" w:hAnsi="Times New Roman" w:ascii="Times New Roman"/>
          <w:sz w:val="24"/>
          <w:szCs w:val="24"/>
        </w:rPr>
        <w:t>registra iz kojeg je utvrđeno da nisu ispunjene pretpostavke za pokretanje drugog postupka radi brisanja</w:t>
      </w:r>
      <w:r w:rsidR="009449B3" w:rsidRPr="0089319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9319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9319B">
        <w:rPr>
          <w:rFonts w:cs="Times New Roman" w:hAnsi="Times New Roman" w:ascii="Times New Roman"/>
          <w:sz w:val="24"/>
          <w:szCs w:val="24"/>
        </w:rPr>
        <w:t xml:space="preserve">, </w:t>
      </w:r>
      <w:r w:rsidRPr="0089319B">
        <w:rPr>
          <w:rFonts w:cs="Times New Roman" w:hAnsi="Times New Roman" w:ascii="Times New Roman"/>
          <w:sz w:val="24"/>
          <w:szCs w:val="24"/>
        </w:rPr>
        <w:t>te potvrd</w:t>
      </w:r>
      <w:r w:rsidR="009449B3" w:rsidRPr="0089319B">
        <w:rPr>
          <w:rFonts w:cs="Times New Roman" w:hAnsi="Times New Roman" w:ascii="Times New Roman"/>
          <w:sz w:val="24"/>
          <w:szCs w:val="24"/>
        </w:rPr>
        <w:t>u</w:t>
      </w:r>
      <w:r w:rsidR="00A128D3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89319B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89319B">
        <w:rPr>
          <w:rFonts w:cs="Times New Roman" w:hAnsi="Times New Roman" w:ascii="Times New Roman"/>
          <w:sz w:val="24"/>
          <w:szCs w:val="24"/>
        </w:rPr>
        <w:t xml:space="preserve"> </w:t>
      </w:r>
      <w:r w:rsidRPr="0089319B">
        <w:rPr>
          <w:rFonts w:cs="Times New Roman" w:hAnsi="Times New Roman" w:ascii="Times New Roman"/>
          <w:sz w:val="24"/>
          <w:szCs w:val="24"/>
        </w:rPr>
        <w:t xml:space="preserve">( list </w:t>
      </w:r>
      <w:r w:rsidR="00064C58" w:rsidRPr="0089319B">
        <w:rPr>
          <w:rFonts w:cs="Times New Roman" w:hAnsi="Times New Roman" w:ascii="Times New Roman"/>
          <w:sz w:val="24"/>
          <w:szCs w:val="24"/>
        </w:rPr>
        <w:t xml:space="preserve">8 </w:t>
      </w:r>
      <w:r w:rsidRPr="0089319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9319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9319B">
        <w:rPr>
          <w:rFonts w:cs="Times New Roman" w:hAnsi="Times New Roman" w:ascii="Times New Roman"/>
          <w:sz w:val="24"/>
          <w:szCs w:val="24"/>
        </w:rPr>
        <w:t xml:space="preserve">članka </w:t>
      </w:r>
      <w:r w:rsidR="00A128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9319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9319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9319B">
        <w:rPr>
          <w:rFonts w:cs="Times New Roman" w:hAnsi="Times New Roman" w:ascii="Times New Roman"/>
          <w:sz w:val="24"/>
          <w:szCs w:val="24"/>
        </w:rPr>
        <w:t xml:space="preserve">dana </w:t>
      </w:r>
      <w:r w:rsidR="00064C58" w:rsidRPr="0089319B">
        <w:rPr>
          <w:rFonts w:cs="Times New Roman" w:hAnsi="Times New Roman" w:ascii="Times New Roman"/>
          <w:sz w:val="24"/>
          <w:szCs w:val="24"/>
        </w:rPr>
        <w:t>14</w:t>
      </w:r>
      <w:r w:rsidR="00636FCE" w:rsidRPr="0089319B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9319B">
        <w:rPr>
          <w:rFonts w:cs="Times New Roman" w:hAnsi="Times New Roman" w:ascii="Times New Roman"/>
          <w:sz w:val="24"/>
          <w:szCs w:val="24"/>
        </w:rPr>
        <w:t>sob</w:t>
      </w:r>
      <w:r w:rsidRPr="0089319B">
        <w:rPr>
          <w:rFonts w:cs="Times New Roman" w:hAnsi="Times New Roman" w:ascii="Times New Roman"/>
          <w:sz w:val="24"/>
          <w:szCs w:val="24"/>
        </w:rPr>
        <w:t>e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9319B">
        <w:rPr>
          <w:rFonts w:cs="Times New Roman" w:hAnsi="Times New Roman" w:ascii="Times New Roman"/>
          <w:sz w:val="24"/>
          <w:szCs w:val="24"/>
        </w:rPr>
        <w:t>e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9319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u </w:t>
      </w:r>
      <w:r w:rsidRPr="0089319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9319B">
        <w:rPr>
          <w:rFonts w:cs="Times New Roman" w:hAnsi="Times New Roman" w:ascii="Times New Roman"/>
          <w:sz w:val="24"/>
          <w:szCs w:val="24"/>
        </w:rPr>
        <w:t>dostavi</w:t>
      </w:r>
      <w:r w:rsidRPr="0089319B">
        <w:rPr>
          <w:rFonts w:cs="Times New Roman" w:hAnsi="Times New Roman" w:ascii="Times New Roman"/>
          <w:sz w:val="24"/>
          <w:szCs w:val="24"/>
        </w:rPr>
        <w:t>l</w:t>
      </w:r>
      <w:r w:rsidR="00424BB5">
        <w:rPr>
          <w:rFonts w:cs="Times New Roman" w:hAnsi="Times New Roman" w:ascii="Times New Roman"/>
          <w:sz w:val="24"/>
          <w:szCs w:val="24"/>
        </w:rPr>
        <w:t>e</w:t>
      </w:r>
      <w:r w:rsidRPr="0089319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89319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9319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9319B">
        <w:rPr>
          <w:rFonts w:cs="Times New Roman" w:hAnsi="Times New Roman" w:ascii="Times New Roman"/>
          <w:sz w:val="24"/>
          <w:szCs w:val="24"/>
        </w:rPr>
        <w:t xml:space="preserve">anku </w:t>
      </w:r>
      <w:r w:rsidRPr="0089319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9319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9319B">
        <w:rPr>
          <w:rFonts w:cs="Times New Roman" w:hAnsi="Times New Roman" w:ascii="Times New Roman"/>
          <w:sz w:val="24"/>
          <w:szCs w:val="24"/>
        </w:rPr>
        <w:t>S</w:t>
      </w:r>
      <w:r w:rsidR="002E6EB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9319B">
        <w:rPr>
          <w:rFonts w:cs="Times New Roman" w:hAnsi="Times New Roman" w:ascii="Times New Roman"/>
          <w:sz w:val="24"/>
          <w:szCs w:val="24"/>
        </w:rPr>
        <w:t xml:space="preserve">ima </w:t>
      </w:r>
      <w:r w:rsidRPr="0089319B">
        <w:rPr>
          <w:rFonts w:cs="Times New Roman" w:hAnsi="Times New Roman" w:ascii="Times New Roman"/>
          <w:sz w:val="24"/>
          <w:szCs w:val="24"/>
        </w:rPr>
        <w:t>smatra</w:t>
      </w:r>
      <w:r w:rsidR="00752DB4" w:rsidRPr="0089319B">
        <w:rPr>
          <w:rFonts w:cs="Times New Roman" w:hAnsi="Times New Roman" w:ascii="Times New Roman"/>
          <w:sz w:val="24"/>
          <w:szCs w:val="24"/>
        </w:rPr>
        <w:t xml:space="preserve">ti </w:t>
      </w:r>
      <w:r w:rsidRPr="0089319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9319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931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9319B">
        <w:rPr>
          <w:rFonts w:cs="Times New Roman" w:hAnsi="Times New Roman" w:ascii="Times New Roman"/>
          <w:sz w:val="24"/>
          <w:szCs w:val="24"/>
        </w:rPr>
        <w:t xml:space="preserve">sud </w:t>
      </w:r>
      <w:r w:rsidR="00424BB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24BB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9319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9319B">
        <w:rPr>
          <w:rFonts w:cs="Times New Roman" w:hAnsi="Times New Roman" w:ascii="Times New Roman"/>
          <w:sz w:val="24"/>
          <w:szCs w:val="24"/>
        </w:rPr>
        <w:t>čl</w:t>
      </w:r>
      <w:r w:rsidR="00C31028" w:rsidRPr="0089319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9319B">
        <w:rPr>
          <w:rFonts w:cs="Times New Roman" w:hAnsi="Times New Roman" w:ascii="Times New Roman"/>
          <w:sz w:val="24"/>
          <w:szCs w:val="24"/>
        </w:rPr>
        <w:t>132. SZ</w:t>
      </w:r>
      <w:r w:rsidR="00C31028" w:rsidRPr="0089319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931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24BB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9319B">
        <w:rPr>
          <w:rFonts w:cs="Times New Roman" w:hAnsi="Times New Roman" w:ascii="Times New Roman"/>
          <w:sz w:val="24"/>
          <w:szCs w:val="24"/>
        </w:rPr>
        <w:t>SZ odluč</w:t>
      </w:r>
      <w:r w:rsidRPr="0089319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9319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931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8931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E6EB8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89319B">
        <w:rPr>
          <w:rFonts w:cs="Times New Roman" w:hAnsi="Times New Roman" w:ascii="Times New Roman"/>
          <w:sz w:val="24"/>
          <w:szCs w:val="24"/>
        </w:rPr>
        <w:t>2016</w:t>
      </w:r>
      <w:r w:rsidR="007145AD" w:rsidRPr="008931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9319B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89319B">
        <w:rPr>
          <w:rFonts w:cs="Times New Roman" w:hAnsi="Times New Roman" w:ascii="Times New Roman"/>
          <w:sz w:val="24"/>
          <w:szCs w:val="24"/>
        </w:rPr>
        <w:tab/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89319B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89319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9319B">
        <w:rPr>
          <w:rFonts w:cs="Times New Roman" w:hAnsi="Times New Roman" w:ascii="Times New Roman"/>
          <w:sz w:val="24"/>
          <w:szCs w:val="24"/>
        </w:rPr>
        <w:t>Liljana Ugrin</w:t>
      </w:r>
      <w:r w:rsidRPr="0089319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8931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89319B">
      <w:pPr>
        <w:jc w:val="both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I.</w:t>
      </w:r>
      <w:r w:rsidRPr="0089319B">
        <w:rPr>
          <w:rFonts w:cs="Times New Roman" w:hAnsi="Times New Roman" w:ascii="Times New Roman"/>
          <w:sz w:val="24"/>
          <w:szCs w:val="24"/>
        </w:rPr>
        <w:tab/>
      </w:r>
      <w:r w:rsidR="007145AD" w:rsidRPr="0089319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1. </w:t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2.</w:t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-</w:t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-</w:t>
      </w:r>
      <w:r w:rsidRPr="0089319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-</w:t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-</w:t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-</w:t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>3.</w:t>
      </w:r>
      <w:r w:rsidRPr="0089319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2E6EB8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6A3620" w:rsidRPr="0089319B">
        <w:rPr>
          <w:rFonts w:cs="Times New Roman" w:hAnsi="Times New Roman" w:ascii="Times New Roman"/>
          <w:sz w:val="24"/>
          <w:szCs w:val="24"/>
        </w:rPr>
        <w:t xml:space="preserve">po </w:t>
      </w:r>
      <w:r w:rsidRPr="0089319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89319B">
      <w:pPr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89319B">
        <w:rPr>
          <w:rFonts w:cs="Times New Roman" w:hAnsi="Times New Roman" w:ascii="Times New Roman"/>
          <w:sz w:val="24"/>
          <w:szCs w:val="24"/>
        </w:rPr>
        <w:t>5</w:t>
      </w:r>
      <w:r w:rsidRPr="0089319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89319B">
        <w:rPr>
          <w:rFonts w:cs="Times New Roman" w:hAnsi="Times New Roman" w:ascii="Times New Roman"/>
          <w:sz w:val="24"/>
          <w:szCs w:val="24"/>
        </w:rPr>
        <w:t xml:space="preserve">svibnja </w:t>
      </w:r>
      <w:r w:rsidRPr="0089319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89319B">
      <w:pPr>
        <w:rPr>
          <w:rFonts w:cs="Times New Roman" w:hAnsi="Times New Roman" w:ascii="Times New Roman"/>
          <w:sz w:val="24"/>
          <w:szCs w:val="24"/>
        </w:rPr>
      </w:pPr>
      <w:r w:rsidRPr="0089319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E6EB8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89319B">
        <w:rPr>
          <w:rFonts w:cs="Times New Roman" w:hAnsi="Times New Roman" w:ascii="Times New Roman"/>
          <w:sz w:val="24"/>
          <w:szCs w:val="24"/>
        </w:rPr>
        <w:t>2016</w:t>
      </w:r>
      <w:r w:rsidRPr="008931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31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319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89319B">
      <w:pPr>
        <w:rPr>
          <w:rFonts w:cs="Times New Roman" w:hAnsi="Times New Roman" w:ascii="Times New Roman"/>
          <w:sz w:val="24"/>
          <w:szCs w:val="24"/>
        </w:rPr>
      </w:pPr>
    </w:p>
    <w:sectPr w:rsidSect="0089319B" w:rsidR="000A5CAD" w:rsidRPr="0089319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98A" w:rsidP="001C77A5" w:rsidR="00B9598A">
      <w:pPr>
        <w:spacing w:lineRule="auto" w:line="240" w:after="0"/>
      </w:pPr>
      <w:r>
        <w:separator/>
      </w:r>
    </w:p>
  </w:endnote>
  <w:endnote w:id="0" w:type="continuationSeparator">
    <w:p w:rsidRDefault="00B9598A" w:rsidP="001C77A5" w:rsidR="00B959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932420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319B" w:rsidR="0089319B" w:rsidRPr="0000018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0018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0018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0018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1EB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0018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319B" w:rsidR="008931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98A" w:rsidP="001C77A5" w:rsidR="00B9598A">
      <w:pPr>
        <w:spacing w:lineRule="auto" w:line="240" w:after="0"/>
      </w:pPr>
      <w:r>
        <w:separator/>
      </w:r>
    </w:p>
  </w:footnote>
  <w:footnote w:id="0" w:type="continuationSeparator">
    <w:p w:rsidRDefault="00B9598A" w:rsidP="001C77A5" w:rsidR="00B959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51993">
      <w:rPr>
        <w:rFonts w:cs="Times New Roman" w:hAnsi="Times New Roman" w:ascii="Times New Roman"/>
        <w:sz w:val="24"/>
        <w:szCs w:val="24"/>
      </w:rPr>
      <w:t>2</w:t>
    </w:r>
    <w:r w:rsidR="00987D95">
      <w:rPr>
        <w:rFonts w:cs="Times New Roman" w:hAnsi="Times New Roman" w:ascii="Times New Roman"/>
        <w:sz w:val="24"/>
        <w:szCs w:val="24"/>
      </w:rPr>
      <w:t>6</w:t>
    </w:r>
    <w:r w:rsidR="00DE6122">
      <w:rPr>
        <w:rFonts w:cs="Times New Roman" w:hAnsi="Times New Roman" w:ascii="Times New Roman"/>
        <w:sz w:val="24"/>
        <w:szCs w:val="24"/>
      </w:rPr>
      <w:t>1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6519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183"/>
    <w:rsid w:val="00024636"/>
    <w:rsid w:val="00053730"/>
    <w:rsid w:val="00064C58"/>
    <w:rsid w:val="000A5CAD"/>
    <w:rsid w:val="000C6A1B"/>
    <w:rsid w:val="00131D11"/>
    <w:rsid w:val="001A644E"/>
    <w:rsid w:val="001C080C"/>
    <w:rsid w:val="001C77A5"/>
    <w:rsid w:val="001E6A9F"/>
    <w:rsid w:val="002034D9"/>
    <w:rsid w:val="0020447C"/>
    <w:rsid w:val="002328B7"/>
    <w:rsid w:val="002778AC"/>
    <w:rsid w:val="00291639"/>
    <w:rsid w:val="002D348D"/>
    <w:rsid w:val="002D5318"/>
    <w:rsid w:val="002E6EB8"/>
    <w:rsid w:val="002F302C"/>
    <w:rsid w:val="002F63CA"/>
    <w:rsid w:val="003253EE"/>
    <w:rsid w:val="00395187"/>
    <w:rsid w:val="003B5246"/>
    <w:rsid w:val="003B60DB"/>
    <w:rsid w:val="003B6A84"/>
    <w:rsid w:val="003F0853"/>
    <w:rsid w:val="00424BB5"/>
    <w:rsid w:val="00455810"/>
    <w:rsid w:val="004624D4"/>
    <w:rsid w:val="00483F37"/>
    <w:rsid w:val="004A5CF9"/>
    <w:rsid w:val="004B6DF4"/>
    <w:rsid w:val="005B47BC"/>
    <w:rsid w:val="005C683A"/>
    <w:rsid w:val="005E1BAB"/>
    <w:rsid w:val="005F5F40"/>
    <w:rsid w:val="00636FCE"/>
    <w:rsid w:val="00651993"/>
    <w:rsid w:val="00654A93"/>
    <w:rsid w:val="00654DF8"/>
    <w:rsid w:val="00665CD0"/>
    <w:rsid w:val="006A3620"/>
    <w:rsid w:val="006B51A8"/>
    <w:rsid w:val="006E4363"/>
    <w:rsid w:val="007063C9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605A8"/>
    <w:rsid w:val="00866CE7"/>
    <w:rsid w:val="0089319B"/>
    <w:rsid w:val="0089632C"/>
    <w:rsid w:val="008A20D4"/>
    <w:rsid w:val="008D0EEF"/>
    <w:rsid w:val="008F1EBF"/>
    <w:rsid w:val="00905227"/>
    <w:rsid w:val="00920AD4"/>
    <w:rsid w:val="0094334B"/>
    <w:rsid w:val="009449B3"/>
    <w:rsid w:val="00966775"/>
    <w:rsid w:val="00987D95"/>
    <w:rsid w:val="009B6FE0"/>
    <w:rsid w:val="009C7AD4"/>
    <w:rsid w:val="00A009B9"/>
    <w:rsid w:val="00A11721"/>
    <w:rsid w:val="00A128D3"/>
    <w:rsid w:val="00A3677F"/>
    <w:rsid w:val="00A506B2"/>
    <w:rsid w:val="00B14284"/>
    <w:rsid w:val="00B5214B"/>
    <w:rsid w:val="00B67741"/>
    <w:rsid w:val="00B9598A"/>
    <w:rsid w:val="00BA2032"/>
    <w:rsid w:val="00C06E6D"/>
    <w:rsid w:val="00C1248B"/>
    <w:rsid w:val="00C21785"/>
    <w:rsid w:val="00C31028"/>
    <w:rsid w:val="00C31842"/>
    <w:rsid w:val="00C826D7"/>
    <w:rsid w:val="00C8585D"/>
    <w:rsid w:val="00C94D1B"/>
    <w:rsid w:val="00D00A77"/>
    <w:rsid w:val="00D05D8C"/>
    <w:rsid w:val="00D23AA8"/>
    <w:rsid w:val="00D545D6"/>
    <w:rsid w:val="00DE6122"/>
    <w:rsid w:val="00DE7F28"/>
    <w:rsid w:val="00E15BD0"/>
    <w:rsid w:val="00E5317A"/>
    <w:rsid w:val="00E823A8"/>
    <w:rsid w:val="00EB05EC"/>
    <w:rsid w:val="00F02412"/>
    <w:rsid w:val="00F452BE"/>
    <w:rsid w:val="00F719CD"/>
    <w:rsid w:val="00F87671"/>
    <w:rsid w:val="00FA6552"/>
    <w:rsid w:val="00FB4AFB"/>
    <w:rsid w:val="00FB50E6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E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1E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E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E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E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E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1E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E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E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E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A.C. LINEA d.o.o.  Rijeka</izvorni_sadrzaj>
    <derivirana_varijabla naziv="DomainObject.Predmet.ProtustrankaFormated_1">  A.C. LINEA d.o.o.  Rijeka</derivirana_varijabla>
  </DomainObject.Predmet.ProtustrankaFormated>
  <DomainObject.Predmet.ProtustrankaFormatedOIB>
    <izvorni_sadrzaj>  A.C. LINEA d.o.o.  Rijeka, OIB 41393293987</izvorni_sadrzaj>
    <derivirana_varijabla naziv="DomainObject.Predmet.ProtustrankaFormatedOIB_1">  A.C. LINEA d.o.o.  Rijeka, OIB 41393293987</derivirana_varijabla>
  </DomainObject.Predmet.ProtustrankaFormatedOIB>
  <DomainObject.Predmet.ProtustrankaFormatedWithAdress>
    <izvorni_sadrzaj> A.C. LINEA d.o.o.  Rijeka, Milana Smokvine Trvdog 6, 51000 Rijeka</izvorni_sadrzaj>
    <derivirana_varijabla naziv="DomainObject.Predmet.ProtustrankaFormatedWithAdress_1"> A.C. LINEA d.o.o.  Rijeka, Milana Smokvine Trvdog 6, 51000 Rijeka</derivirana_varijabla>
  </DomainObject.Predmet.ProtustrankaFormatedWithAdress>
  <DomainObject.Predmet.ProtustrankaFormatedWithAdressOIB>
    <izvorni_sadrzaj> A.C. LINEA d.o.o.  Rijeka, OIB 41393293987, Milana Smokvine Trvdog 6, 51000 Rijeka</izvorni_sadrzaj>
    <derivirana_varijabla naziv="DomainObject.Predmet.ProtustrankaFormatedWithAdressOIB_1"> A.C. LINEA d.o.o.  Rijeka, OIB 41393293987, Milana Smokvine Trvdog 6, 51000 Rijeka</derivirana_varijabla>
  </DomainObject.Predmet.ProtustrankaFormatedWithAdressOIB>
  <DomainObject.Predmet.ProtustrankaWithAdress>
    <izvorni_sadrzaj>A.C. LINEA d.o.o.  Rijeka Milana Smokvine Trvdog 6, 51000 Rijeka</izvorni_sadrzaj>
    <derivirana_varijabla naziv="DomainObject.Predmet.ProtustrankaWithAdress_1">A.C. LINEA d.o.o.  Rijeka Milana Smokvine Trvdog 6, 51000 Rijeka</derivirana_varijabla>
  </DomainObject.Predmet.ProtustrankaWithAdress>
  <DomainObject.Predmet.ProtustrankaWithAdressOIB>
    <izvorni_sadrzaj>A.C. LINEA d.o.o.  Rijeka, OIB 41393293987, Milana Smokvine Trvdog 6, 51000 Rijeka</izvorni_sadrzaj>
    <derivirana_varijabla naziv="DomainObject.Predmet.ProtustrankaWithAdressOIB_1">A.C. LINEA d.o.o.  Rijeka, OIB 41393293987, Milana Smokvine Trvdog 6, 51000 Rijeka</derivirana_varijabla>
  </DomainObject.Predmet.ProtustrankaWithAdressOIB>
  <DomainObject.Predmet.ProtustrankaNazivFormated>
    <izvorni_sadrzaj>A.C. LINEA d.o.o.  Rijeka</izvorni_sadrzaj>
    <derivirana_varijabla naziv="DomainObject.Predmet.ProtustrankaNazivFormated_1">A.C. LINEA d.o.o.  Rijeka</derivirana_varijabla>
  </DomainObject.Predmet.ProtustrankaNazivFormated>
  <DomainObject.Predmet.ProtustrankaNazivFormatedOIB>
    <izvorni_sadrzaj>A.C. LINEA d.o.o.  Rijeka, OIB 41393293987</izvorni_sadrzaj>
    <derivirana_varijabla naziv="DomainObject.Predmet.ProtustrankaNazivFormatedOIB_1">A.C. LINEA d.o.o.  Rijeka, OIB 41393293987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A.C. LINEA d.o.o.  Rijeka</item>
    </izvorni_sadrzaj>
    <derivirana_varijabla naziv="DomainObject.Predmet.ProtuStrankaListFormated_1">
      <item>A.C. LINEA d.o.o.  Rijeka</item>
    </derivirana_varijabla>
  </DomainObject.Predmet.ProtuStrankaListFormated>
  <DomainObject.Predmet.ProtuStrankaListFormatedOIB>
    <izvorni_sadrzaj>
      <item>A.C. LINEA d.o.o.  Rijeka, OIB 41393293987</item>
    </izvorni_sadrzaj>
    <derivirana_varijabla naziv="DomainObject.Predmet.ProtuStrankaListFormatedOIB_1">
      <item>A.C. LINEA d.o.o.  Rijeka, OIB 41393293987</item>
    </derivirana_varijabla>
  </DomainObject.Predmet.ProtuStrankaListFormatedOIB>
  <DomainObject.Predmet.ProtuStrankaListFormatedWithAdress>
    <izvorni_sadrzaj>
      <item>A.C. LINEA d.o.o.  Rijeka, Milana Smokvine Trvdog 6, 51000 Rijeka</item>
    </izvorni_sadrzaj>
    <derivirana_varijabla naziv="DomainObject.Predmet.ProtuStrankaListFormatedWithAdress_1">
      <item>A.C. LINEA d.o.o.  Rijeka, Milana Smokvine Trvdog 6, 51000 Rijeka</item>
    </derivirana_varijabla>
  </DomainObject.Predmet.ProtuStrankaListFormatedWithAdress>
  <DomainObject.Predmet.ProtuStrankaListFormatedWithAdressOIB>
    <izvorni_sadrzaj>
      <item>A.C. LINEA d.o.o.  Rijeka, OIB 41393293987, Milana Smokvine Trvdog 6, 51000 Rijeka</item>
    </izvorni_sadrzaj>
    <derivirana_varijabla naziv="DomainObject.Predmet.ProtuStrankaListFormatedWithAdressOIB_1">
      <item>A.C. LINEA d.o.o.  Rijeka, OIB 41393293987, Milana Smokvine Trvdog 6, 51000 Rijeka</item>
    </derivirana_varijabla>
  </DomainObject.Predmet.ProtuStrankaListFormatedWithAdressOIB>
  <DomainObject.Predmet.ProtuStrankaListNazivFormated>
    <izvorni_sadrzaj>
      <item>A.C. LINEA d.o.o.  Rijeka</item>
    </izvorni_sadrzaj>
    <derivirana_varijabla naziv="DomainObject.Predmet.ProtuStrankaListNazivFormated_1">
      <item>A.C. LINEA d.o.o.  Rijeka</item>
    </derivirana_varijabla>
  </DomainObject.Predmet.ProtuStrankaListNazivFormated>
  <DomainObject.Predmet.ProtuStrankaListNazivFormatedOIB>
    <izvorni_sadrzaj>
      <item>A.C. LINEA d.o.o.  Rijeka, OIB 41393293987</item>
    </izvorni_sadrzaj>
    <derivirana_varijabla naziv="DomainObject.Predmet.ProtuStrankaListNazivFormatedOIB_1">
      <item>A.C. LINEA d.o.o.  Rijeka, OIB 41393293987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A.C. LINEA d.o.o.  Rijeka</izvorni_sadrzaj>
    <derivirana_varijabla naziv="DomainObject.Predmet.ProtustrankaIDrugi_1">A.C. LINEA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A.C. LINEA d.o.o.  Rijeka, OIB 41393293987, Milana Smokvine Trvdog 6, 51000 Rijeka</izvorni_sadrzaj>
    <derivirana_varijabla naziv="DomainObject.Predmet.ProtustrankaIDrugiAdressOIB_1">A.C. LINEA d.o.o.  Rijeka, OIB 41393293987, Milana Smokvine Trvdog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A.C. LINEA d.o.o.  Rijeka</item>
    </izvorni_sadrzaj>
    <derivirana_varijabla naziv="DomainObject.Predmet.SudioniciListNaziv_1">
      <item>FINA  Rijeka</item>
      <item>A.C. LINEA d.o.o.  Rijeka</item>
    </derivirana_varijabla>
  </DomainObject.Predmet.SudioniciListNaziv>
  <DomainObject.Predmet.SudioniciListAdressOIB>
    <izvorni_sadrzaj>
      <item>FINA  Rijeka, OIB 85821130368, Frana Kurelca 8,51000 Rijeka</item>
      <item>A.C. LINEA d.o.o.  Rijeka, OIB 41393293987, Milana Smokvine Trvdog 6,51000 Rijeka</item>
    </izvorni_sadrzaj>
    <derivirana_varijabla naziv="DomainObject.Predmet.SudioniciListAdressOIB_1">
      <item>FINA  Rijeka, OIB 85821130368, Frana Kurelca 8,51000 Rijeka</item>
      <item>A.C. LINEA d.o.o.  Rijeka, OIB 41393293987, Milana Smokvine Trvdog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41393293987</item>
    </izvorni_sadrzaj>
    <derivirana_varijabla naziv="DomainObject.Predmet.SudioniciListNazivOIB_1">
      <item>, OIB 85821130368</item>
      <item>, OIB 41393293987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4043</properties:Characters>
  <properties:Lines>110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2016-03-04T12:01:00Z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2016-03-04T13:14:00Z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