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291879e" w14:paraId="291879e"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r w:rsidR="003C3FF1">
        <w:rPr>
          <w:lang w:val="pt-BR"/>
        </w:rPr>
        <w:t>-96</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t>dana 2</w:t>
      </w:r>
      <w:r w:rsidR="007A792F">
        <w:t>5</w:t>
      </w:r>
      <w:r>
        <w:t xml:space="preserve">. veljače 2016.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003948" w:rsidP="00003948" w:rsidR="00003948">
      <w:pPr>
        <w:jc w:val="both"/>
      </w:pPr>
    </w:p>
    <w:p w:rsidRDefault="00003948" w:rsidP="00003948" w:rsidR="00003948">
      <w:pPr>
        <w:jc w:val="both"/>
      </w:pPr>
      <w:r w:rsidRPr="000528A8">
        <w:tab/>
        <w:t xml:space="preserve">II  Ovim zaključkom određuje se </w:t>
      </w:r>
      <w:r>
        <w:t>četvrta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t xml:space="preserve"> 5.000.000,00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Pr>
          <w:b/>
        </w:rPr>
        <w:t>6</w:t>
      </w:r>
      <w:r w:rsidRPr="000528A8">
        <w:rPr>
          <w:b/>
        </w:rPr>
        <w:t>.</w:t>
      </w:r>
      <w:r>
        <w:rPr>
          <w:b/>
        </w:rPr>
        <w:t xml:space="preserve"> travnja 2016</w:t>
      </w:r>
      <w:r w:rsidRPr="000528A8">
        <w:rPr>
          <w:b/>
        </w:rPr>
        <w:t>. u 1</w:t>
      </w:r>
      <w:r>
        <w:rPr>
          <w:b/>
        </w:rPr>
        <w:t>0,30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003948" w:rsidP="00003948" w:rsidR="00003948" w:rsidRPr="000528A8">
      <w:pPr>
        <w:jc w:val="center"/>
      </w:pPr>
      <w:r w:rsidRPr="000528A8">
        <w:t xml:space="preserve">Zagreb, </w:t>
      </w:r>
      <w:r w:rsidR="007A792F">
        <w:t>25</w:t>
      </w:r>
      <w:r w:rsidRPr="000528A8">
        <w:t>.</w:t>
      </w:r>
      <w:r>
        <w:t xml:space="preserve"> veljače</w:t>
      </w:r>
      <w:r w:rsidRPr="000528A8">
        <w:t xml:space="preserve"> 201</w:t>
      </w:r>
      <w:r>
        <w:t>6</w:t>
      </w:r>
      <w:r w:rsidRPr="000528A8">
        <w:t>.</w:t>
      </w:r>
    </w:p>
    <w:p w:rsidRDefault="00003948" w:rsidP="00E91121" w:rsidR="003C3FF1">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003C3FF1">
        <w:rPr>
          <w:rFonts w:hAnsi="Times New Roman" w:ascii="Times New Roman"/>
          <w:b w:val="false"/>
          <w:color w:val="auto"/>
          <w:szCs w:val="24"/>
        </w:rPr>
        <w:t>Stečajni sudac:</w:t>
      </w:r>
    </w:p>
    <w:p w:rsidRDefault="003C3FF1" w:rsidP="00E91121" w:rsidR="003C3FF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C3FF1" w:rsidP="00E91121" w:rsidR="003C3FF1">
      <w:pPr>
        <w:pStyle w:val="Podnaslov"/>
        <w:ind w:firstLine="720" w:left="4320"/>
        <w:rPr>
          <w:rFonts w:hAnsi="Times New Roman" w:ascii="Times New Roman"/>
          <w:b w:val="false"/>
          <w:color w:val="auto"/>
          <w:szCs w:val="24"/>
        </w:rPr>
      </w:pPr>
    </w:p>
    <w:p w:rsidRDefault="003C3FF1" w:rsidP="00E91121" w:rsidR="003C3FF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C3FF1" w:rsidP="00E91121" w:rsidR="003C3FF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03948" w:rsidP="003C3FF1" w:rsidR="00003948" w:rsidRPr="00FC1355">
      <w:pPr>
        <w:pStyle w:val="Podnaslov"/>
        <w:ind w:firstLine="708" w:left="4956"/>
        <w:rPr>
          <w:rFonts w:hAnsi="Times New Roman" w:ascii="Times New Roman"/>
          <w:b w:val="false"/>
          <w:color w:val="auto"/>
          <w:szCs w:val="24"/>
        </w:rPr>
      </w:pPr>
    </w:p>
    <w:p w:rsidRDefault="00003948" w:rsidP="00003948"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003948" w:rsidP="00003948" w:rsidR="00003948"/>
    <w:p w:rsidRDefault="00003948" w:rsidP="00003948" w:rsidR="00003948"/>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3C3FF1" w:rsidP="00003948" w:rsidR="003C3FF1"/>
    <w:p w:rsidRDefault="00003948" w:rsidP="00003948" w:rsidR="00003948">
      <w:r>
        <w:t xml:space="preserve">DNA: </w:t>
      </w:r>
    </w:p>
    <w:p w:rsidRDefault="00003948" w:rsidP="00003948" w:rsidR="00003948">
      <w:r>
        <w:t>-Stečajni upravitelj Anamaria Ivanković</w:t>
      </w:r>
    </w:p>
    <w:p w:rsidRDefault="00003948" w:rsidP="00003948" w:rsidR="00003948">
      <w:r>
        <w:t>-stečajni upravitelj Anamaria Ivanković na e-mail:</w:t>
      </w:r>
    </w:p>
    <w:p w:rsidRDefault="00003948" w:rsidP="00003948" w:rsidR="00003948">
      <w:r>
        <w:t>ivankovic@odvjetnica-ivankovic.hr</w:t>
      </w:r>
    </w:p>
    <w:p w:rsidRDefault="00003948" w:rsidP="00003948" w:rsidR="00003948">
      <w:r>
        <w:t>-Razlučni vjerovnik po ŽDO Velika Gorica</w:t>
      </w:r>
    </w:p>
    <w:p w:rsidRDefault="00003948" w:rsidP="00003948" w:rsidR="00003948">
      <w:r>
        <w:t>--razlučni vjerovnik po OD Hačić, Kallay &amp; Partneri d.o.o., Zagreb, Ilica 1/A</w:t>
      </w:r>
    </w:p>
    <w:p w:rsidRDefault="00003948" w:rsidP="00003948" w:rsidR="00003948">
      <w:r>
        <w:t xml:space="preserve">- ŽDO Zagreb </w:t>
      </w:r>
    </w:p>
    <w:p w:rsidRDefault="00003948" w:rsidP="00003948" w:rsidR="00003948">
      <w:r>
        <w:t>- E - Oglasna ploča 15 dana</w:t>
      </w:r>
    </w:p>
    <w:p w:rsidRDefault="00003948" w:rsidP="00003948" w:rsidR="00003948">
      <w:r>
        <w:t>- Ministarstvo financija porezna uprava Zagreb</w:t>
      </w:r>
    </w:p>
    <w:p w:rsidRDefault="00003948" w:rsidP="00003948" w:rsidR="00003948">
      <w:r>
        <w:t>- spis</w:t>
      </w:r>
    </w:p>
    <w:p w:rsidRDefault="00003948" w:rsidP="00003948" w:rsidR="00003948"/>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B3739"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2B3739">
      <w:rPr>
        <w:rStyle w:val="Brojstranice"/>
        <w:noProof/>
      </w:rPr>
      <w:t>4</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D1153"/>
    <w:rsid w:val="002B3739"/>
    <w:rsid w:val="003C3FF1"/>
    <w:rsid w:val="004F4D44"/>
    <w:rsid w:val="007A792F"/>
    <w:rsid w:val="00936D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B3739"/>
    <w:rPr>
      <w:color w:val="808080"/>
      <w:bdr w:space="0" w:sz="0" w:color="auto" w:val="none"/>
      <w:shd w:fill="auto" w:color="auto" w:val="clear"/>
    </w:rPr>
  </w:style>
  <w:style w:customStyle="true" w:styleId="eSPISCCParagraphDefaultFont" w:type="character">
    <w:name w:val="eSPIS_CC_Paragraph Default Font"/>
    <w:basedOn w:val="Zadanifontodlomka"/>
    <w:rsid w:val="002B373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B373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B373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373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B3739"/>
    <w:rPr>
      <w:color w:val="808080"/>
      <w:bdr w:color="auto" w:space="0" w:sz="0" w:val="none"/>
      <w:shd w:color="auto" w:fill="auto" w:val="clear"/>
    </w:rPr>
  </w:style>
  <w:style w:customStyle="1" w:styleId="eSPISCCParagraphDefaultFont" w:type="character">
    <w:name w:val="eSPIS_CC_Paragraph Default Font"/>
    <w:basedOn w:val="Zadanifontodlomka"/>
    <w:rsid w:val="002B373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B373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B373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373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imjedbaUpisnicara>
    <izvorni_sadrzaj/>
    <derivirana_varijabla naziv="DomainObject.Predmet.PrimjedbaUpisnicara_1"/>
  </DomainObject.Predmet.PrimjedbaUpisnicar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zastupanog po punomoćniku ŽUPANIJSKO DRŽAVNO ODVJETNIŠTVO U VELIKOJ GORICI; VALOVITI PAPIRI DUNAPACK, OIB 96648829623</izvorni_sadrzaj>
    <derivirana_varijabla naziv="DomainObject.Predmet.StrankaFormatedOIB_1">  REPUBLIKA HRVATSKA, MINISTARSTVO FINANCIJA, POREZNA UPRAVA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zastupanog po punomoćniku ŽUPANIJSKO DRŽAVNO ODVJETNIŠTVO U VELIKOJ GORICI; VALOVITI PAPIRI DUNAPACK, OIB 96648829623</izvorni_sadrzaj>
    <derivirana_varijabla naziv="DomainObject.Predmet.StrankaFormatedWithAdressOIB_1"> REPUBLIKA HRVATSKA, MINISTARSTVO FINANCIJA, POREZNA UPRAVA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UPRAVA,VALOVITI PAPIRI DUNAPACK, OIB 96648829623</izvorni_sadrzaj>
    <derivirana_varijabla naziv="DomainObject.Predmet.StrankaWithAdressOIB_1">REPUBLIKA HRVATSKA, MINISTARSTVO FINANCIJA, POREZNA UPRAVA,VALOVITI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UPRAVA,VALOVITI PAPIRI DUNAPACK, OIB 96648829623</izvorni_sadrzaj>
    <derivirana_varijabla naziv="DomainObject.Predmet.StrankaNazivFormatedOIB_1">REPUBLIKA HRVATSKA, MINISTARSTVO FINANCIJA, POREZNA UPRAVA,VALOVITI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item>
      <item>VALOVITI PAPIRI DUNAPACK, OIB 96648829623</item>
    </izvorni_sadrzaj>
    <derivirana_varijabla naziv="DomainObject.Predmet.StrankaListNazivFormatedOIB_1">
      <item>REPUBLIKA HRVATSKA, MINISTARSTVO FINANCIJA, POREZNA UPRAVA</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ZAGREBU</item>
      <item>REPUBLIKA HRVATSKA MINISTARSTVO FINANCIJA</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ZAGREBU</item>
      <item>REPUBLIKA HRVATSKA MINISTARSTVO FINANCIJA</item>
    </derivirana_varijabla>
  </DomainObject.Predmet.OstaliListFormated>
  <DomainObject.Predmet.OstaliListFormatedOIB>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ZAGREBU, OIB 16488001145</item>
      <item>REPUBLIKA HRVATSKA MINISTARSTVO FINANCIJA, OIB 18683136487</item>
    </izvorni_sadrzaj>
    <derivirana_varijabla naziv="DomainObject.Predmet.OstaliListFormatedOIB_1">
      <item>ŽUPANIJSKO DRŽAVNO ODVJETNIŠTVO U VELIKOJ GORICI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ZAGREBU, OIB 16488001145</item>
      <item>REPUBLIKA HRVATSKA MINISTARSTVO FINANCIJA, OIB 18683136487</item>
    </derivirana_varijabla>
  </DomainObject.Predmet.OstaliListFormatedOIB>
  <DomainObject.Predmet.OstaliListFormatedWithAdress>
    <izvorni_sadrzaj>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ZAGREBU, Savska Cesta 41, 10000 Zagreb</item>
      <item>REPUBLIKA HRVATSKA MINISTARSTVO FINANCIJA, Av. Dubrovnik 32, 10000 Zagreb</item>
    </izvorni_sadrzaj>
    <derivirana_varijabla naziv="DomainObject.Predmet.OstaliListFormatedWithAdress_1">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ZAGREBU, Savska Cesta 41, 10000 Zagreb</item>
      <item>REPUBLIKA HRVATSKA MINISTARSTVO FINANCIJA, Av. Dubrovnik 32, 10000 Zagreb</item>
    </derivirana_varijabla>
  </DomainObject.Predmet.OstaliListFormatedWithAdress>
  <DomainObject.Predmet.OstaliListFormatedWithAdressOIB>
    <izvorni_sadrzaj>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ZAGREBU, OIB 16488001145, Savska Cesta 41, 10000 Zagreb</item>
      <item>REPUBLIKA HRVATSKA MINISTARSTVO FINANCIJA, OIB 18683136487, Av. Dubrovnik 32, 10000 Zagreb</item>
    </izvorni_sadrzaj>
    <derivirana_varijabla naziv="DomainObject.Predmet.OstaliListFormatedWithAdressOIB_1">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ZAGREBU, OIB 16488001145, Savska Cesta 41, 10000 Zagreb</item>
      <item>REPUBLIKA HRVATSKA MINISTARSTVO FINANCIJA, OIB 18683136487, Av. Dubrovnik 32,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ZAGREBU</item>
      <item>REPUBLIKA HRVATSKA MINISTARSTVO FINANCIJA</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ZAGREBU</item>
      <item>REPUBLIKA HRVATSKA MINISTARSTVO FINANCIJA</item>
    </derivirana_varijabla>
  </DomainObject.Predmet.OstaliListNazivFormated>
  <DomainObject.Predmet.OstaliListNazivFormatedOIB>
    <izvorni_sadrzaj>
      <item>ŽUPANIJSKO DRŽAVNO ODVJETNIŠTVO U VELIKOJ GORICI</item>
      <item>ZDENKO BEZUH</item>
      <item>MARIJA BEZUH</item>
      <item>HRVATSKE VODE, Vodogospodarski odjel za gornju Savu</item>
      <item>Anamaria Ivanković, OIB 26902318451</item>
      <item>OD Hačić, Kallay &amp; Partneri</item>
      <item>ŽUPANIJSKO DRŽAVNO ODVJETNIŠTVO U ZAGREBU, OIB 16488001145</item>
      <item>REPUBLIKA HRVATSKA MINISTARSTVO FINANCIJA, OIB 18683136487</item>
    </izvorni_sadrzaj>
    <derivirana_varijabla naziv="DomainObject.Predmet.OstaliListNazivFormatedOIB_1">
      <item>ŽUPANIJSKO DRŽAVNO ODVJETNIŠTVO U VELIKOJ GORICI</item>
      <item>ZDENKO BEZUH</item>
      <item>MARIJA BEZUH</item>
      <item>HRVATSKE VODE, Vodogospodarski odjel za gornju Savu</item>
      <item>Anamaria Ivanković, OIB 26902318451</item>
      <item>OD Hačić, Kallay &amp; Partneri</item>
      <item>ŽUPANIJSKO DRŽAVNO ODVJETNIŠTVO U ZAGREBU, OIB 16488001145</item>
      <item>REPUBLIKA HRVATSKA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VALOVITI PAPIRI DUNAPACK i dr.</izvorni_sadrzaj>
    <derivirana_varijabla naziv="DomainObject.Predmet.StrankaIDrugi_1">VALOVITI PAPIRI DUNAPACK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VALOVITI PAPIRI DUNAPACK, OIB 96648829623 i dr.</izvorni_sadrzaj>
    <derivirana_varijabla naziv="DomainObject.Predmet.StrankaIDrugiAdressOIB_1">VALOVITI PAPIRI DUNAPACK, OIB 96648829623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ZAGREBU</item>
      <item>REPUBLIKA HRVATSKA MINISTARSTVO FINANCIJA</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ZAGREBU</item>
      <item>REPUBLIKA HRVATSKA MINISTARSTVO FINANCIJA</item>
    </derivirana_varijabla>
  </DomainObject.Predmet.SudioniciListNaziv>
  <DomainObject.Predmet.SudioniciListAdressOIB>
    <izvorni_sadrzaj>
      <item>GENO d.o.o., OIB 65223300901, BANA JOSIPA JELAČIĆA  26,10290 Zaprešić</item>
      <item>ŽUPANIJSKO DRŽAVNO ODVJETNIŠTVO U VELIKOJ GORICI</item>
      <item>REPUBLIKA HRVATSKA, MINISTARSTVO FINANCIJA, POREZNA UPRAVA</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ZAGREBU, OIB 16488001145, Savska Cesta 41,10000 Zagreb</item>
      <item>REPUBLIKA HRVATSKA MINISTARSTVO FINANCIJA, OIB 18683136487, Av. Dubrovnik 32,10000 Zagreb</item>
    </izvorni_sadrzaj>
    <derivirana_varijabla naziv="DomainObject.Predmet.SudioniciListAdressOIB_1">
      <item>GENO d.o.o., OIB 65223300901, BANA JOSIPA JELAČIĆA  26,10290 Zaprešić</item>
      <item>ŽUPANIJSKO DRŽAVNO ODVJETNIŠTVO U VELIKOJ GORICI</item>
      <item>REPUBLIKA HRVATSKA, MINISTARSTVO FINANCIJA, POREZNA UPRAVA</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ZAGREBU, OIB 16488001145, Savska Cesta 41,10000 Zagreb</item>
      <item>REPUBLIKA HRVATSKA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null</item>
      <item>, OIB null</item>
      <item>, OIB null</item>
      <item>, OIB null</item>
      <item>, OIB 96648829623</item>
      <item>, OIB null</item>
      <item>, OIB 26902318451</item>
      <item>, OIB null</item>
      <item>, OIB 16488001145</item>
      <item>, OIB 18683136487</item>
    </izvorni_sadrzaj>
    <derivirana_varijabla naziv="DomainObject.Predmet.SudioniciListNazivOIB_1">
      <item>, OIB 65223300901</item>
      <item>, OIB null</item>
      <item>, OIB null</item>
      <item>, OIB null</item>
      <item>, OIB null</item>
      <item>, OIB 96648829623</item>
      <item>, OIB null</item>
      <item>, OIB 26902318451</item>
      <item>, OIB null</item>
      <item>, OIB 16488001145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1354</properties:Words>
  <properties:Characters>7460</properties:Characters>
  <properties:Lines>209</properties:Lines>
  <properties:Paragraphs>74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2016-02-25T09:42:00Z</dcterms:created>
  <dc:creator>Nikola Ribarić</dc:creator>
  <cp:lastModifiedBy>Jadranka Zelić</cp:lastModifiedBy>
  <cp:lastPrinted>2016-02-25T09:53:00Z</cp:lastPrinted>
  <dcterms:modified xmlns:xsi="http://www.w3.org/2001/XMLSchema-instance" xsi:type="dcterms:W3CDTF">2016-02-25T10:12:00Z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