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64F18" w:rsidRPr="00C61EDF">
        <w:trPr>
          <w:trHeight w:val="2231"/>
        </w:trPr>
        <w:tc>
          <w:tcPr>
            <w:tcW w:type="dxa" w:w="3369"/>
            <w:vAlign w:val="center"/>
          </w:tcPr>
          <w:p w:rsidRDefault="00E64F18" w:rsidP="00A66C00" w:rsidR="00E64F1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64F18" w:rsidP="00A66C00" w:rsidR="00E64F1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E64F18" w:rsidP="00A66C00" w:rsidR="00E64F1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E64F18" w:rsidP="00DA5B9D" w:rsidR="00E64F1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64F18" w:rsidP="00DA5B9D" w:rsidR="00E64F18">
            <w:pPr>
              <w:jc w:val="both"/>
            </w:pPr>
          </w:p>
          <w:p w:rsidRDefault="00E64F18" w:rsidP="00DA5B9D" w:rsidR="00E64F18">
            <w:pPr>
              <w:jc w:val="both"/>
            </w:pPr>
          </w:p>
          <w:p w:rsidRDefault="00E64F18" w:rsidP="00DA5B9D" w:rsidR="00E64F18">
            <w:pPr>
              <w:jc w:val="both"/>
            </w:pPr>
          </w:p>
          <w:p w:rsidRDefault="00E64F18" w:rsidP="00DA5B9D" w:rsidR="00E64F18">
            <w:pPr>
              <w:jc w:val="right"/>
            </w:pPr>
          </w:p>
          <w:p w:rsidRDefault="00E64F18" w:rsidP="00DA5B9D" w:rsidR="00E64F18">
            <w:pPr>
              <w:jc w:val="right"/>
            </w:pPr>
          </w:p>
          <w:p w:rsidRDefault="00E64F18" w:rsidP="00DA5B9D" w:rsidR="00E64F18">
            <w:pPr>
              <w:jc w:val="right"/>
              <w:rPr>
                <w:noProof/>
              </w:rPr>
            </w:pPr>
          </w:p>
          <w:p w:rsidRDefault="00E64F18" w:rsidP="00DA5B9D" w:rsidR="00E64F18">
            <w:pPr>
              <w:jc w:val="right"/>
              <w:rPr>
                <w:noProof/>
              </w:rPr>
            </w:pPr>
          </w:p>
          <w:p w:rsidRDefault="00E64F18" w:rsidP="00DA5B9D" w:rsidR="00E64F18">
            <w:pPr>
              <w:jc w:val="right"/>
              <w:rPr>
                <w:noProof/>
                <w:sz w:val="24"/>
              </w:rPr>
            </w:pPr>
          </w:p>
          <w:p w:rsidRDefault="00E64F18" w:rsidP="00E64F18" w:rsidR="00E64F18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11.St-219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17c42f1" w14:paraId="17c42f1" w:rsidRDefault="008B157B" w:rsidP="008B157B" w:rsidR="008B157B">
      <w:pPr>
        <w15:collapsed w:val="false"/>
        <w:rPr>
          <w:b/>
          <w:noProof/>
          <w:szCs w:val="24"/>
          <w:lang w:eastAsia="hr-HR"/>
        </w:rPr>
      </w:pPr>
    </w:p>
    <w:p w:rsidRDefault="008B157B" w:rsidP="008B157B" w:rsidR="008B157B" w:rsidRPr="004D31A8"/>
    <w:p w:rsidRDefault="008B157B" w:rsidP="008B157B" w:rsidR="008B157B" w:rsidRPr="004D31A8">
      <w:pPr>
        <w:pStyle w:val="Naslov1"/>
        <w:rPr>
          <w:b w:val="false"/>
        </w:rPr>
      </w:pPr>
      <w:r w:rsidRPr="004D31A8">
        <w:rPr>
          <w:b w:val="false"/>
        </w:rPr>
        <w:t>R E P U B L I K A   H R V A T S K A</w:t>
      </w:r>
    </w:p>
    <w:p w:rsidRDefault="008B157B" w:rsidP="008B157B" w:rsidR="008B157B" w:rsidRPr="004D31A8">
      <w:pPr>
        <w:rPr>
          <w:lang w:eastAsia="hr-HR"/>
        </w:rPr>
      </w:pPr>
    </w:p>
    <w:p w:rsidRDefault="008B157B" w:rsidP="008B157B" w:rsidR="008B157B" w:rsidRPr="004D31A8">
      <w:pPr>
        <w:pStyle w:val="Naslov2"/>
        <w:rPr>
          <w:bCs/>
          <w:szCs w:val="24"/>
        </w:rPr>
      </w:pPr>
      <w:r w:rsidRPr="004D31A8">
        <w:rPr>
          <w:bCs/>
          <w:szCs w:val="24"/>
        </w:rPr>
        <w:t>R J E Š E NJ E</w:t>
      </w:r>
    </w:p>
    <w:p w:rsidRDefault="008B157B" w:rsidP="008B157B" w:rsidR="008B157B" w:rsidRPr="004D31A8"/>
    <w:p w:rsidRDefault="008B157B" w:rsidP="008B157B" w:rsidR="00081C61" w:rsidRPr="004D31A8">
      <w:pPr>
        <w:pStyle w:val="Tijeloteksta"/>
        <w:rPr>
          <w:lang w:val="hr-HR"/>
        </w:rPr>
      </w:pPr>
      <w:r w:rsidRPr="004D31A8">
        <w:rPr>
          <w:lang w:val="hr-HR"/>
        </w:rPr>
        <w:tab/>
        <w:t xml:space="preserve">Trgovački sud u Splitu, po sutkinji Ani Golub Gruić, </w:t>
      </w:r>
      <w:r w:rsidR="00331266" w:rsidRPr="00331266">
        <w:rPr>
          <w:lang w:val="hr-HR"/>
        </w:rPr>
        <w:t xml:space="preserve">u postupku povodom zahtjeva FINANCIJSKE AGENCIJE, Regionalni centar Split, Podružnica Split, Mažuranićevo šetalište 24B, OIB: 85821130368, za provedbu skraćenog stečajnog postupka nad dužnikom  </w:t>
      </w:r>
      <w:r w:rsidR="00E64F18" w:rsidRPr="00E64F18">
        <w:rPr>
          <w:lang w:val="hr-HR"/>
        </w:rPr>
        <w:t>MARINE MUNDUS d.o.o., OIB: 92631996878, Kaštel Novi, Ulica uz vrtle 9</w:t>
      </w:r>
      <w:r w:rsidR="00081C61" w:rsidRPr="004D31A8">
        <w:rPr>
          <w:szCs w:val="24"/>
          <w:lang w:val="hr-HR"/>
        </w:rPr>
        <w:t xml:space="preserve">, </w:t>
      </w:r>
      <w:r w:rsidR="00E64F18">
        <w:rPr>
          <w:szCs w:val="24"/>
          <w:lang w:val="hr-HR"/>
        </w:rPr>
        <w:t>16. siječnja 2018.</w:t>
      </w:r>
      <w:r w:rsidR="00081C61" w:rsidRPr="004D31A8">
        <w:rPr>
          <w:szCs w:val="24"/>
          <w:lang w:val="hr-HR"/>
        </w:rPr>
        <w:t xml:space="preserve"> </w:t>
      </w:r>
    </w:p>
    <w:p w:rsidRDefault="00381069" w:rsidP="00331266" w:rsidR="00381069" w:rsidRPr="004D31A8">
      <w:pPr>
        <w:spacing w:after="160" w:before="160"/>
        <w:jc w:val="center"/>
      </w:pPr>
      <w:r w:rsidRPr="004D31A8">
        <w:t>r i j e š i o   j e</w:t>
      </w:r>
    </w:p>
    <w:p w:rsidRDefault="00D12C50" w:rsidP="00564E07" w:rsidR="00D12C50" w:rsidRPr="004D31A8">
      <w:pPr>
        <w:spacing w:before="200"/>
        <w:ind w:firstLine="708"/>
        <w:jc w:val="both"/>
      </w:pPr>
      <w:r w:rsidRPr="004D31A8">
        <w:t xml:space="preserve">Obustavlja se skraćeni stečajni postupak nad dužnikom </w:t>
      </w:r>
      <w:r w:rsidR="00E64F18" w:rsidRPr="00E64F18">
        <w:t>MARINE MUNDUS d.o.o., OIB: 92631996878, Kaštel Novi, Ulica uz vrtle 9</w:t>
      </w:r>
      <w:r w:rsidR="00E64F18">
        <w:t>.</w:t>
      </w:r>
    </w:p>
    <w:p w:rsidRDefault="00381069" w:rsidP="001A01D1" w:rsidR="00FE08AD" w:rsidRPr="004D31A8">
      <w:pPr>
        <w:spacing w:after="120" w:before="240"/>
        <w:jc w:val="center"/>
        <w:rPr>
          <w:szCs w:val="24"/>
        </w:rPr>
      </w:pPr>
      <w:r w:rsidRPr="004D31A8">
        <w:rPr>
          <w:szCs w:val="24"/>
        </w:rPr>
        <w:t>Obrazloženje</w:t>
      </w:r>
    </w:p>
    <w:p w:rsidRDefault="00331266" w:rsidP="00331266" w:rsidR="00331266">
      <w:pPr>
        <w:spacing w:before="200"/>
        <w:ind w:firstLine="708"/>
        <w:jc w:val="both"/>
      </w:pPr>
      <w:r>
        <w:t xml:space="preserve">Financijska agencija, Regionalni centar Split podnijela je ovom sudu </w:t>
      </w:r>
      <w:r w:rsidR="00E64F18">
        <w:t>27. veljače 2017.</w:t>
      </w:r>
      <w:r>
        <w:t xml:space="preserve"> zahtjev za provedbu skraćenog stečajnog postupka nad </w:t>
      </w:r>
      <w:r w:rsidR="00E64F18" w:rsidRPr="00E64F18">
        <w:t>MARINE MUNDUS d.o.o., OIB: 92631996878, Kaštel Novi, Ulica uz vrtle 9</w:t>
      </w:r>
      <w:r w:rsidR="00E64F18">
        <w:t>.</w:t>
      </w:r>
    </w:p>
    <w:p w:rsidRDefault="00DC75D9" w:rsidP="00331266" w:rsidR="00DC75D9" w:rsidRPr="004D31A8">
      <w:pPr>
        <w:spacing w:before="200"/>
        <w:jc w:val="both"/>
      </w:pPr>
      <w:r w:rsidRPr="004D31A8">
        <w:tab/>
        <w:t xml:space="preserve">Budući da su prema podacima iz podnesenog zahtjeva </w:t>
      </w:r>
      <w:r w:rsidR="002046B1" w:rsidRPr="004D31A8">
        <w:t xml:space="preserve">FINA-e </w:t>
      </w:r>
      <w:r w:rsidRPr="004D31A8">
        <w:t xml:space="preserve">bile ispunjene pretpostavke iz čl. 428. Stečajnog zakona (˝Narodne novine˝ broj 71/15; dalje: SZ) ovaj sud je </w:t>
      </w:r>
      <w:r w:rsidR="00E64F18">
        <w:t>24. listopada 2017.</w:t>
      </w:r>
      <w:r w:rsidRPr="004D31A8">
        <w:t xml:space="preserve"> na mrežnoj stranici e-Oglasna ploča sudova objavio oglas s podacima o identifikaciji dužnika te ukupnom iznosu duga dužnika evidentiranog na temelju neizvršenih osnova za plaćanje. Isto tako, navedenim oglasom su osobe ovlaštene za zastupanje dužnika pozvane</w:t>
      </w:r>
      <w:r w:rsidR="002046B1" w:rsidRPr="004D31A8">
        <w:t>,</w:t>
      </w:r>
      <w:r w:rsidRPr="004D31A8">
        <w:t xml:space="preserve"> da u roku od 15 dana od dana objave oglasa</w:t>
      </w:r>
      <w:r w:rsidR="002046B1" w:rsidRPr="004D31A8">
        <w:t>,</w:t>
      </w:r>
      <w:r w:rsidRPr="004D31A8">
        <w:t xml:space="preserve"> podnesu sudu javnobilježnički ovjerovljen popis imovine i obveza dužnika na propisanom obrascu, a vjerovnici dužnika da najkasnije u roku od 45 dana od objave oglasa predlože otvaranje stečajnog postupka nad dužnikom, sve to uz upozorenje na pravne posljedice nepodnošenja takvog prijedloga.</w:t>
      </w:r>
    </w:p>
    <w:p w:rsidRDefault="00E64F18" w:rsidP="00E64F18" w:rsidR="00E64F1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E64F18">
        <w:rPr>
          <w:rFonts w:cs="Times New Roman" w:eastAsia="Times New Roman"/>
          <w:szCs w:val="24"/>
          <w:lang w:eastAsia="hr-HR"/>
        </w:rPr>
        <w:t>Dana 7. prosinca 2017. kod ovoga suda zaprimljen je prijedlog vjerovnika Hrvatska banka za obnovu i razvitak, OIB: 26702280390, Zagreb, Strossmayerov trg 9, za otvaranje stečajnog postupka nad dužnikom navodeći da prema dužniku ima tražbinu u iznosu od 160.152,59 kn i u tom pravcu dostavio odgovarajuće isprave kao dokaz svog potraživanja (list 12-57 spisa).</w:t>
      </w:r>
    </w:p>
    <w:p w:rsidRDefault="00E64F18" w:rsidP="00E64F18" w:rsidR="00E64F1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Zaključkom ovog suda 11.St-219/2017 od 11. prosinca 2017. pozvan je vjerovnik Hrvatska banka za obnovu i razvitak </w:t>
      </w:r>
      <w:r w:rsidRPr="00E64F18">
        <w:rPr>
          <w:rFonts w:cs="Times New Roman" w:eastAsia="Times New Roman"/>
          <w:szCs w:val="24"/>
          <w:lang w:eastAsia="hr-HR"/>
        </w:rPr>
        <w:t xml:space="preserve">uplatiti iznos od 1.000,00 kuna u Fond za namirenje troškova stečajnog postupka </w:t>
      </w:r>
      <w:r>
        <w:rPr>
          <w:rFonts w:cs="Times New Roman" w:eastAsia="Times New Roman"/>
          <w:szCs w:val="24"/>
          <w:lang w:eastAsia="hr-HR"/>
        </w:rPr>
        <w:t xml:space="preserve">te dodatni iznos predujma od </w:t>
      </w:r>
      <w:r w:rsidRPr="00E64F18">
        <w:rPr>
          <w:rFonts w:cs="Times New Roman" w:eastAsia="Times New Roman"/>
          <w:szCs w:val="24"/>
          <w:lang w:eastAsia="hr-HR"/>
        </w:rPr>
        <w:t>6.000,00 kuna za namire</w:t>
      </w:r>
      <w:r>
        <w:rPr>
          <w:rFonts w:cs="Times New Roman" w:eastAsia="Times New Roman"/>
          <w:szCs w:val="24"/>
          <w:lang w:eastAsia="hr-HR"/>
        </w:rPr>
        <w:t>nje troškova stečajnog postupka.</w:t>
      </w:r>
    </w:p>
    <w:p w:rsidRDefault="00DC75D9" w:rsidP="001A01D1" w:rsidR="00E64F18">
      <w:pPr>
        <w:spacing w:before="200"/>
        <w:ind w:firstLine="708"/>
        <w:jc w:val="both"/>
        <w:rPr>
          <w:szCs w:val="24"/>
        </w:rPr>
      </w:pPr>
      <w:r w:rsidRPr="004D31A8">
        <w:rPr>
          <w:szCs w:val="24"/>
        </w:rPr>
        <w:lastRenderedPageBreak/>
        <w:t>Postupajući po</w:t>
      </w:r>
      <w:r w:rsidR="00E64F18">
        <w:rPr>
          <w:szCs w:val="24"/>
        </w:rPr>
        <w:t xml:space="preserve"> predmetnom zaključku Hrvatska banka za obnovu i razvitak dostavila je 16. prosinca 2017. dokaz o uplati predujma za namirenje troškova stečajnog postupka u ukupnom iznosu od 7.000,00 kn. </w:t>
      </w:r>
    </w:p>
    <w:p w:rsidRDefault="00B76BB1" w:rsidP="00E64F18" w:rsidR="00DC75D9" w:rsidRPr="004D31A8">
      <w:pPr>
        <w:spacing w:before="200"/>
        <w:ind w:firstLine="708"/>
        <w:jc w:val="both"/>
      </w:pPr>
      <w:r>
        <w:t xml:space="preserve"> </w:t>
      </w:r>
      <w:r w:rsidR="008C5A9E" w:rsidRPr="004D31A8">
        <w:t>Odredbom čl. 433. SZ-a propisano je da ako nisu ispunjene pretpostavke za istodobno otvaranje i zaključenje skraćenog stečajnog postupka</w:t>
      </w:r>
      <w:r w:rsidR="003345F9" w:rsidRPr="004D31A8">
        <w:t xml:space="preserve"> u smislu odredbe čl. 431. tog Z</w:t>
      </w:r>
      <w:r w:rsidR="008C5A9E" w:rsidRPr="004D31A8">
        <w:t>akona, sud će obustaviti skraćeni stečajni postupak i odgovarajućom primjenom općih odredbi stečajnog postupka iz Stečajnog zakona donijeti rješenje o pokretanju prethodnog postupka, odnosno otvaranju stečajnog postupka.</w:t>
      </w:r>
    </w:p>
    <w:p w:rsidRDefault="008C5A9E" w:rsidP="00DC75D9" w:rsidR="00A939DC" w:rsidRPr="004D31A8">
      <w:pPr>
        <w:spacing w:before="200"/>
        <w:jc w:val="both"/>
      </w:pPr>
      <w:r w:rsidRPr="004D31A8">
        <w:tab/>
        <w:t>Iz utvrđenih činjenica (</w:t>
      </w:r>
      <w:r w:rsidR="005307F5" w:rsidRPr="004D31A8">
        <w:t xml:space="preserve">postojanje </w:t>
      </w:r>
      <w:r w:rsidRPr="004D31A8">
        <w:t>prijedlog</w:t>
      </w:r>
      <w:r w:rsidR="005307F5" w:rsidRPr="004D31A8">
        <w:t>a</w:t>
      </w:r>
      <w:r w:rsidRPr="004D31A8">
        <w:t xml:space="preserve"> za otvaranje redovnog stečajnog postupka nad dužnikom od strane </w:t>
      </w:r>
      <w:r w:rsidR="00AB0DE1" w:rsidRPr="004D31A8">
        <w:t xml:space="preserve">vjerovnika </w:t>
      </w:r>
      <w:r w:rsidR="00600AA5" w:rsidRPr="004D31A8">
        <w:t>uz uplatu</w:t>
      </w:r>
      <w:r w:rsidRPr="004D31A8">
        <w:t xml:space="preserve"> traženog iznosa u Fond za namirenje troškova stečajnog postupka te na ime dodatnog predujma za namirenje troškova stečajnog postupka</w:t>
      </w:r>
      <w:r w:rsidR="00A939DC" w:rsidRPr="004D31A8">
        <w:t>) slijedi da nisu ispunjeni uvjeti za provođenje skraćenog stečajnog postupka</w:t>
      </w:r>
      <w:r w:rsidR="00483137" w:rsidRPr="004D31A8">
        <w:t xml:space="preserve"> sukladno čl. 431. SZ-a</w:t>
      </w:r>
      <w:r w:rsidR="00A939DC" w:rsidRPr="004D31A8">
        <w:t xml:space="preserve">. </w:t>
      </w:r>
    </w:p>
    <w:p w:rsidRDefault="00A939DC" w:rsidP="00A939DC" w:rsidR="00A939DC" w:rsidRPr="004D31A8">
      <w:pPr>
        <w:spacing w:before="200"/>
        <w:jc w:val="both"/>
      </w:pPr>
      <w:r w:rsidRPr="004D31A8">
        <w:tab/>
        <w:t>Slijedom navedenog, a temeljem odredbe čl. 433. SZ-a odlučeno je kao u izreci ovog rješenja pri čemu se dodatno ističe da će sud posebnim rješenjem odlučiti o pokretanju prethodnog postupka, odnosno otvaranju stečajnog postupka.</w:t>
      </w:r>
    </w:p>
    <w:p w:rsidRDefault="00DC75D9" w:rsidP="00A939DC" w:rsidR="00DC75D9" w:rsidRPr="004D31A8">
      <w:pPr>
        <w:jc w:val="both"/>
        <w:rPr>
          <w:szCs w:val="24"/>
        </w:rPr>
      </w:pPr>
    </w:p>
    <w:p w:rsidRDefault="00FE08AD" w:rsidP="00761A1F" w:rsidR="00FE08AD" w:rsidRPr="004D31A8">
      <w:pPr>
        <w:jc w:val="center"/>
        <w:rPr>
          <w:szCs w:val="24"/>
        </w:rPr>
      </w:pPr>
      <w:r w:rsidRPr="004D31A8">
        <w:rPr>
          <w:szCs w:val="24"/>
        </w:rPr>
        <w:t>U Splitu</w:t>
      </w:r>
      <w:r w:rsidR="00E64F18">
        <w:rPr>
          <w:szCs w:val="24"/>
        </w:rPr>
        <w:t xml:space="preserve"> 16. siječnja 2018.</w:t>
      </w:r>
    </w:p>
    <w:p w:rsidRDefault="00FE08AD" w:rsidP="00FE08AD" w:rsidR="00FE08AD" w:rsidRPr="004D31A8">
      <w:pPr>
        <w:ind w:firstLine="708"/>
        <w:jc w:val="both"/>
        <w:rPr>
          <w:szCs w:val="24"/>
        </w:rPr>
      </w:pPr>
    </w:p>
    <w:p w:rsidRDefault="00E64F18" w:rsidP="00FE08AD" w:rsidR="00FE08AD" w:rsidRPr="004D31A8">
      <w:pPr>
        <w:ind w:left="6372"/>
        <w:jc w:val="center"/>
      </w:pPr>
      <w:r w:rsidRPr="004D31A8">
        <w:t>Sutkinja</w:t>
      </w:r>
    </w:p>
    <w:p w:rsidRDefault="00E64F18" w:rsidP="00FE08AD" w:rsidR="00FE08AD" w:rsidRPr="004D31A8">
      <w:pPr>
        <w:ind w:left="6372"/>
        <w:jc w:val="center"/>
      </w:pPr>
      <w:r w:rsidRPr="004D31A8">
        <w:t>Ana Golub Gruić</w:t>
      </w:r>
    </w:p>
    <w:p w:rsidRDefault="00381069" w:rsidP="00381069" w:rsidR="00381069" w:rsidRPr="004D31A8"/>
    <w:p w:rsidRDefault="00E64F18" w:rsidP="00A939DC" w:rsidR="00A939DC" w:rsidRPr="004D31A8">
      <w:pPr>
        <w:spacing w:before="160"/>
        <w:jc w:val="both"/>
      </w:pPr>
      <w:r w:rsidRPr="004D31A8">
        <w:t>Pouka o pravnom lijeku</w:t>
      </w:r>
      <w:r w:rsidR="00A939DC" w:rsidRPr="004D31A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81069" w:rsidP="00381069" w:rsidR="00381069" w:rsidRPr="004D31A8"/>
    <w:p w:rsidRDefault="00381069" w:rsidP="00381069" w:rsidR="00381069" w:rsidRPr="004D31A8">
      <w:r w:rsidRPr="004D31A8">
        <w:t>D</w:t>
      </w:r>
      <w:r w:rsidR="00E64F18">
        <w:t>na</w:t>
      </w:r>
      <w:r w:rsidRPr="004D31A8">
        <w:t>:</w:t>
      </w:r>
    </w:p>
    <w:p w:rsidRDefault="00381069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FINA, RC Split</w:t>
      </w:r>
    </w:p>
    <w:p w:rsidRDefault="00E64F18" w:rsidP="00381069" w:rsidR="000D5CA4" w:rsidRPr="004D31A8">
      <w:pPr>
        <w:pStyle w:val="Odlomakpopisa"/>
        <w:numPr>
          <w:ilvl w:val="0"/>
          <w:numId w:val="3"/>
        </w:numPr>
        <w:ind w:left="567"/>
      </w:pPr>
      <w:r>
        <w:t>dužnik</w:t>
      </w:r>
    </w:p>
    <w:p w:rsidRDefault="00E64F18" w:rsidP="00381069" w:rsidR="00381069" w:rsidRPr="004D31A8">
      <w:pPr>
        <w:pStyle w:val="Odlomakpopisa"/>
        <w:numPr>
          <w:ilvl w:val="0"/>
          <w:numId w:val="3"/>
        </w:numPr>
        <w:ind w:left="567"/>
      </w:pPr>
      <w:r>
        <w:t>Hrvatska banka za obnovu i razvitak</w:t>
      </w:r>
    </w:p>
    <w:p w:rsidRDefault="00564E07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 xml:space="preserve">mrežna stranica e-Oglasna ploča sudova </w:t>
      </w:r>
    </w:p>
    <w:p w:rsidRDefault="00381069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u spis</w:t>
      </w:r>
    </w:p>
    <w:p w:rsidRDefault="00381069" w:rsidP="00381069" w:rsidR="00381069" w:rsidRPr="004D31A8">
      <w:pPr>
        <w:ind w:firstLine="708"/>
        <w:jc w:val="both"/>
        <w:rPr>
          <w:szCs w:val="24"/>
        </w:rPr>
      </w:pPr>
    </w:p>
    <w:p w:rsidRDefault="00381069" w:rsidP="00381069" w:rsidR="00381069" w:rsidRPr="004D31A8">
      <w:pPr>
        <w:ind w:firstLine="708"/>
        <w:jc w:val="both"/>
        <w:rPr>
          <w:szCs w:val="24"/>
        </w:rPr>
      </w:pPr>
    </w:p>
    <w:p w:rsidRDefault="00381069" w:rsidP="00381069" w:rsidR="00381069" w:rsidRPr="004D31A8">
      <w:pPr>
        <w:ind w:firstLine="708"/>
        <w:jc w:val="both"/>
      </w:pPr>
    </w:p>
    <w:p w:rsidRDefault="00853B3E" w:rsidR="00853B3E" w:rsidRPr="00564E07"/>
    <w:sectPr w:rsidSect="00950AB7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05" w:rsidP="008B157B" w:rsidR="00A81105">
      <w:r>
        <w:separator/>
      </w:r>
    </w:p>
  </w:endnote>
  <w:endnote w:id="0" w:type="continuationSeparator">
    <w:p w:rsidRDefault="00A81105" w:rsidP="008B157B" w:rsidR="00A8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05" w:rsidP="008B157B" w:rsidR="00A81105">
      <w:r>
        <w:separator/>
      </w:r>
    </w:p>
  </w:footnote>
  <w:footnote w:id="0" w:type="continuationSeparator">
    <w:p w:rsidRDefault="00A81105" w:rsidP="008B157B" w:rsidR="00A81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BC" w:rsidP="00E64F18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2942A2">
          <w:fldChar w:fldCharType="begin"/>
        </w:r>
        <w:r w:rsidR="00564E07">
          <w:instrText>PAGE   \* MERGEFORMAT</w:instrText>
        </w:r>
        <w:r w:rsidR="002942A2">
          <w:fldChar w:fldCharType="separate"/>
        </w:r>
        <w:r>
          <w:rPr>
            <w:noProof/>
          </w:rPr>
          <w:t>2</w:t>
        </w:r>
        <w:r w:rsidR="002942A2">
          <w:fldChar w:fldCharType="end"/>
        </w:r>
        <w:r w:rsidR="00E64F18">
          <w:tab/>
        </w:r>
      </w:sdtContent>
    </w:sdt>
    <w:r w:rsidR="00E64F18">
      <w:t xml:space="preserve">Poslovni broj: </w:t>
    </w:r>
    <w:r w:rsidR="00564E07">
      <w:t>11.St-</w:t>
    </w:r>
    <w:r w:rsidR="00E64F18">
      <w:t>219/2017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B4D96"/>
    <w:rsid w:val="000B65A4"/>
    <w:rsid w:val="000D5CA4"/>
    <w:rsid w:val="001521CE"/>
    <w:rsid w:val="001A01D1"/>
    <w:rsid w:val="001B565E"/>
    <w:rsid w:val="001E507C"/>
    <w:rsid w:val="002046B1"/>
    <w:rsid w:val="0023779A"/>
    <w:rsid w:val="00273166"/>
    <w:rsid w:val="0027480C"/>
    <w:rsid w:val="002942A2"/>
    <w:rsid w:val="002E57EC"/>
    <w:rsid w:val="00331266"/>
    <w:rsid w:val="003345F9"/>
    <w:rsid w:val="003379C9"/>
    <w:rsid w:val="00381069"/>
    <w:rsid w:val="003C2F22"/>
    <w:rsid w:val="00417EA6"/>
    <w:rsid w:val="00464053"/>
    <w:rsid w:val="00483137"/>
    <w:rsid w:val="00487D82"/>
    <w:rsid w:val="004C051F"/>
    <w:rsid w:val="004D31A8"/>
    <w:rsid w:val="004E7194"/>
    <w:rsid w:val="005307F5"/>
    <w:rsid w:val="00547BB8"/>
    <w:rsid w:val="00564E07"/>
    <w:rsid w:val="005B6A2F"/>
    <w:rsid w:val="00600AA5"/>
    <w:rsid w:val="00602C1C"/>
    <w:rsid w:val="00662018"/>
    <w:rsid w:val="0067251F"/>
    <w:rsid w:val="006F0EBC"/>
    <w:rsid w:val="00704BB7"/>
    <w:rsid w:val="0071519E"/>
    <w:rsid w:val="00761A1F"/>
    <w:rsid w:val="007A4F49"/>
    <w:rsid w:val="007B6D5C"/>
    <w:rsid w:val="007F7A84"/>
    <w:rsid w:val="00814EDB"/>
    <w:rsid w:val="00815142"/>
    <w:rsid w:val="00853B3E"/>
    <w:rsid w:val="00875420"/>
    <w:rsid w:val="00891C1A"/>
    <w:rsid w:val="008B157B"/>
    <w:rsid w:val="008C5A9E"/>
    <w:rsid w:val="008D266B"/>
    <w:rsid w:val="008D49DC"/>
    <w:rsid w:val="00950AB7"/>
    <w:rsid w:val="009551D6"/>
    <w:rsid w:val="00957616"/>
    <w:rsid w:val="00981D37"/>
    <w:rsid w:val="00A47BD5"/>
    <w:rsid w:val="00A51DE9"/>
    <w:rsid w:val="00A81105"/>
    <w:rsid w:val="00A939DC"/>
    <w:rsid w:val="00AB0DE1"/>
    <w:rsid w:val="00AF79FC"/>
    <w:rsid w:val="00B728D0"/>
    <w:rsid w:val="00B7506F"/>
    <w:rsid w:val="00B76BB1"/>
    <w:rsid w:val="00B806B9"/>
    <w:rsid w:val="00BE726A"/>
    <w:rsid w:val="00C77CC0"/>
    <w:rsid w:val="00D12C50"/>
    <w:rsid w:val="00DC75D9"/>
    <w:rsid w:val="00DD0D50"/>
    <w:rsid w:val="00DE5984"/>
    <w:rsid w:val="00E34EC7"/>
    <w:rsid w:val="00E6360A"/>
    <w:rsid w:val="00E64F18"/>
    <w:rsid w:val="00EB6A52"/>
    <w:rsid w:val="00EF351E"/>
    <w:rsid w:val="00F2599E"/>
    <w:rsid w:val="00FB2808"/>
    <w:rsid w:val="00FE08AD"/>
    <w:rsid w:val="00FE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E64F1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E64F1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MUNDUS d.o.o. za trgovinu i usluge</izvorni_sadrzaj>
    <derivirana_varijabla naziv="DomainObject.Predmet.ProtustrankaFormated_1">  MARINE MUNDUS d.o.o. za trgovinu i usluge</derivirana_varijabla>
  </DomainObject.Predmet.ProtustrankaFormated>
  <DomainObject.Predmet.ProtustrankaFormatedOIB>
    <izvorni_sadrzaj>  MARINE MUNDUS d.o.o. za trgovinu i usluge, OIB 92631996878</izvorni_sadrzaj>
    <derivirana_varijabla naziv="DomainObject.Predmet.ProtustrankaFormatedOIB_1">  MARINE MUNDUS d.o.o. za trgovinu i usluge, OIB 92631996878</derivirana_varijabla>
  </DomainObject.Predmet.ProtustrankaFormatedOIB>
  <DomainObject.Predmet.ProtustrankaFormatedWithAdress>
    <izvorni_sadrzaj> MARINE MUNDUS d.o.o. za trgovinu i usluge, Ulica uz vrtle 9, 21217 Kaštel Novi</izvorni_sadrzaj>
    <derivirana_varijabla naziv="DomainObject.Predmet.ProtustrankaFormatedWithAdress_1"> MARINE MUNDUS d.o.o. za trgovinu i usluge, Ulica uz vrtle 9, 21217 Kaštel Novi</derivirana_varijabla>
  </DomainObject.Predmet.ProtustrankaFormatedWithAdress>
  <DomainObject.Predmet.ProtustrankaFormatedWithAdressOIB>
    <izvorni_sadrzaj> MARINE MUNDUS d.o.o. za trgovinu i usluge, OIB 92631996878, Ulica uz vrtle 9, 21217 Kaštel Novi</izvorni_sadrzaj>
    <derivirana_varijabla naziv="DomainObject.Predmet.ProtustrankaFormatedWithAdressOIB_1"> MARINE MUNDUS d.o.o. za trgovinu i usluge, OIB 92631996878, Ulica uz vrtle 9, 21217 Kaštel Novi</derivirana_varijabla>
  </DomainObject.Predmet.ProtustrankaFormatedWithAdressOIB>
  <DomainObject.Predmet.ProtustrankaWithAdress>
    <izvorni_sadrzaj>MARINE MUNDUS d.o.o. za trgovinu i usluge Ulica uz vrtle 9, 21217 Kaštel Novi</izvorni_sadrzaj>
    <derivirana_varijabla naziv="DomainObject.Predmet.ProtustrankaWithAdress_1">MARINE MUNDUS d.o.o. za trgovinu i usluge Ulica uz vrtle 9, 21217 Kaštel Novi</derivirana_varijabla>
  </DomainObject.Predmet.ProtustrankaWithAdress>
  <DomainObject.Predmet.ProtustrankaWithAdressOIB>
    <izvorni_sadrzaj>MARINE MUNDUS d.o.o. za trgovinu i usluge, OIB 92631996878, Ulica uz vrtle 9, 21217 Kaštel Novi</izvorni_sadrzaj>
    <derivirana_varijabla naziv="DomainObject.Predmet.ProtustrankaWithAdressOIB_1">MARINE MUNDUS d.o.o. za trgovinu i usluge, OIB 92631996878, Ulica uz vrtle 9, 21217 Kaštel Novi</derivirana_varijabla>
  </DomainObject.Predmet.ProtustrankaWithAdressOIB>
  <DomainObject.Predmet.ProtustrankaNazivFormated>
    <izvorni_sadrzaj>MARINE MUNDUS d.o.o. za trgovinu i usluge</izvorni_sadrzaj>
    <derivirana_varijabla naziv="DomainObject.Predmet.ProtustrankaNazivFormated_1">MARINE MUNDUS d.o.o. za trgovinu i usluge</derivirana_varijabla>
  </DomainObject.Predmet.ProtustrankaNazivFormated>
  <DomainObject.Predmet.ProtustrankaNazivFormatedOIB>
    <izvorni_sadrzaj>MARINE MUNDUS d.o.o. za trgovinu i usluge, OIB 92631996878</izvorni_sadrzaj>
    <derivirana_varijabla naziv="DomainObject.Predmet.ProtustrankaNazivFormatedOIB_1">MARINE MUNDUS d.o.o. za trgovinu i usluge,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banka za obnovu i razvitak</izvorni_sadrzaj>
    <derivirana_varijabla naziv="DomainObject.Predmet.StrankaFormated_1">  FINANCIJSKA AGENCIJA, RC SPLIT; Hrvatska banka za obnovu i razvitak</derivirana_varijabla>
  </DomainObject.Predmet.StrankaFormated>
  <DomainObject.Predmet.StrankaFormatedOIB>
    <izvorni_sadrzaj>  FINANCIJSKA AGENCIJA, RC SPLIT, OIB 85821130368; Hrvatska banka za obnovu i razvitak, OIB 26702280390</izvorni_sadrzaj>
    <derivirana_varijabla naziv="DomainObject.Predmet.StrankaFormatedOIB_1">  FINANCIJSKA AGENCIJA, RC SPLIT, OIB 85821130368; Hrvatska banka za obnovu i razvitak, OIB 26702280390</derivirana_varijabla>
  </DomainObject.Predmet.StrankaFormatedOIB>
  <DomainObject.Predmet.StrankaFormatedWithAdress>
    <izvorni_sadrzaj> FINANCIJSKA AGENCIJA, RC SPLIT, Mažuranićevo šetalište 24 b, 21000 Split; Hrvatska banka za obnovu i razvitak, Strossmayerov trg 9, 10000 Zagreb</izvorni_sadrzaj>
    <derivirana_varijabla naziv="DomainObject.Predmet.StrankaFormatedWithAdress_1"> FINANCIJSKA AGENCIJA, RC SPLIT, Mažuranićevo šetalište 24 b, 21000 Split; Hrvatska banka za obnovu i razvitak, Strossmayerov trg 9, 10000 Zagreb</derivirana_varijabla>
  </DomainObject.Predmet.StrankaFormatedWithAdress>
  <DomainObject.Predmet.StrankaFormatedWithAdressOIB>
    <izvorni_sadrzaj> FINANCIJSKA AGENCIJA, RC SPLIT, OIB 85821130368, Mažuranićevo šetalište 24 b, 21000 Split; Hrvatska banka za obnovu i razvitak, OIB 26702280390, Strossmayerov trg 9, 10000 Zagreb</izvorni_sadrzaj>
    <derivirana_varijabla naziv="DomainObject.Predmet.StrankaFormatedWithAdressOIB_1"> FINANCIJSKA AGENCIJA, RC SPLIT, OIB 85821130368, Mažuranićevo šetalište 24 b, 21000 Split; Hrvatska banka za obnovu i razvitak, OIB 26702280390, Strossmayerov trg 9, 10000 Zagreb</derivirana_varijabla>
  </DomainObject.Predmet.StrankaFormatedWithAdressOIB>
  <DomainObject.Predmet.StrankaWithAdress>
    <izvorni_sadrzaj>FINANCIJSKA AGENCIJA, RC SPLIT Mažuranićevo šetalište 24 b,21000 Split,Hrvatska banka za obnovu i razvitak Strossmayerov trg 9,10000 Zagreb</izvorni_sadrzaj>
    <derivirana_varijabla naziv="DomainObject.Predmet.StrankaWithAdress_1">FINANCIJSKA AGENCIJA, RC SPLIT Mažuranićevo šetalište 24 b,21000 Split,Hrvatska banka za obnovu i razvitak Strossmayerov trg 9,10000 Zagreb</derivirana_varijabla>
  </DomainObject.Predmet.StrankaWithAdress>
  <DomainObject.Predmet.StrankaWithAdressOIB>
    <izvorni_sadrzaj>FINANCIJSKA AGENCIJA, RC SPLIT, OIB 85821130368, Mažuranićevo šetalište 24 b,21000 Split,Hrvatska banka za obnovu i razvitak, OIB 26702280390, Strossmayerov trg 9,10000 Zagreb</izvorni_sadrzaj>
    <derivirana_varijabla naziv="DomainObject.Predmet.StrankaWithAdressOIB_1">FINANCIJSKA AGENCIJA, RC SPLIT, OIB 85821130368, Mažuranićevo šetalište 24 b,21000 Split,Hrvatska banka za obnovu i razvitak, OIB 26702280390, Strossmayerov trg 9,10000 Zagreb</derivirana_varijabla>
  </DomainObject.Predmet.StrankaWithAdressOIB>
  <DomainObject.Predmet.StrankaNazivFormated>
    <izvorni_sadrzaj>FINANCIJSKA AGENCIJA, RC SPLIT,Hrvatska banka za obnovu i razvitak</izvorni_sadrzaj>
    <derivirana_varijabla naziv="DomainObject.Predmet.StrankaNazivFormated_1">FINANCIJSKA AGENCIJA, RC SPLIT,Hrvatska banka za obnovu i razvitak</derivirana_varijabla>
  </DomainObject.Predmet.StrankaNazivFormated>
  <DomainObject.Predmet.StrankaNazivFormatedOIB>
    <izvorni_sadrzaj>FINANCIJSKA AGENCIJA, RC SPLIT, OIB 85821130368,Hrvatska banka za obnovu i razvitak, OIB 26702280390</izvorni_sadrzaj>
    <derivirana_varijabla naziv="DomainObject.Predmet.StrankaNazivFormatedOIB_1">FINANCIJSKA AGENCIJA, RC SPLIT, OIB 85821130368,Hrvatska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133010.41</izvorni_sadrzaj>
    <derivirana_varijabla naziv="DomainObject.Predmet.TrenutnaVrijednost_1">133010.41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Hrvatska banka za obnovu i razvitak</item>
    </izvorni_sadrzaj>
    <derivirana_varijabla naziv="DomainObject.Predmet.StrankaListFormated_1">
      <item>FINANCIJSKA AGENCIJA, RC SPLIT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Hrvatska banka za obnovu i razvitak, OIB 26702280390</item>
    </izvorni_sadrzaj>
    <derivirana_varijabla naziv="DomainObject.Predmet.StrankaListFormatedOIB_1">
      <item>FINANCIJSKA AGENCIJA, RC SPLIT, OIB 85821130368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 b, 21000 Split</item>
      <item>Hrvatska banka za obnovu i razvitak, Strossmayerov trg 9, 10000 Zagreb</item>
    </izvorni_sadrzaj>
    <derivirana_varijabla naziv="DomainObject.Predmet.StrankaListFormatedWithAdress_1">
      <item>FINANCIJSKA AGENCIJA, RC SPLIT, Mažuranićevo šetalište 24 b,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banka za obnovu i razvitak, OIB 26702280390, Strossmayerov trg 9, 10000 Zagreb</item>
    </izvorni_sadrzaj>
    <derivirana_varijabla naziv="DomainObject.Predmet.StrankaListFormatedWithAdressOIB_1">
      <item>FINANCIJSKA AGENCIJA, RC SPLIT, OIB 85821130368, Mažuranićevo šetalište 24 b,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FINANCIJSKA AGENCIJA, RC SPLIT</item>
      <item>Hrvatska banka za obnovu i razvitak</item>
    </izvorni_sadrzaj>
    <derivirana_varijabla naziv="DomainObject.Predmet.StrankaListNazivFormated_1">
      <item>FINANCIJSKA AGENCIJA, RC SPLIT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Hrvatska banka za obnovu i razvitak, OIB 26702280390</item>
    </izvorni_sadrzaj>
    <derivirana_varijabla naziv="DomainObject.Predmet.StrankaListNazivFormatedOIB_1">
      <item>FINANCIJSKA AGENCIJA, RC SPLIT, OIB 85821130368</item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</item>
    </izvorni_sadrzaj>
    <derivirana_varijabla naziv="DomainObject.Predmet.ProtuStrankaListFormated_1">
      <item>MARINE MUNDUS d.o.o. za trgovinu i usluge</item>
    </derivirana_varijabla>
  </DomainObject.Predmet.ProtuStrankaListFormated>
  <DomainObject.Predmet.ProtuStrankaListFormatedOIB>
    <izvorni_sadrzaj>
      <item>MARINE MUNDUS d.o.o. za trgovinu i usluge, OIB 92631996878</item>
    </izvorni_sadrzaj>
    <derivirana_varijabla naziv="DomainObject.Predmet.ProtuStrankaListFormatedOIB_1">
      <item>MARINE MUNDUS d.o.o. za trgovinu i usluge, OIB 92631996878</item>
    </derivirana_varijabla>
  </DomainObject.Predmet.ProtuStrankaListFormatedOIB>
  <DomainObject.Predmet.ProtuStrankaListFormatedWithAdress>
    <izvorni_sadrzaj>
      <item>MARINE MUNDUS d.o.o. za trgovinu i usluge, Ulica uz vrtle 9, 21217 Kaštel Novi</item>
    </izvorni_sadrzaj>
    <derivirana_varijabla naziv="DomainObject.Predmet.ProtuStrankaListFormatedWithAdress_1">
      <item>MARINE MUNDUS d.o.o. za trgovinu i usluge, Ulica uz vrtle 9, 21217 Kaštel Novi</item>
    </derivirana_varijabla>
  </DomainObject.Predmet.ProtuStrankaListFormatedWithAdress>
  <DomainObject.Predmet.ProtuStrankaListFormatedWithAdressOIB>
    <izvorni_sadrzaj>
      <item>MARINE MUNDUS d.o.o. za trgovinu i usluge, OIB 92631996878, Ulica uz vrtle 9, 21217 Kaštel Novi</item>
    </izvorni_sadrzaj>
    <derivirana_varijabla naziv="DomainObject.Predmet.ProtuStrankaListFormatedWithAdressOIB_1">
      <item>MARINE MUNDUS d.o.o. za trgovinu i usluge,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</item>
    </izvorni_sadrzaj>
    <derivirana_varijabla naziv="DomainObject.Predmet.ProtuStrankaListNazivFormated_1">
      <item>MARINE MUNDUS d.o.o. za trgovinu i usluge</item>
    </derivirana_varijabla>
  </DomainObject.Predmet.ProtuStrankaListNazivFormated>
  <DomainObject.Predmet.ProtuStrankaListNazivFormatedOIB>
    <izvorni_sadrzaj>
      <item>MARINE MUNDUS d.o.o. za trgovinu i usluge, OIB 92631996878</item>
    </izvorni_sadrzaj>
    <derivirana_varijabla naziv="DomainObject.Predmet.ProtuStrankaListNazivFormatedOIB_1">
      <item>MARINE MUNDUS d.o.o. za trgovinu i usluge, OIB 92631996878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MARINE MUNDUS d.o.o. za trgovinu i usluge</izvorni_sadrzaj>
    <derivirana_varijabla naziv="DomainObject.Predmet.ProtustrankaIDrugi_1">MARINE MUNDUS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MARINE MUNDUS d.o.o. za trgovinu i usluge, OIB 92631996878, Ulica uz vrtle 9, 21217 Kaštel Novi</izvorni_sadrzaj>
    <derivirana_varijabla naziv="DomainObject.Predmet.ProtustrankaIDrugiAdressOIB_1">MARINE MUNDUS d.o.o. za trgovinu i usluge,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</item>
      <item>FINANCIJSKA AGENCIJA, RC SPLIT</item>
      <item>Hrvatska banka za obnovu i razvitak</item>
    </izvorni_sadrzaj>
    <derivirana_varijabla naziv="DomainObject.Predmet.SudioniciListNaziv_1">
      <item>MARINE MUNDUS d.o.o. za trgovinu i usluge</item>
      <item>FINANCIJSKA AGENCIJA, RC SPLIT</item>
      <item>Hrvatska banka za obnovu i razvitak</item>
    </derivirana_varijabla>
  </DomainObject.Predmet.SudioniciListNaziv>
  <DomainObject.Predmet.SudioniciListAdressOIB>
    <izvorni_sadrzaj>
      <item>MARINE MUNDUS d.o.o. za trgovinu i usluge, OIB 92631996878, Ulica uz vrtle 9,21217 Kaštel Novi</item>
      <item>FINANCIJSKA AGENCIJA, RC SPLIT, OIB 85821130368, Mažuranićevo šetalište 24 b,21000 Split</item>
      <item>Hrvatska banka za obnovu i razvitak, OIB 26702280390, Strossmayerov trg 9,10000 Zagreb</item>
    </izvorni_sadrzaj>
    <derivirana_varijabla naziv="DomainObject.Predmet.SudioniciListAdressOIB_1">
      <item>MARINE MUNDUS d.o.o. za trgovinu i usluge, OIB 92631996878, Ulica uz vrtle 9,21217 Kaštel Novi</item>
      <item>FINANCIJSKA AGENCIJA, RC SPLIT, OIB 85821130368, Mažuranićevo šetalište 24 b,21000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85821130368</item>
      <item>, OIB 26702280390</item>
    </izvorni_sadrzaj>
    <derivirana_varijabla naziv="DomainObject.Predmet.SudioniciListNazivOIB_1">
      <item>, OIB 92631996878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702DE-DFBF-43D7-AAA4-29C0855BD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3402</properties:Characters>
  <properties:Lines>86</properties:Lines>
  <properties:Paragraphs>28</properties:Paragraphs>
  <properties:TotalTime>15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2016-10-17T06:41:00Z</dcterms:created>
  <dc:creator>Katarina Mikulić</dc:creator>
  <cp:lastModifiedBy>Ana Golub Gruić</cp:lastModifiedBy>
  <cp:lastPrinted>2018-01-15T14:02:00Z</cp:lastPrinted>
  <dcterms:modified xmlns:xsi="http://www.w3.org/2001/XMLSchema-instance" xsi:type="dcterms:W3CDTF">2018-01-16T07:21:00Z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