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5d42" w14:paraId="b195d42" w:rsidRDefault="009A3118" w:rsidP="001F5440" w:rsidR="00B46CF5" w:rsidRPr="00CE21CB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CE21CB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CE21CB">
        <w:rPr>
          <w:rFonts w:hAnsi="Times New Roman" w:ascii="Times New Roman"/>
        </w:rPr>
        <w:br w:clear="all" w:type="textWrapping"/>
      </w:r>
    </w:p>
    <w:p w:rsidRDefault="001725CA" w:rsidP="001F5440" w:rsidR="001725CA" w:rsidRPr="00CE21CB">
      <w:pPr>
        <w:pStyle w:val="Bezproreda"/>
        <w:jc w:val="both"/>
        <w:rPr>
          <w:rFonts w:hAnsi="Times New Roman" w:ascii="Times New Roman"/>
        </w:rPr>
      </w:pPr>
      <w:r w:rsidRPr="00CE21CB">
        <w:rPr>
          <w:rFonts w:hAnsi="Times New Roman" w:ascii="Times New Roman"/>
        </w:rPr>
        <w:t>REPUBLIKA HRVATSKA</w:t>
      </w:r>
    </w:p>
    <w:p w:rsidRDefault="001725CA" w:rsidP="001F5440" w:rsidR="001725CA" w:rsidRPr="00CE21CB">
      <w:pPr>
        <w:pStyle w:val="Bezproreda"/>
        <w:jc w:val="both"/>
        <w:rPr>
          <w:rFonts w:hAnsi="Times New Roman" w:ascii="Times New Roman"/>
        </w:rPr>
      </w:pPr>
      <w:r w:rsidRPr="00CE21CB">
        <w:rPr>
          <w:rFonts w:hAnsi="Times New Roman" w:ascii="Times New Roman"/>
        </w:rPr>
        <w:t>TRGOVAČKI SUD U ZAGREBU</w:t>
      </w:r>
    </w:p>
    <w:p w:rsidRDefault="00D23740" w:rsidP="001F5440" w:rsidR="001725CA" w:rsidRPr="00CE21CB">
      <w:pPr>
        <w:pStyle w:val="Bezproreda"/>
        <w:jc w:val="both"/>
        <w:rPr>
          <w:rFonts w:hAnsi="Times New Roman" w:ascii="Times New Roman"/>
        </w:rPr>
      </w:pPr>
      <w:r w:rsidRPr="00CE21CB">
        <w:rPr>
          <w:rFonts w:hAnsi="Times New Roman" w:ascii="Times New Roman"/>
        </w:rPr>
        <w:t>Zagreb, Amruševa 2/III</w:t>
      </w:r>
    </w:p>
    <w:p w:rsidRDefault="00267D56" w:rsidP="001F5440" w:rsidR="00267D56" w:rsidRPr="00CE21C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CE21CB">
      <w:pPr>
        <w:pStyle w:val="Bezproreda"/>
        <w:jc w:val="center"/>
        <w:rPr>
          <w:rFonts w:hAnsi="Times New Roman" w:ascii="Times New Roman"/>
        </w:rPr>
      </w:pPr>
      <w:r w:rsidRPr="00CE21CB">
        <w:rPr>
          <w:rFonts w:hAnsi="Times New Roman" w:ascii="Times New Roman"/>
        </w:rPr>
        <w:t>R E P U B L I K A  H R V A T S K A</w:t>
      </w:r>
    </w:p>
    <w:p w:rsidRDefault="001725CA" w:rsidP="001F5440" w:rsidR="001725CA" w:rsidRPr="00CE21CB">
      <w:pPr>
        <w:pStyle w:val="Bezproreda"/>
        <w:jc w:val="center"/>
        <w:rPr>
          <w:rFonts w:hAnsi="Times New Roman" w:ascii="Times New Roman"/>
        </w:rPr>
      </w:pPr>
      <w:r w:rsidRPr="00CE21CB">
        <w:rPr>
          <w:rFonts w:hAnsi="Times New Roman" w:ascii="Times New Roman"/>
        </w:rPr>
        <w:t>R J E Š E N J E</w:t>
      </w:r>
    </w:p>
    <w:p w:rsidRDefault="001725CA" w:rsidP="001F5440" w:rsidR="001725CA" w:rsidRPr="00CE21CB">
      <w:pPr>
        <w:pStyle w:val="Bezproreda"/>
        <w:jc w:val="both"/>
        <w:rPr>
          <w:rFonts w:hAnsi="Times New Roman" w:ascii="Times New Roman"/>
        </w:rPr>
      </w:pPr>
    </w:p>
    <w:p w:rsidRDefault="00FF448B" w:rsidP="00FF448B" w:rsidR="00FF448B">
      <w:pPr>
        <w:ind w:firstLine="708"/>
        <w:jc w:val="both"/>
        <w:rPr>
          <w:rFonts w:hAnsi="Times New Roman" w:ascii="Times New Roman"/>
        </w:rPr>
      </w:pPr>
      <w:r w:rsidRPr="00CE21CB">
        <w:rPr>
          <w:rFonts w:hAnsi="Times New Roman" w:ascii="Times New Roman"/>
          <w:bCs/>
        </w:rPr>
        <w:t>Trgovački sud u Zagrebu, p</w:t>
      </w:r>
      <w:r w:rsidRPr="00CE21CB">
        <w:rPr>
          <w:rFonts w:hAnsi="Times New Roman" w:ascii="Times New Roman"/>
        </w:rPr>
        <w:t>o sucu toga suda Vesni Sremac Šoštar, a povodom prijedloga predlagatelja FINA, Regionalni centar Zagreb, Trg svibanjskih žrtava 1995. 1., OIB: 85821130368, radi otvaranja stečajnog postupka nad stečajnim dužnikom SAVSKI VALOVI j.d.o.o., Lijevi Dubrovčak, Savska 16, OIB: 20331359224, dana 16. travnja</w:t>
      </w:r>
      <w:r w:rsidR="00CE21CB">
        <w:rPr>
          <w:rFonts w:hAnsi="Times New Roman" w:ascii="Times New Roman"/>
        </w:rPr>
        <w:t xml:space="preserve"> 2018</w:t>
      </w:r>
      <w:r w:rsidRPr="00CE21CB">
        <w:rPr>
          <w:rFonts w:hAnsi="Times New Roman" w:ascii="Times New Roman"/>
        </w:rPr>
        <w:t>.,</w:t>
      </w:r>
    </w:p>
    <w:p w:rsidRDefault="00CE21CB" w:rsidP="00FF448B" w:rsidR="00CE21CB" w:rsidRPr="00CE21CB">
      <w:pPr>
        <w:ind w:firstLine="708"/>
        <w:jc w:val="both"/>
        <w:rPr>
          <w:rFonts w:hAnsi="Times New Roman" w:ascii="Times New Roman"/>
        </w:rPr>
      </w:pPr>
    </w:p>
    <w:p w:rsidRDefault="001725CA" w:rsidP="001A30D4" w:rsidR="001725CA" w:rsidRPr="00CE21CB">
      <w:pPr>
        <w:ind w:firstLine="708"/>
        <w:jc w:val="center"/>
        <w:rPr>
          <w:rFonts w:hAnsi="Times New Roman" w:ascii="Times New Roman"/>
        </w:rPr>
      </w:pPr>
      <w:r w:rsidRPr="00CE21CB">
        <w:rPr>
          <w:rFonts w:hAnsi="Times New Roman" w:ascii="Times New Roman"/>
        </w:rPr>
        <w:t>r i j e š i o  j e</w:t>
      </w:r>
    </w:p>
    <w:p w:rsidRDefault="001725CA" w:rsidP="001F5440" w:rsidR="001725CA" w:rsidRPr="00CE21CB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CE21CB">
      <w:pPr>
        <w:pStyle w:val="Bezproreda"/>
        <w:ind w:firstLine="708"/>
        <w:jc w:val="both"/>
        <w:rPr>
          <w:rFonts w:hAnsi="Times New Roman" w:ascii="Times New Roman"/>
        </w:rPr>
      </w:pPr>
      <w:r w:rsidRPr="00CE21CB">
        <w:rPr>
          <w:rFonts w:hAnsi="Times New Roman" w:ascii="Times New Roman"/>
        </w:rPr>
        <w:t xml:space="preserve">1. </w:t>
      </w:r>
      <w:r w:rsidR="00D42CCA" w:rsidRPr="00CE21CB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CE21CB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CE21CB">
      <w:pPr>
        <w:pStyle w:val="Bezproreda"/>
        <w:ind w:firstLine="708"/>
        <w:jc w:val="both"/>
        <w:rPr>
          <w:rFonts w:hAnsi="Times New Roman" w:ascii="Times New Roman"/>
        </w:rPr>
      </w:pPr>
      <w:r w:rsidRPr="00CE21CB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CE21CB">
        <w:rPr>
          <w:rFonts w:hAnsi="Times New Roman" w:ascii="Times New Roman"/>
        </w:rPr>
        <w:t xml:space="preserve">da u roku </w:t>
      </w:r>
      <w:r w:rsidR="00185ACE" w:rsidRPr="00CE21CB">
        <w:rPr>
          <w:rFonts w:hAnsi="Times New Roman" w:ascii="Times New Roman"/>
        </w:rPr>
        <w:t>osam</w:t>
      </w:r>
      <w:r w:rsidR="001725CA" w:rsidRPr="00CE21CB">
        <w:rPr>
          <w:rFonts w:hAnsi="Times New Roman" w:ascii="Times New Roman"/>
        </w:rPr>
        <w:t xml:space="preserve"> dana od d</w:t>
      </w:r>
      <w:r w:rsidR="00185ACE" w:rsidRPr="00CE21CB">
        <w:rPr>
          <w:rFonts w:hAnsi="Times New Roman" w:ascii="Times New Roman"/>
        </w:rPr>
        <w:t xml:space="preserve">ana objave ovog rješenja, </w:t>
      </w:r>
      <w:r w:rsidRPr="00CE21CB">
        <w:rPr>
          <w:rFonts w:hAnsi="Times New Roman" w:ascii="Times New Roman"/>
        </w:rPr>
        <w:t>solidarno uplate</w:t>
      </w:r>
      <w:r w:rsidR="001725CA" w:rsidRPr="00CE21CB">
        <w:rPr>
          <w:rFonts w:hAnsi="Times New Roman" w:ascii="Times New Roman"/>
        </w:rPr>
        <w:t xml:space="preserve"> iznos od </w:t>
      </w:r>
      <w:r w:rsidR="00E47F96" w:rsidRPr="00CE21CB">
        <w:rPr>
          <w:rFonts w:hAnsi="Times New Roman" w:ascii="Times New Roman"/>
        </w:rPr>
        <w:t>2</w:t>
      </w:r>
      <w:r w:rsidR="00FF448B" w:rsidRPr="00CE21CB">
        <w:rPr>
          <w:rFonts w:hAnsi="Times New Roman" w:ascii="Times New Roman"/>
        </w:rPr>
        <w:t>0</w:t>
      </w:r>
      <w:r w:rsidR="00854849" w:rsidRPr="00CE21CB">
        <w:rPr>
          <w:rFonts w:hAnsi="Times New Roman" w:ascii="Times New Roman"/>
        </w:rPr>
        <w:t>.000,00</w:t>
      </w:r>
      <w:r w:rsidR="001725CA" w:rsidRPr="00CE21CB">
        <w:rPr>
          <w:rFonts w:hAnsi="Times New Roman" w:ascii="Times New Roman"/>
        </w:rPr>
        <w:t xml:space="preserve"> kn na ime </w:t>
      </w:r>
      <w:r w:rsidR="00185ACE" w:rsidRPr="00CE21CB">
        <w:rPr>
          <w:rFonts w:hAnsi="Times New Roman" w:ascii="Times New Roman"/>
        </w:rPr>
        <w:t>pokrića</w:t>
      </w:r>
      <w:r w:rsidR="001725CA" w:rsidRPr="00CE21CB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FF448B" w:rsidRPr="00CE21CB">
        <w:rPr>
          <w:rFonts w:hAnsi="Times New Roman" w:ascii="Times New Roman"/>
        </w:rPr>
        <w:t>587</w:t>
      </w:r>
      <w:r w:rsidR="001A30D4" w:rsidRPr="00CE21CB">
        <w:rPr>
          <w:rFonts w:hAnsi="Times New Roman" w:ascii="Times New Roman"/>
        </w:rPr>
        <w:t>-17</w:t>
      </w:r>
      <w:r w:rsidR="001725CA" w:rsidRPr="00CE21CB">
        <w:rPr>
          <w:rFonts w:hAnsi="Times New Roman" w:ascii="Times New Roman"/>
        </w:rPr>
        <w:t xml:space="preserve"> te da u istom roku</w:t>
      </w:r>
      <w:r w:rsidR="00185ACE" w:rsidRPr="00CE21CB">
        <w:rPr>
          <w:rFonts w:hAnsi="Times New Roman" w:ascii="Times New Roman"/>
        </w:rPr>
        <w:t xml:space="preserve"> dostavi </w:t>
      </w:r>
      <w:r w:rsidR="001725CA" w:rsidRPr="00CE21CB">
        <w:rPr>
          <w:rFonts w:hAnsi="Times New Roman" w:ascii="Times New Roman"/>
        </w:rPr>
        <w:t>potvrdu o uplati u sudski spis.</w:t>
      </w:r>
    </w:p>
    <w:p w:rsidRDefault="001725CA" w:rsidP="001F5440" w:rsidR="001725CA" w:rsidRPr="00CE21CB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CE21CB">
      <w:pPr>
        <w:pStyle w:val="Bezproreda"/>
        <w:ind w:firstLine="708"/>
        <w:jc w:val="both"/>
        <w:rPr>
          <w:rFonts w:hAnsi="Times New Roman" w:ascii="Times New Roman"/>
        </w:rPr>
      </w:pPr>
      <w:r w:rsidRPr="00CE21CB">
        <w:rPr>
          <w:rFonts w:hAnsi="Times New Roman" w:ascii="Times New Roman"/>
        </w:rPr>
        <w:t>3</w:t>
      </w:r>
      <w:r w:rsidR="00185ACE" w:rsidRPr="00CE21CB">
        <w:rPr>
          <w:rFonts w:hAnsi="Times New Roman" w:ascii="Times New Roman"/>
        </w:rPr>
        <w:t>. Ukoliko vjerovnik dužnika ne postupi</w:t>
      </w:r>
      <w:r w:rsidR="001725CA" w:rsidRPr="00CE21CB">
        <w:rPr>
          <w:rFonts w:hAnsi="Times New Roman" w:ascii="Times New Roman"/>
        </w:rPr>
        <w:t xml:space="preserve"> u skladu s točkom 1. ovog rješenja, sud će donijeti odluku o </w:t>
      </w:r>
      <w:r w:rsidR="00185ACE" w:rsidRPr="00CE21CB">
        <w:rPr>
          <w:rFonts w:hAnsi="Times New Roman" w:ascii="Times New Roman"/>
        </w:rPr>
        <w:t>obustavi</w:t>
      </w:r>
      <w:r w:rsidR="001725CA" w:rsidRPr="00CE21CB">
        <w:rPr>
          <w:rFonts w:hAnsi="Times New Roman" w:ascii="Times New Roman"/>
        </w:rPr>
        <w:t xml:space="preserve"> i zaključenju ovog stečajnog postupka sukladno čl. </w:t>
      </w:r>
      <w:r w:rsidR="00727D2E" w:rsidRPr="00CE21CB">
        <w:rPr>
          <w:rFonts w:hAnsi="Times New Roman" w:ascii="Times New Roman"/>
        </w:rPr>
        <w:t>293</w:t>
      </w:r>
      <w:r w:rsidR="00185ACE" w:rsidRPr="00CE21CB">
        <w:rPr>
          <w:rFonts w:hAnsi="Times New Roman" w:ascii="Times New Roman"/>
        </w:rPr>
        <w:t xml:space="preserve">.  Stečajnog zakona ( NN </w:t>
      </w:r>
      <w:r w:rsidR="00727D2E" w:rsidRPr="00CE21CB">
        <w:rPr>
          <w:rFonts w:hAnsi="Times New Roman" w:ascii="Times New Roman"/>
        </w:rPr>
        <w:t>71/15 i 104/17</w:t>
      </w:r>
      <w:r w:rsidR="00185ACE" w:rsidRPr="00CE21CB">
        <w:rPr>
          <w:rFonts w:hAnsi="Times New Roman" w:ascii="Times New Roman"/>
        </w:rPr>
        <w:t>).</w:t>
      </w:r>
    </w:p>
    <w:p w:rsidRDefault="00185ACE" w:rsidP="001F5440" w:rsidR="00185ACE" w:rsidRPr="00CE21C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CE21CB">
      <w:pPr>
        <w:pStyle w:val="Bezproreda"/>
        <w:jc w:val="center"/>
        <w:rPr>
          <w:rFonts w:hAnsi="Times New Roman" w:ascii="Times New Roman"/>
        </w:rPr>
      </w:pPr>
      <w:r w:rsidRPr="00CE21CB">
        <w:rPr>
          <w:rFonts w:hAnsi="Times New Roman" w:ascii="Times New Roman"/>
        </w:rPr>
        <w:t>Obrazloženje</w:t>
      </w:r>
    </w:p>
    <w:p w:rsidRDefault="00D23740" w:rsidP="001F5440" w:rsidR="00D23740" w:rsidRPr="00CE21CB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CE21CB">
      <w:pPr>
        <w:pStyle w:val="Bezproreda"/>
        <w:jc w:val="both"/>
        <w:rPr>
          <w:rFonts w:hAnsi="Times New Roman" w:ascii="Times New Roman"/>
        </w:rPr>
      </w:pPr>
      <w:r w:rsidRPr="00CE21CB">
        <w:rPr>
          <w:rFonts w:hAnsi="Times New Roman" w:ascii="Times New Roman"/>
        </w:rPr>
        <w:t xml:space="preserve">            </w:t>
      </w:r>
      <w:r w:rsidR="00DF0436" w:rsidRPr="00CE21CB">
        <w:rPr>
          <w:rFonts w:hAnsi="Times New Roman" w:ascii="Times New Roman"/>
        </w:rPr>
        <w:t xml:space="preserve">Dana </w:t>
      </w:r>
      <w:r w:rsidR="00FF448B" w:rsidRPr="00CE21CB">
        <w:rPr>
          <w:rFonts w:hAnsi="Times New Roman" w:ascii="Times New Roman"/>
        </w:rPr>
        <w:t>16</w:t>
      </w:r>
      <w:r w:rsidR="00E47F96" w:rsidRPr="00CE21CB">
        <w:rPr>
          <w:rFonts w:hAnsi="Times New Roman" w:ascii="Times New Roman"/>
        </w:rPr>
        <w:t xml:space="preserve">. </w:t>
      </w:r>
      <w:r w:rsidR="00FF448B" w:rsidRPr="00CE21CB">
        <w:rPr>
          <w:rFonts w:hAnsi="Times New Roman" w:ascii="Times New Roman"/>
        </w:rPr>
        <w:t>travnja</w:t>
      </w:r>
      <w:r w:rsidR="00E47F96" w:rsidRPr="00CE21CB">
        <w:rPr>
          <w:rFonts w:hAnsi="Times New Roman" w:ascii="Times New Roman"/>
        </w:rPr>
        <w:t xml:space="preserve"> 2018. održano je ispitno izvještajno ročište i</w:t>
      </w:r>
      <w:r w:rsidR="00DF0436" w:rsidRPr="00CE21CB">
        <w:rPr>
          <w:rFonts w:hAnsi="Times New Roman" w:ascii="Times New Roman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CE21CB">
      <w:pPr>
        <w:pStyle w:val="Bezproreda"/>
        <w:jc w:val="both"/>
        <w:rPr>
          <w:rFonts w:hAnsi="Times New Roman" w:ascii="Times New Roman"/>
        </w:rPr>
      </w:pPr>
      <w:r w:rsidRPr="00CE21CB">
        <w:rPr>
          <w:rFonts w:hAnsi="Times New Roman" w:ascii="Times New Roman"/>
        </w:rPr>
        <w:t xml:space="preserve">          </w:t>
      </w:r>
      <w:r w:rsidR="00842A29" w:rsidRPr="00CE21CB">
        <w:rPr>
          <w:rFonts w:hAnsi="Times New Roman" w:ascii="Times New Roman"/>
        </w:rPr>
        <w:t xml:space="preserve"> </w:t>
      </w:r>
      <w:r w:rsidR="00E47F96" w:rsidRPr="00CE21CB">
        <w:rPr>
          <w:rFonts w:hAnsi="Times New Roman" w:ascii="Times New Roman"/>
        </w:rPr>
        <w:t>Zatraženi predujam u iznosu od 2</w:t>
      </w:r>
      <w:r w:rsidR="00FF448B" w:rsidRPr="00CE21CB">
        <w:rPr>
          <w:rFonts w:hAnsi="Times New Roman" w:ascii="Times New Roman"/>
        </w:rPr>
        <w:t>0</w:t>
      </w:r>
      <w:r w:rsidRPr="00CE21CB">
        <w:rPr>
          <w:rFonts w:hAnsi="Times New Roman" w:ascii="Times New Roman"/>
        </w:rPr>
        <w:t>.000,00 kn odnosi se na namirenje troškova stečajnog postupka i to na troškove sličnih vrijednosti, koji se uobičajeno javljaju u ovakvim postupcima.</w:t>
      </w:r>
    </w:p>
    <w:p w:rsidRDefault="00DF0436" w:rsidP="001F5440" w:rsidR="00DF0436" w:rsidRPr="00CE21CB">
      <w:pPr>
        <w:pStyle w:val="Bezproreda"/>
        <w:jc w:val="both"/>
        <w:rPr>
          <w:rFonts w:hAnsi="Times New Roman" w:ascii="Times New Roman"/>
        </w:rPr>
      </w:pPr>
      <w:r w:rsidRPr="00CE21CB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CE21CB">
      <w:pPr>
        <w:pStyle w:val="Bezproreda"/>
        <w:jc w:val="both"/>
        <w:rPr>
          <w:rFonts w:hAnsi="Times New Roman" w:ascii="Times New Roman"/>
        </w:rPr>
      </w:pPr>
      <w:r w:rsidRPr="00CE21CB">
        <w:rPr>
          <w:rFonts w:hAnsi="Times New Roman" w:ascii="Times New Roman"/>
        </w:rPr>
        <w:t xml:space="preserve">                </w:t>
      </w:r>
      <w:r w:rsidR="00DF0436" w:rsidRPr="00CE21CB">
        <w:rPr>
          <w:rFonts w:hAnsi="Times New Roman" w:ascii="Times New Roman"/>
        </w:rPr>
        <w:t>Troškovi stečajnog postupka se odnose na predvidive troškove stečajnog</w:t>
      </w:r>
      <w:r w:rsidRPr="00CE21CB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E47F96" w:rsidP="00E47F96" w:rsidR="004C1486" w:rsidRPr="00CE21CB">
      <w:pPr>
        <w:pStyle w:val="Bezproreda"/>
        <w:ind w:firstLine="708"/>
        <w:jc w:val="both"/>
        <w:rPr>
          <w:rFonts w:hAnsi="Times New Roman" w:ascii="Times New Roman"/>
        </w:rPr>
      </w:pPr>
      <w:r w:rsidRPr="00CE21CB">
        <w:rPr>
          <w:rFonts w:hAnsi="Times New Roman" w:ascii="Times New Roman"/>
        </w:rPr>
        <w:lastRenderedPageBreak/>
        <w:t xml:space="preserve">S obzirom na navedeno, sukladno čl. 293. st. 2-4. valjalo je riješiti kao u izreci rješenja. </w:t>
      </w:r>
    </w:p>
    <w:p w:rsidRDefault="001D7704" w:rsidP="001F5440" w:rsidR="001D7704" w:rsidRPr="00CE21C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CE21CB">
      <w:pPr>
        <w:pStyle w:val="Bezproreda"/>
        <w:jc w:val="center"/>
        <w:rPr>
          <w:rFonts w:hAnsi="Times New Roman" w:ascii="Times New Roman"/>
        </w:rPr>
      </w:pPr>
      <w:r w:rsidRPr="00CE21CB">
        <w:rPr>
          <w:rFonts w:hAnsi="Times New Roman" w:ascii="Times New Roman"/>
        </w:rPr>
        <w:t xml:space="preserve">U </w:t>
      </w:r>
      <w:r w:rsidR="0087194A" w:rsidRPr="00CE21CB">
        <w:rPr>
          <w:rFonts w:hAnsi="Times New Roman" w:ascii="Times New Roman"/>
        </w:rPr>
        <w:t>Zagrebu</w:t>
      </w:r>
      <w:r w:rsidRPr="00CE21CB">
        <w:rPr>
          <w:rFonts w:hAnsi="Times New Roman" w:ascii="Times New Roman"/>
        </w:rPr>
        <w:t xml:space="preserve"> </w:t>
      </w:r>
      <w:r w:rsidR="00FF448B" w:rsidRPr="00CE21CB">
        <w:rPr>
          <w:rFonts w:hAnsi="Times New Roman" w:ascii="Times New Roman"/>
        </w:rPr>
        <w:t>16</w:t>
      </w:r>
      <w:r w:rsidR="00BE49A5" w:rsidRPr="00CE21CB">
        <w:rPr>
          <w:rFonts w:hAnsi="Times New Roman" w:ascii="Times New Roman"/>
        </w:rPr>
        <w:t>. travnja</w:t>
      </w:r>
      <w:r w:rsidR="00E47F96" w:rsidRPr="00CE21CB">
        <w:rPr>
          <w:rFonts w:hAnsi="Times New Roman" w:ascii="Times New Roman"/>
        </w:rPr>
        <w:t xml:space="preserve"> 2018</w:t>
      </w:r>
      <w:r w:rsidRPr="00CE21CB">
        <w:rPr>
          <w:rFonts w:hAnsi="Times New Roman" w:ascii="Times New Roman"/>
        </w:rPr>
        <w:t>.</w:t>
      </w:r>
      <w:r w:rsidR="001F5440" w:rsidRPr="00CE21CB">
        <w:rPr>
          <w:rFonts w:hAnsi="Times New Roman" w:ascii="Times New Roman"/>
        </w:rPr>
        <w:t>godine</w:t>
      </w:r>
    </w:p>
    <w:p w:rsidRDefault="0087194A" w:rsidP="001F5440" w:rsidR="0087194A" w:rsidRPr="00CE21CB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CE21C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CE21CB">
      <w:pPr>
        <w:pStyle w:val="Bezproreda"/>
        <w:jc w:val="right"/>
        <w:rPr>
          <w:rFonts w:hAnsi="Times New Roman" w:ascii="Times New Roman"/>
        </w:rPr>
      </w:pPr>
      <w:r w:rsidRPr="00CE21CB">
        <w:rPr>
          <w:rFonts w:hAnsi="Times New Roman" w:ascii="Times New Roman"/>
        </w:rPr>
        <w:t>SUDAC:</w:t>
      </w:r>
    </w:p>
    <w:p w:rsidRDefault="0087194A" w:rsidP="00E53D3D" w:rsidR="00B943C5">
      <w:pPr>
        <w:pStyle w:val="Uvuenotijeloteksta"/>
        <w:ind w:firstLine="141" w:left="1983"/>
        <w:jc w:val="right"/>
      </w:pPr>
      <w:r w:rsidRPr="00CE21CB">
        <w:t>Vesna Sremac Šoštar</w:t>
      </w:r>
      <w:r w:rsidR="00B943C5">
        <w:t>,v.r.</w:t>
      </w:r>
    </w:p>
    <w:p w:rsidRDefault="00B943C5" w:rsidP="00D338FD" w:rsidR="00B943C5">
      <w:pPr>
        <w:pStyle w:val="Uvuenotijeloteksta"/>
        <w:ind w:firstLine="141" w:left="1983"/>
        <w:jc w:val="right"/>
      </w:pPr>
      <w:r>
        <w:t>Za točnost otpravka</w:t>
      </w:r>
    </w:p>
    <w:p w:rsidRDefault="00B943C5" w:rsidP="00E47F96" w:rsidR="001F5440" w:rsidRPr="00CE21CB">
      <w:pPr>
        <w:pStyle w:val="Uvuenotijeloteksta"/>
        <w:ind w:firstLine="141" w:left="1983"/>
        <w:jc w:val="right"/>
      </w:pPr>
      <w:r>
        <w:t>Matea Bizjak</w:t>
      </w:r>
      <w:r w:rsidR="001F5440" w:rsidRPr="00CE21CB">
        <w:t xml:space="preserve"> </w:t>
      </w:r>
    </w:p>
    <w:p w:rsidRDefault="007F5D44" w:rsidP="001F5440" w:rsidR="007F5D44" w:rsidRPr="00CE21C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CE21C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CE21CB">
      <w:pPr>
        <w:pStyle w:val="Bezproreda"/>
        <w:jc w:val="both"/>
        <w:rPr>
          <w:rFonts w:hAnsi="Times New Roman" w:ascii="Times New Roman"/>
        </w:rPr>
      </w:pPr>
      <w:r w:rsidRPr="00CE21CB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CE21CB">
      <w:pPr>
        <w:pStyle w:val="Bezproreda"/>
        <w:jc w:val="both"/>
        <w:rPr>
          <w:rFonts w:hAnsi="Times New Roman" w:ascii="Times New Roman"/>
        </w:rPr>
      </w:pPr>
      <w:r w:rsidRPr="00CE21CB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CE21CB">
      <w:pPr>
        <w:pStyle w:val="Bezproreda"/>
        <w:jc w:val="both"/>
        <w:rPr>
          <w:rFonts w:hAnsi="Times New Roman" w:ascii="Times New Roman"/>
        </w:rPr>
      </w:pPr>
    </w:p>
    <w:p w:rsidRDefault="00E47F96" w:rsidP="00B943C5" w:rsidR="00E47F96" w:rsidRPr="00CE21CB">
      <w:pPr>
        <w:pStyle w:val="Bezproreda"/>
        <w:ind w:left="360"/>
        <w:jc w:val="both"/>
        <w:rPr>
          <w:rFonts w:hAnsi="Times New Roman" w:ascii="Times New Roman"/>
        </w:rPr>
      </w:pPr>
    </w:p>
    <w:sectPr w:rsidSect="001F5440" w:rsidR="00E47F96" w:rsidRPr="00CE21CB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3C5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FF448B">
      <w:rPr>
        <w:rFonts w:hAnsi="Times New Roman" w:ascii="Times New Roman"/>
      </w:rPr>
      <w:t>587</w:t>
    </w:r>
    <w:r w:rsidR="00BE49A5">
      <w:rPr>
        <w:rFonts w:hAnsi="Times New Roman" w:ascii="Times New Roman"/>
      </w:rPr>
      <w:t>/17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FF448B">
          <w:rPr>
            <w:rFonts w:hAnsi="Times New Roman" w:ascii="Times New Roman"/>
          </w:rPr>
          <w:t>587</w:t>
        </w:r>
        <w:r w:rsidR="001A30D4">
          <w:rPr>
            <w:rFonts w:hAnsi="Times New Roman" w:ascii="Times New Roman"/>
          </w:rPr>
          <w:t>/17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91756"/>
    <w:rsid w:val="000A393E"/>
    <w:rsid w:val="000E2398"/>
    <w:rsid w:val="000F31A8"/>
    <w:rsid w:val="001725CA"/>
    <w:rsid w:val="0017729E"/>
    <w:rsid w:val="00185ACE"/>
    <w:rsid w:val="001955FF"/>
    <w:rsid w:val="001A30D4"/>
    <w:rsid w:val="001C1019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85AFA"/>
    <w:rsid w:val="005B38F2"/>
    <w:rsid w:val="005F1AE3"/>
    <w:rsid w:val="00606827"/>
    <w:rsid w:val="00665D5F"/>
    <w:rsid w:val="00671353"/>
    <w:rsid w:val="007035B4"/>
    <w:rsid w:val="00727D2E"/>
    <w:rsid w:val="0077109B"/>
    <w:rsid w:val="007F5D44"/>
    <w:rsid w:val="00816D8A"/>
    <w:rsid w:val="00821309"/>
    <w:rsid w:val="008236ED"/>
    <w:rsid w:val="00842A29"/>
    <w:rsid w:val="0084638C"/>
    <w:rsid w:val="00854849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943C5"/>
    <w:rsid w:val="00BC41A7"/>
    <w:rsid w:val="00BC580B"/>
    <w:rsid w:val="00BE49A5"/>
    <w:rsid w:val="00C3624C"/>
    <w:rsid w:val="00C63E3C"/>
    <w:rsid w:val="00CA4F2A"/>
    <w:rsid w:val="00CD504B"/>
    <w:rsid w:val="00CE21CB"/>
    <w:rsid w:val="00CF7AB9"/>
    <w:rsid w:val="00D23740"/>
    <w:rsid w:val="00D301E4"/>
    <w:rsid w:val="00D42CCA"/>
    <w:rsid w:val="00D519A3"/>
    <w:rsid w:val="00DC30D9"/>
    <w:rsid w:val="00DE0627"/>
    <w:rsid w:val="00DE5A25"/>
    <w:rsid w:val="00DF0436"/>
    <w:rsid w:val="00E00E55"/>
    <w:rsid w:val="00E47F96"/>
    <w:rsid w:val="00EE5FBB"/>
    <w:rsid w:val="00F0636B"/>
    <w:rsid w:val="00F06567"/>
    <w:rsid w:val="00F33BE0"/>
    <w:rsid w:val="00F776E4"/>
    <w:rsid w:val="00FB00A5"/>
    <w:rsid w:val="00FB7FA6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St-587/2017</izvorni_sadrzaj>
    <derivirana_varijabla naziv="DomainObject.Predmet.OznakaBroj_1">St-587/2017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SAVSKI VALOVI jednostavno društvo s ograničenom odgovornošću za trgovinu, usluge i proizvodnju</izvorni_sadrzaj>
    <derivirana_varijabla naziv="DomainObject.Predmet.ProtustrankaFormated_1">  SAVSKI VALOVI jednostavno društvo s ograničenom odgovornošću za trgovinu, usluge i proizvodnju</derivirana_varijabla>
  </DomainObject.Predmet.ProtustrankaFormated>
  <DomainObject.Predmet.ProtustrankaFormatedOIB>
    <izvorni_sadrzaj>  SAVSKI VALOVI jednostavno društvo s ograničenom odgovornošću za trgovinu, usluge i proizvodnju, OIB 20331359224</izvorni_sadrzaj>
    <derivirana_varijabla naziv="DomainObject.Predmet.ProtustrankaFormatedOIB_1">  SAVSKI VALOVI jednostavno društvo s ograničenom odgovornošću za trgovinu, usluge i proizvodnju, OIB 20331359224</derivirana_varijabla>
  </DomainObject.Predmet.ProtustrankaFormatedOIB>
  <DomainObject.Predmet.ProtustrankaFormatedWithAdress>
    <izvorni_sadrzaj> SAVSKI VALOVI jednostavno društvo s ograničenom odgovornošću za trgovinu, usluge i proizvodnju, Savska 16, 10310 Lijevi Dubrovčak</izvorni_sadrzaj>
    <derivirana_varijabla naziv="DomainObject.Predmet.ProtustrankaFormatedWithAdress_1"> SAVSKI VALOVI jednostavno društvo s ograničenom odgovornošću za trgovinu, usluge i proizvodnju, Savska 16, 10310 Lijevi Dubrovčak</derivirana_varijabla>
  </DomainObject.Predmet.ProtustrankaFormatedWithAdress>
  <DomainObject.Predmet.ProtustrankaFormatedWithAdressOIB>
    <izvorni_sadrzaj> SAVSKI VALOVI jednostavno društvo s ograničenom odgovornošću za trgovinu, usluge i proizvodnju, OIB 20331359224, Savska 16, 10310 Lijevi Dubrovčak</izvorni_sadrzaj>
    <derivirana_varijabla naziv="DomainObject.Predmet.ProtustrankaFormatedWithAdressOIB_1"> SAVSKI VALOVI jednostavno društvo s ograničenom odgovornošću za trgovinu, usluge i proizvodnju, OIB 20331359224, Savska 16, 10310 Lijevi Dubrovčak</derivirana_varijabla>
  </DomainObject.Predmet.ProtustrankaFormatedWithAdressOIB>
  <DomainObject.Predmet.ProtustrankaWithAdress>
    <izvorni_sadrzaj>SAVSKI VALOVI jednostavno društvo s ograničenom odgovornošću za trgovinu, usluge i proizvodnju Savska 16, 10310 Lijevi Dubrovčak</izvorni_sadrzaj>
    <derivirana_varijabla naziv="DomainObject.Predmet.ProtustrankaWithAdress_1">SAVSKI VALOVI jednostavno društvo s ograničenom odgovornošću za trgovinu, usluge i proizvodnju Savska 16, 10310 Lijevi Dubrovčak</derivirana_varijabla>
  </DomainObject.Predmet.ProtustrankaWithAdress>
  <DomainObject.Predmet.ProtustrankaWithAdressOIB>
    <izvorni_sadrzaj>SAVSKI VALOVI jednostavno društvo s ograničenom odgovornošću za trgovinu, usluge i proizvodnju, OIB 20331359224, Savska 16, 10310 Lijevi Dubrovčak</izvorni_sadrzaj>
    <derivirana_varijabla naziv="DomainObject.Predmet.ProtustrankaWithAdressOIB_1">SAVSKI VALOVI jednostavno društvo s ograničenom odgovornošću za trgovinu, usluge i proizvodnju, OIB 20331359224, Savska 16, 10310 Lijevi Dubrovčak</derivirana_varijabla>
  </DomainObject.Predmet.ProtustrankaWithAdressOIB>
  <DomainObject.Predmet.ProtustrankaNazivFormated>
    <izvorni_sadrzaj>SAVSKI VALOVI jednostavno društvo s ograničenom odgovornošću za trgovinu, usluge i proizvodnju</izvorni_sadrzaj>
    <derivirana_varijabla naziv="DomainObject.Predmet.ProtustrankaNazivFormated_1">SAVSKI VALOVI jednostavno društvo s ograničenom odgovornošću za trgovinu, usluge i proizvodnju</derivirana_varijabla>
  </DomainObject.Predmet.ProtustrankaNazivFormated>
  <DomainObject.Predmet.ProtustrankaNazivFormatedOIB>
    <izvorni_sadrzaj>SAVSKI VALOVI jednostavno društvo s ograničenom odgovornošću za trgovinu, usluge i proizvodnju, OIB 20331359224</izvorni_sadrzaj>
    <derivirana_varijabla naziv="DomainObject.Predmet.ProtustrankaNazivFormatedOIB_1">SAVSKI VALOVI jednostavno društvo s ograničenom odgovornošću za trgovinu, usluge i proizvodnju, OIB 20331359224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SAVSKI VALOVI jednostavno društvo s ograničenom odgovornošću za trgovinu, usluge i proizvodnju</item>
    </izvorni_sadrzaj>
    <derivirana_varijabla naziv="DomainObject.Predmet.ProtuStrankaListFormated_1">
      <item>SAVSKI VALOVI jednostavno društvo s ograničenom odgovornošću za trgovinu, usluge i proizvodnju</item>
    </derivirana_varijabla>
  </DomainObject.Predmet.ProtuStrankaListFormated>
  <DomainObject.Predmet.ProtuStrankaListFormatedOIB>
    <izvorni_sadrzaj>
      <item>SAVSKI VALOVI jednostavno društvo s ograničenom odgovornošću za trgovinu, usluge i proizvodnju, OIB 20331359224</item>
    </izvorni_sadrzaj>
    <derivirana_varijabla naziv="DomainObject.Predmet.ProtuStrankaListFormatedOIB_1">
      <item>SAVSKI VALOVI jednostavno društvo s ograničenom odgovornošću za trgovinu, usluge i proizvodnju, OIB 20331359224</item>
    </derivirana_varijabla>
  </DomainObject.Predmet.ProtuStrankaListFormatedOIB>
  <DomainObject.Predmet.ProtuStrankaListFormatedWithAdress>
    <izvorni_sadrzaj>
      <item>SAVSKI VALOVI jednostavno društvo s ograničenom odgovornošću za trgovinu, usluge i proizvodnju, Savska 16, 10310 Lijevi Dubrovčak</item>
    </izvorni_sadrzaj>
    <derivirana_varijabla naziv="DomainObject.Predmet.ProtuStrankaListFormatedWithAdress_1">
      <item>SAVSKI VALOVI jednostavno društvo s ograničenom odgovornošću za trgovinu, usluge i proizvodnju, Savska 16, 10310 Lijevi Dubrovčak</item>
    </derivirana_varijabla>
  </DomainObject.Predmet.ProtuStrankaListFormatedWithAdress>
  <DomainObject.Predmet.ProtuStrankaListFormatedWithAdressOIB>
    <izvorni_sadrzaj>
      <item>SAVSKI VALOVI jednostavno društvo s ograničenom odgovornošću za trgovinu, usluge i proizvodnju, OIB 20331359224, Savska 16, 10310 Lijevi Dubrovčak</item>
    </izvorni_sadrzaj>
    <derivirana_varijabla naziv="DomainObject.Predmet.ProtuStrankaListFormatedWithAdressOIB_1">
      <item>SAVSKI VALOVI jednostavno društvo s ograničenom odgovornošću za trgovinu, usluge i proizvodnju, OIB 20331359224, Savska 16, 10310 Lijevi Dubrovčak</item>
    </derivirana_varijabla>
  </DomainObject.Predmet.ProtuStrankaListFormatedWithAdressOIB>
  <DomainObject.Predmet.ProtuStrankaListNazivFormated>
    <izvorni_sadrzaj>
      <item>SAVSKI VALOVI jednostavno društvo s ograničenom odgovornošću za trgovinu, usluge i proizvodnju</item>
    </izvorni_sadrzaj>
    <derivirana_varijabla naziv="DomainObject.Predmet.ProtuStrankaListNazivFormated_1">
      <item>SAVSKI VALOVI jednostavno društvo s ograničenom odgovornošću za trgovinu, usluge i proizvodnju</item>
    </derivirana_varijabla>
  </DomainObject.Predmet.ProtuStrankaListNazivFormated>
  <DomainObject.Predmet.ProtuStrankaListNazivFormatedOIB>
    <izvorni_sadrzaj>
      <item>SAVSKI VALOVI jednostavno društvo s ograničenom odgovornošću za trgovinu, usluge i proizvodnju, OIB 20331359224</item>
    </izvorni_sadrzaj>
    <derivirana_varijabla naziv="DomainObject.Predmet.ProtuStrankaListNazivFormatedOIB_1">
      <item>SAVSKI VALOVI jednostavno društvo s ograničenom odgovornošću za trgovinu, usluge i proizvodnju, OIB 20331359224</item>
    </derivirana_varijabla>
  </DomainObject.Predmet.ProtuStrankaListNazivFormatedOIB>
  <DomainObject.Predmet.OstaliListFormated>
    <izvorni_sadrzaj>
      <item>Velimir Barec</item>
    </izvorni_sadrzaj>
    <derivirana_varijabla naziv="DomainObject.Predmet.OstaliListFormated_1">
      <item>Velimir Barec</item>
    </derivirana_varijabla>
  </DomainObject.Predmet.OstaliListFormated>
  <DomainObject.Predmet.OstaliListFormatedOIB>
    <izvorni_sadrzaj>
      <item>Velimir Barec, OIB 65550338165</item>
    </izvorni_sadrzaj>
    <derivirana_varijabla naziv="DomainObject.Predmet.OstaliListFormatedOIB_1">
      <item>Velimir Barec, OIB 65550338165</item>
    </derivirana_varijabla>
  </DomainObject.Predmet.OstaliListFormatedOIB>
  <DomainObject.Predmet.OstaliListFormatedWithAdress>
    <izvorni_sadrzaj>
      <item>Velimir Barec, Savska 17, 10310 Lijevi Dubrovčak</item>
    </izvorni_sadrzaj>
    <derivirana_varijabla naziv="DomainObject.Predmet.OstaliListFormatedWithAdress_1">
      <item>Velimir Barec, Savska 17, 10310 Lijevi Dubrovčak</item>
    </derivirana_varijabla>
  </DomainObject.Predmet.OstaliListFormatedWithAdress>
  <DomainObject.Predmet.OstaliListFormatedWithAdressOIB>
    <izvorni_sadrzaj>
      <item>Velimir Barec, OIB 65550338165, Savska 17, 10310 Lijevi Dubrovčak</item>
    </izvorni_sadrzaj>
    <derivirana_varijabla naziv="DomainObject.Predmet.OstaliListFormatedWithAdressOIB_1">
      <item>Velimir Barec, OIB 65550338165, Savska 17, 10310 Lijevi Dubrovčak</item>
    </derivirana_varijabla>
  </DomainObject.Predmet.OstaliListFormatedWithAdressOIB>
  <DomainObject.Predmet.OstaliListNazivFormated>
    <izvorni_sadrzaj>
      <item>Velimir Barec</item>
    </izvorni_sadrzaj>
    <derivirana_varijabla naziv="DomainObject.Predmet.OstaliListNazivFormated_1">
      <item>Velimir Barec</item>
    </derivirana_varijabla>
  </DomainObject.Predmet.OstaliListNazivFormated>
  <DomainObject.Predmet.OstaliListNazivFormatedOIB>
    <izvorni_sadrzaj>
      <item>Velimir Barec, OIB 65550338165</item>
    </izvorni_sadrzaj>
    <derivirana_varijabla naziv="DomainObject.Predmet.OstaliListNazivFormatedOIB_1">
      <item>Velimir Barec, OIB 65550338165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SAVSKI VALOVI jednostavno društvo s ograničenom odgovornošću za trgovinu, usluge i proizvodnju</izvorni_sadrzaj>
    <derivirana_varijabla naziv="DomainObject.Predmet.ProtustrankaIDrugi_1">SAVSKI VALOVI jednostavno društvo s ograničenom odgovornošću za trgovinu, usluge i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SAVSKI VALOVI jednostavno društvo s ograničenom odgovornošću za trgovinu, usluge i proizvodnju, OIB 20331359224, Savska 16, 10310 Lijevi Dubrovčak</izvorni_sadrzaj>
    <derivirana_varijabla naziv="DomainObject.Predmet.ProtustrankaIDrugiAdressOIB_1">SAVSKI VALOVI jednostavno društvo s ograničenom odgovornošću za trgovinu, usluge i proizvodnju, OIB 20331359224,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SAVSKI VALOVI jednostavno društvo s ograničenom odgovornošću za trgovinu, usluge i proizvodnju</item>
      <item>Velimir Barec</item>
    </izvorni_sadrzaj>
    <derivirana_varijabla naziv="DomainObject.Predmet.SudioniciListNaziv_1">
      <item>FINA Regionalni centar Zagreb</item>
      <item>SAVSKI VALOVI jednostavno društvo s ograničenom odgovornošću za trgovinu, usluge i proizvodnju</item>
      <item>Velimir Barec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SAVSKI VALOVI jednostavno društvo s ograničenom odgovornošću za trgovinu, usluge i proizvodnju, OIB 20331359224, Savska 16,10310 Lijevi Dubrovčak</item>
      <item>Velimir Barec, OIB 65550338165, Savska 17,10310 Lijevi Dubrovčak</item>
    </izvorni_sadrzaj>
    <derivirana_varijabla naziv="DomainObject.Predmet.SudioniciListAdressOIB_1">
      <item>FINA Regionalni centar Zagreb, OIB 85821130368, Trg svibanjskih žrtava 1995. br. 1,10000 Zagreb</item>
      <item>SAVSKI VALOVI jednostavno društvo s ograničenom odgovornošću za trgovinu, usluge i proizvodnju, OIB 20331359224, Savska 16,10310 Lijevi Dubrovčak</item>
      <item>Velimir Barec, OIB 65550338165, Savska 17,10310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20331359224</item>
      <item>, OIB 65550338165</item>
    </izvorni_sadrzaj>
    <derivirana_varijabla naziv="DomainObject.Predmet.SudioniciListNazivOIB_1">
      <item>, OIB 85821130368</item>
      <item>, OIB 20331359224</item>
      <item>, OIB 65550338165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E0DB35-BA66-438B-9767-963DCC2096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2324</properties:Characters>
  <properties:Lines>62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2018-04-16T07:56:00Z</dcterms:created>
  <dc:creator>Vesna Fundurulić Perišin</dc:creator>
  <cp:lastModifiedBy>Matea Bizjak</cp:lastModifiedBy>
  <cp:lastPrinted>2018-04-18T05:48:00Z</cp:lastPrinted>
  <dcterms:modified xmlns:xsi="http://www.w3.org/2001/XMLSchema-instance" xsi:type="dcterms:W3CDTF">2018-04-18T05:48:00Z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(St-587-17-rješenje-predujam-vjerovniku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