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4d6e9" w14:paraId="534d6e9" w:rsidRDefault="007552EE" w:rsidP="007552EE" w:rsidR="007552EE">
      <w:pPr>
        <w:jc w:val="right"/>
        <w15:collapsed w:val="false"/>
      </w:pPr>
      <w:bookmarkStart w:name="_GoBack" w:id="0"/>
      <w:bookmarkEnd w:id="0"/>
      <w:r>
        <w:t>13 St-404/13-128</w:t>
      </w:r>
    </w:p>
    <w:p w:rsidRDefault="007552EE" w:rsidP="007552EE" w:rsidR="007552EE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52EE" w:rsidP="007552EE" w:rsidR="007552EE" w:rsidRPr="00D21A2C"/>
    <w:p w:rsidRDefault="007552EE" w:rsidP="007552EE" w:rsidR="007552E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552EE" w:rsidP="007552EE" w:rsidR="007552E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552EE" w:rsidP="007552EE" w:rsidR="007552E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552EE" w:rsidP="007552EE" w:rsidR="007552EE"/>
    <w:p w:rsidRDefault="007552EE" w:rsidP="007552EE" w:rsidR="007552EE"/>
    <w:p w:rsidRDefault="007552EE" w:rsidP="007552EE" w:rsidR="007552EE">
      <w:pPr>
        <w:jc w:val="center"/>
      </w:pPr>
      <w:r>
        <w:t xml:space="preserve">R E P U B L I K A   H R V A T S K A </w:t>
      </w:r>
    </w:p>
    <w:p w:rsidRDefault="007552EE" w:rsidP="007552EE" w:rsidR="007552EE" w:rsidRPr="004A6CEC">
      <w:pPr>
        <w:pStyle w:val="Naslov1"/>
        <w:rPr>
          <w:b w:val="false"/>
        </w:rPr>
      </w:pPr>
      <w:r w:rsidRPr="004A6CEC">
        <w:rPr>
          <w:b w:val="false"/>
        </w:rPr>
        <w:t>R J E Š E N J E</w:t>
      </w:r>
    </w:p>
    <w:p w:rsidRDefault="007552EE" w:rsidP="007552EE" w:rsidR="007552EE"/>
    <w:p w:rsidRDefault="007552EE" w:rsidP="007552EE" w:rsidR="007552EE">
      <w:pPr>
        <w:jc w:val="both"/>
      </w:pPr>
    </w:p>
    <w:p w:rsidRDefault="007552EE" w:rsidP="007552EE" w:rsidR="007552EE">
      <w:pPr>
        <w:ind w:firstLine="708"/>
        <w:jc w:val="both"/>
      </w:pPr>
      <w:r>
        <w:t xml:space="preserve">Trgovački sud u Osijeku, po sucu pojedincu Jadranki Herman kao stečajnom sucu, u stečajnom postupku nad dužnikom NOVI DAN d.o.o. za trgovinu, ugostiteljstvo i posredništvo, u stečaju, Višnjevac, Augusta Cesarca 11, MBS 030057195, OIB 99037242032, dana 14. rujna  2016.                      </w:t>
      </w:r>
    </w:p>
    <w:p w:rsidRDefault="007552EE" w:rsidP="007552EE" w:rsidR="007552EE">
      <w:pPr>
        <w:jc w:val="both"/>
      </w:pPr>
    </w:p>
    <w:p w:rsidRDefault="007552EE" w:rsidP="007552EE" w:rsidR="007552EE" w:rsidRPr="009F0DBF">
      <w:pPr>
        <w:jc w:val="center"/>
      </w:pPr>
      <w:r w:rsidRPr="009F0DBF">
        <w:t>r i j e š i o    j e</w:t>
      </w:r>
    </w:p>
    <w:p w:rsidRDefault="00E25855" w:rsidP="00E25855" w:rsidR="00E25855">
      <w:pPr>
        <w:jc w:val="both"/>
      </w:pPr>
    </w:p>
    <w:p w:rsidRDefault="00E25855" w:rsidP="003A7F04" w:rsidR="00E25855">
      <w:pPr>
        <w:ind w:firstLine="708"/>
        <w:jc w:val="both"/>
      </w:pPr>
      <w:r>
        <w:t>I U stečajnom postupku nad dužnikom</w:t>
      </w:r>
      <w:r w:rsidR="0083155B">
        <w:t xml:space="preserve"> </w:t>
      </w:r>
      <w:r w:rsidR="007552EE">
        <w:t>NOVI DAN d.o.o. za trgovinu, ugostiteljstvo i posredništvo, u stečaju, Višnjevac, Augusta Cesarca 11, MBS 030057195, OIB 99037242032</w:t>
      </w:r>
      <w:r w:rsidR="0021707D">
        <w:t>, saziva se S</w:t>
      </w:r>
      <w:r>
        <w:t xml:space="preserve">kupština vjerovnika za dan </w:t>
      </w:r>
    </w:p>
    <w:p w:rsidRDefault="007552EE" w:rsidP="003A7F04" w:rsidR="00E25855">
      <w:pPr>
        <w:jc w:val="center"/>
      </w:pPr>
      <w:r>
        <w:rPr>
          <w:b/>
        </w:rPr>
        <w:t>04. listopad</w:t>
      </w:r>
      <w:r w:rsidR="0021707D">
        <w:rPr>
          <w:b/>
        </w:rPr>
        <w:t xml:space="preserve"> </w:t>
      </w:r>
      <w:r w:rsidR="0083155B">
        <w:rPr>
          <w:b/>
        </w:rPr>
        <w:t>2016</w:t>
      </w:r>
      <w:r w:rsidR="00A71DFD">
        <w:rPr>
          <w:b/>
        </w:rPr>
        <w:t>. godine s početkom u 10,0</w:t>
      </w:r>
      <w:r w:rsidR="00E25855">
        <w:rPr>
          <w:b/>
        </w:rPr>
        <w:t>0 sati</w:t>
      </w:r>
      <w:r w:rsidR="00E25855">
        <w:t xml:space="preserve"> </w:t>
      </w:r>
    </w:p>
    <w:p w:rsidRDefault="00E25855" w:rsidP="0021707D" w:rsidR="00E25855">
      <w:pPr>
        <w:ind w:firstLine="708"/>
      </w:pPr>
      <w:r>
        <w:t>u prostorijama Trgovačkog suda u Osijeku, Zagrebačka broj 2, soba broj 22/I.</w:t>
      </w:r>
    </w:p>
    <w:p w:rsidRDefault="00E25855" w:rsidP="00E25855" w:rsidR="00E25855"/>
    <w:p w:rsidRDefault="00E25855" w:rsidP="00E25855" w:rsidR="00E25855">
      <w:pPr>
        <w:ind w:firstLine="708"/>
      </w:pPr>
      <w:r>
        <w:t xml:space="preserve">II Rad Skupštine vjerovnika odvijat će se prema sljedećem dnevnom redu:  </w:t>
      </w:r>
    </w:p>
    <w:p w:rsidRDefault="00E25855" w:rsidP="00E25855" w:rsidR="00E25855">
      <w:pPr>
        <w:numPr>
          <w:ilvl w:val="0"/>
          <w:numId w:val="12"/>
        </w:numPr>
      </w:pPr>
      <w:r>
        <w:t>Pribavljanje mišljenja stečajnih vjerovnika i vjerovnika ostalih obveza stečajne mase o prijavi stečajnog upravitelj</w:t>
      </w:r>
      <w:r w:rsidR="003A7F04">
        <w:t>a o nedostatnosti stečajne mase za pokriće troškova stečajnog postupka.</w:t>
      </w:r>
    </w:p>
    <w:p w:rsidRDefault="00E25855" w:rsidP="00E25855" w:rsidR="00E25855">
      <w:pPr>
        <w:numPr>
          <w:ilvl w:val="0"/>
          <w:numId w:val="12"/>
        </w:numPr>
      </w:pPr>
      <w:r>
        <w:t>Razno.</w:t>
      </w:r>
    </w:p>
    <w:p w:rsidRDefault="00E25855" w:rsidP="00E25855" w:rsidR="00E25855"/>
    <w:p w:rsidRDefault="00E25855" w:rsidP="00A71DFD" w:rsidR="00E25855">
      <w:pPr>
        <w:ind w:firstLine="708"/>
      </w:pPr>
      <w:r>
        <w:t xml:space="preserve">III  Vrijeme i mjesto održavanja Skupštine vjerovnika, te dnevni red Skupštine javno će </w:t>
      </w:r>
      <w:r w:rsidR="0021707D">
        <w:t>se objaviti na e-oglasna ploča suda.</w:t>
      </w:r>
    </w:p>
    <w:p w:rsidRDefault="00E25855" w:rsidP="00E25855" w:rsidR="00E25855"/>
    <w:p w:rsidRDefault="00E25855" w:rsidP="00E25855" w:rsidR="00E25855">
      <w:pPr>
        <w:jc w:val="center"/>
      </w:pPr>
      <w:r>
        <w:t>U O</w:t>
      </w:r>
      <w:r w:rsidR="0083155B">
        <w:t xml:space="preserve">sijeku </w:t>
      </w:r>
      <w:r w:rsidR="003A7F04">
        <w:t xml:space="preserve">14. rujan 2016.  </w:t>
      </w:r>
      <w:r w:rsidR="0083155B">
        <w:t xml:space="preserve"> </w:t>
      </w:r>
    </w:p>
    <w:p w:rsidRDefault="00E25855" w:rsidP="006F6321" w:rsidR="00E25855"/>
    <w:p w:rsidRDefault="00E25855" w:rsidP="00E25855" w:rsidR="00E25855">
      <w:r>
        <w:t xml:space="preserve">Zapisničar                                                                                     </w:t>
      </w:r>
    </w:p>
    <w:p w:rsidRDefault="00E25855" w:rsidP="00E25855" w:rsidR="00E25855">
      <w:r>
        <w:t>Maja Kocijan</w:t>
      </w:r>
    </w:p>
    <w:p w:rsidRDefault="006F6321" w:rsidP="00E25855" w:rsidR="00E2585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25855">
        <w:t xml:space="preserve">        STEČAJNI SUDAC</w:t>
      </w:r>
    </w:p>
    <w:p w:rsidRDefault="00E25855" w:rsidP="00E25855" w:rsidR="00E25855">
      <w:r>
        <w:t xml:space="preserve">                                                                                                         Jadranka Herman</w:t>
      </w:r>
    </w:p>
    <w:p w:rsidRDefault="006F6321" w:rsidP="00E25855" w:rsidR="006F6321"/>
    <w:p w:rsidRDefault="00E25855" w:rsidP="00E25855" w:rsidR="00E25855">
      <w:r>
        <w:t>UPUTA O PRAVNOM LIJEKU:</w:t>
      </w:r>
    </w:p>
    <w:p w:rsidRDefault="00E25855" w:rsidP="00E25855" w:rsidR="00E25855">
      <w:r>
        <w:t>Protiv zakl</w:t>
      </w:r>
      <w:r w:rsidR="006F6321">
        <w:t>jučka nije dopuštena žalba (članak 11. stav  9. Stečajnog zakona</w:t>
      </w:r>
      <w:r>
        <w:t xml:space="preserve">). </w:t>
      </w:r>
    </w:p>
    <w:p w:rsidRDefault="006F6321" w:rsidP="00E25855" w:rsidR="006F6321"/>
    <w:p w:rsidRDefault="00E25855" w:rsidP="00E25855" w:rsidR="00E25855">
      <w:r>
        <w:t>DNA</w:t>
      </w:r>
    </w:p>
    <w:p w:rsidRDefault="00E25855" w:rsidP="00E25855" w:rsidR="00E25855">
      <w:pPr>
        <w:numPr>
          <w:ilvl w:val="0"/>
          <w:numId w:val="11"/>
        </w:numPr>
      </w:pPr>
      <w:r>
        <w:t>Stečajni upravitelj</w:t>
      </w:r>
      <w:r w:rsidR="003A7F04">
        <w:t xml:space="preserve"> Sanja Mišević</w:t>
      </w:r>
    </w:p>
    <w:p w:rsidRDefault="00A71DFD" w:rsidP="003A7F04" w:rsidR="00E25855">
      <w:pPr>
        <w:numPr>
          <w:ilvl w:val="0"/>
          <w:numId w:val="11"/>
        </w:numPr>
        <w:jc w:val="both"/>
      </w:pPr>
      <w:r>
        <w:t>e-o</w:t>
      </w:r>
      <w:r w:rsidR="00E25855">
        <w:t xml:space="preserve">glasna ploča  </w:t>
      </w:r>
      <w:r w:rsidR="003A7F04">
        <w:t>uz završni račun i izvješće stečajnog upravitelja (strana 386 do 396 spisa – obrazac 22)</w:t>
      </w:r>
    </w:p>
    <w:p w:rsidRDefault="003A7F04" w:rsidP="00E25855" w:rsidR="00075F66" w:rsidRPr="009C1BD4">
      <w:pPr>
        <w:numPr>
          <w:ilvl w:val="0"/>
          <w:numId w:val="11"/>
        </w:numPr>
      </w:pPr>
      <w:r>
        <w:t>roč. 4/10</w:t>
      </w:r>
    </w:p>
    <w:sectPr w:rsidSect="006F6321" w:rsidR="00075F66" w:rsidRPr="009C1BD4">
      <w:headerReference w:type="default" r:id="rId11"/>
      <w:footerReference w:type="default" r:id="rId12"/>
      <w:pgSz w:h="16838" w:w="11906"/>
      <w:pgMar w:gutter="0" w:footer="708" w:header="708" w:left="1417" w:bottom="1276" w:right="1417" w:top="70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5EE7" w:rsidP="007D3A38" w:rsidR="00925EE7">
      <w:r>
        <w:separator/>
      </w:r>
    </w:p>
  </w:endnote>
  <w:endnote w:id="0" w:type="continuationSeparator">
    <w:p w:rsidRDefault="00925EE7" w:rsidP="007D3A38" w:rsidR="00925E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6C5" w:rsidR="004D16C5">
    <w:pPr>
      <w:pStyle w:val="Podnoje"/>
      <w:jc w:val="center"/>
    </w:pPr>
  </w:p>
  <w:p w:rsidRDefault="007D3A38" w:rsidR="007D3A3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5EE7" w:rsidP="007D3A38" w:rsidR="00925EE7">
      <w:r>
        <w:separator/>
      </w:r>
    </w:p>
  </w:footnote>
  <w:footnote w:id="0" w:type="continuationSeparator">
    <w:p w:rsidRDefault="00925EE7" w:rsidP="007D3A38" w:rsidR="00925E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3A38" w:rsidP="004D16C5" w:rsidR="007D3A3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C480D"/>
    <w:multiLevelType w:val="hybridMultilevel"/>
    <w:tmpl w:val="89646A7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4B7555"/>
    <w:multiLevelType w:val="hybridMultilevel"/>
    <w:tmpl w:val="54C20958"/>
    <w:lvl w:tplc="575CD378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80C6521"/>
    <w:multiLevelType w:val="hybridMultilevel"/>
    <w:tmpl w:val="04E079AE"/>
    <w:lvl w:tplc="737CEFEE" w:ilvl="0"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4">
    <w:nsid w:val="41285EFA"/>
    <w:multiLevelType w:val="hybridMultilevel"/>
    <w:tmpl w:val="FA6EF4A8"/>
    <w:lvl w:tplc="1F929948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47F12B8E"/>
    <w:multiLevelType w:val="hybridMultilevel"/>
    <w:tmpl w:val="78C80506"/>
    <w:lvl w:tplc="8D0228AA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6">
    <w:nsid w:val="4AF848F5"/>
    <w:multiLevelType w:val="hybridMultilevel"/>
    <w:tmpl w:val="5E36CA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6F67AF"/>
    <w:multiLevelType w:val="hybridMultilevel"/>
    <w:tmpl w:val="BAC4AB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AF1661C"/>
    <w:multiLevelType w:val="hybridMultilevel"/>
    <w:tmpl w:val="3A181F76"/>
    <w:lvl w:tplc="B59E161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EE527C6"/>
    <w:multiLevelType w:val="hybridMultilevel"/>
    <w:tmpl w:val="A2229028"/>
    <w:lvl w:tplc="485AF6F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BAE0955E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B262F56"/>
    <w:multiLevelType w:val="hybridMultilevel"/>
    <w:tmpl w:val="142A014C"/>
    <w:lvl w:tplc="34F066EE" w:ilvl="0"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num w:numId="1">
    <w:abstractNumId w:val="9"/>
  </w:num>
  <w:num w:numId="2">
    <w:abstractNumId w:val="6"/>
  </w:num>
  <w:num w:numId="3">
    <w:abstractNumId w:val="10"/>
  </w:num>
  <w:num w:numId="4">
    <w:abstractNumId w:val="8"/>
  </w:num>
  <w:num w:numId="5">
    <w:abstractNumId w:val="3"/>
  </w:num>
  <w:num w:numId="6">
    <w:abstractNumId w:val="5"/>
  </w:num>
  <w:num w:numId="7">
    <w:abstractNumId w:val="4"/>
  </w:num>
  <w:num w:numId="8">
    <w:abstractNumId w:val="11"/>
  </w:num>
  <w:num w:numId="9">
    <w:abstractNumId w:val="2"/>
  </w:num>
  <w:num w:numId="10">
    <w:abstractNumId w:val="1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36441"/>
    <w:rsid w:val="0004469B"/>
    <w:rsid w:val="00045B65"/>
    <w:rsid w:val="000477CD"/>
    <w:rsid w:val="00050860"/>
    <w:rsid w:val="000535EA"/>
    <w:rsid w:val="00064D86"/>
    <w:rsid w:val="00074A89"/>
    <w:rsid w:val="00075F66"/>
    <w:rsid w:val="00077C9D"/>
    <w:rsid w:val="00091B4B"/>
    <w:rsid w:val="000952E4"/>
    <w:rsid w:val="000B0EBD"/>
    <w:rsid w:val="000C79BD"/>
    <w:rsid w:val="000D0569"/>
    <w:rsid w:val="000D1D93"/>
    <w:rsid w:val="000E762A"/>
    <w:rsid w:val="000F61EA"/>
    <w:rsid w:val="00102060"/>
    <w:rsid w:val="00125C3A"/>
    <w:rsid w:val="001437B2"/>
    <w:rsid w:val="00167BEB"/>
    <w:rsid w:val="00173F18"/>
    <w:rsid w:val="00175FEE"/>
    <w:rsid w:val="00177EC7"/>
    <w:rsid w:val="001809C0"/>
    <w:rsid w:val="001973FB"/>
    <w:rsid w:val="001A4683"/>
    <w:rsid w:val="001B49A2"/>
    <w:rsid w:val="001B5F20"/>
    <w:rsid w:val="001C4771"/>
    <w:rsid w:val="001C6FD0"/>
    <w:rsid w:val="001C73F4"/>
    <w:rsid w:val="001C7F1E"/>
    <w:rsid w:val="001D28D3"/>
    <w:rsid w:val="001E07B5"/>
    <w:rsid w:val="001E375C"/>
    <w:rsid w:val="001E44A1"/>
    <w:rsid w:val="00204C74"/>
    <w:rsid w:val="002063E3"/>
    <w:rsid w:val="0021707D"/>
    <w:rsid w:val="00220ADF"/>
    <w:rsid w:val="0025000D"/>
    <w:rsid w:val="00255758"/>
    <w:rsid w:val="002605DA"/>
    <w:rsid w:val="002617F8"/>
    <w:rsid w:val="0026362E"/>
    <w:rsid w:val="00266DEB"/>
    <w:rsid w:val="00267D26"/>
    <w:rsid w:val="00273D8A"/>
    <w:rsid w:val="002827D3"/>
    <w:rsid w:val="0028507D"/>
    <w:rsid w:val="002A03A6"/>
    <w:rsid w:val="002A2AF5"/>
    <w:rsid w:val="002A36D6"/>
    <w:rsid w:val="002B7AFF"/>
    <w:rsid w:val="002C3E57"/>
    <w:rsid w:val="002D2610"/>
    <w:rsid w:val="002D7681"/>
    <w:rsid w:val="002F4AAF"/>
    <w:rsid w:val="002F66FE"/>
    <w:rsid w:val="00302CF0"/>
    <w:rsid w:val="003069C0"/>
    <w:rsid w:val="00320C64"/>
    <w:rsid w:val="00326DF4"/>
    <w:rsid w:val="003276D7"/>
    <w:rsid w:val="003337A6"/>
    <w:rsid w:val="00334297"/>
    <w:rsid w:val="00336218"/>
    <w:rsid w:val="00342079"/>
    <w:rsid w:val="0035269A"/>
    <w:rsid w:val="00357636"/>
    <w:rsid w:val="003612A7"/>
    <w:rsid w:val="00375C7E"/>
    <w:rsid w:val="00377B6C"/>
    <w:rsid w:val="003822DC"/>
    <w:rsid w:val="003832CA"/>
    <w:rsid w:val="003841E4"/>
    <w:rsid w:val="00386B5D"/>
    <w:rsid w:val="003879D1"/>
    <w:rsid w:val="003924AF"/>
    <w:rsid w:val="00392690"/>
    <w:rsid w:val="00397238"/>
    <w:rsid w:val="003A56C0"/>
    <w:rsid w:val="003A610E"/>
    <w:rsid w:val="003A7F04"/>
    <w:rsid w:val="003B1074"/>
    <w:rsid w:val="003C01DF"/>
    <w:rsid w:val="003C1DBF"/>
    <w:rsid w:val="003D02B1"/>
    <w:rsid w:val="003E3CB4"/>
    <w:rsid w:val="003E7C98"/>
    <w:rsid w:val="00411F1E"/>
    <w:rsid w:val="0041638D"/>
    <w:rsid w:val="00416A20"/>
    <w:rsid w:val="00421D71"/>
    <w:rsid w:val="00423F56"/>
    <w:rsid w:val="00426B60"/>
    <w:rsid w:val="004351D0"/>
    <w:rsid w:val="00436570"/>
    <w:rsid w:val="00447CD5"/>
    <w:rsid w:val="004638F5"/>
    <w:rsid w:val="0046632E"/>
    <w:rsid w:val="004701E1"/>
    <w:rsid w:val="00476EB4"/>
    <w:rsid w:val="00482F57"/>
    <w:rsid w:val="0048747B"/>
    <w:rsid w:val="004934F0"/>
    <w:rsid w:val="004A1198"/>
    <w:rsid w:val="004A36EC"/>
    <w:rsid w:val="004A6F2C"/>
    <w:rsid w:val="004B490A"/>
    <w:rsid w:val="004C3969"/>
    <w:rsid w:val="004D16C5"/>
    <w:rsid w:val="004D5A26"/>
    <w:rsid w:val="004E1973"/>
    <w:rsid w:val="004E3082"/>
    <w:rsid w:val="004E466C"/>
    <w:rsid w:val="004F5FE8"/>
    <w:rsid w:val="0050598D"/>
    <w:rsid w:val="005159C5"/>
    <w:rsid w:val="00527620"/>
    <w:rsid w:val="005317E1"/>
    <w:rsid w:val="00534964"/>
    <w:rsid w:val="0053545A"/>
    <w:rsid w:val="005437AE"/>
    <w:rsid w:val="00550133"/>
    <w:rsid w:val="00550431"/>
    <w:rsid w:val="00556098"/>
    <w:rsid w:val="00556390"/>
    <w:rsid w:val="005578ED"/>
    <w:rsid w:val="00590DAB"/>
    <w:rsid w:val="005931E7"/>
    <w:rsid w:val="005A4931"/>
    <w:rsid w:val="005B1166"/>
    <w:rsid w:val="005B59B6"/>
    <w:rsid w:val="005C01B9"/>
    <w:rsid w:val="005C0D35"/>
    <w:rsid w:val="005C301A"/>
    <w:rsid w:val="005D2A79"/>
    <w:rsid w:val="005D7EC1"/>
    <w:rsid w:val="005E0CFB"/>
    <w:rsid w:val="005E3576"/>
    <w:rsid w:val="00613D0A"/>
    <w:rsid w:val="006204E2"/>
    <w:rsid w:val="006207DD"/>
    <w:rsid w:val="006248EB"/>
    <w:rsid w:val="00632865"/>
    <w:rsid w:val="00633654"/>
    <w:rsid w:val="006372FF"/>
    <w:rsid w:val="00644281"/>
    <w:rsid w:val="00652724"/>
    <w:rsid w:val="00666402"/>
    <w:rsid w:val="0069656A"/>
    <w:rsid w:val="006A6EBE"/>
    <w:rsid w:val="006A78B6"/>
    <w:rsid w:val="006B29B9"/>
    <w:rsid w:val="006B5168"/>
    <w:rsid w:val="006C36CE"/>
    <w:rsid w:val="006C4FDF"/>
    <w:rsid w:val="006D3191"/>
    <w:rsid w:val="006D79A2"/>
    <w:rsid w:val="006F4D5A"/>
    <w:rsid w:val="006F6321"/>
    <w:rsid w:val="00701026"/>
    <w:rsid w:val="00711561"/>
    <w:rsid w:val="007140EF"/>
    <w:rsid w:val="00714721"/>
    <w:rsid w:val="00723543"/>
    <w:rsid w:val="0073010A"/>
    <w:rsid w:val="007346EA"/>
    <w:rsid w:val="00734726"/>
    <w:rsid w:val="00742078"/>
    <w:rsid w:val="007538A7"/>
    <w:rsid w:val="007552EE"/>
    <w:rsid w:val="00766D29"/>
    <w:rsid w:val="0077329E"/>
    <w:rsid w:val="0078009A"/>
    <w:rsid w:val="00796AED"/>
    <w:rsid w:val="007A4540"/>
    <w:rsid w:val="007A5699"/>
    <w:rsid w:val="007C4F97"/>
    <w:rsid w:val="007C73C4"/>
    <w:rsid w:val="007D3A38"/>
    <w:rsid w:val="007E6CEA"/>
    <w:rsid w:val="007E7376"/>
    <w:rsid w:val="00817C66"/>
    <w:rsid w:val="008246BF"/>
    <w:rsid w:val="0083155B"/>
    <w:rsid w:val="00860129"/>
    <w:rsid w:val="00871F26"/>
    <w:rsid w:val="00875548"/>
    <w:rsid w:val="00880AA6"/>
    <w:rsid w:val="00885D88"/>
    <w:rsid w:val="008A2050"/>
    <w:rsid w:val="008A224F"/>
    <w:rsid w:val="008A32E9"/>
    <w:rsid w:val="008A66B9"/>
    <w:rsid w:val="008B38AD"/>
    <w:rsid w:val="008B575E"/>
    <w:rsid w:val="008C7029"/>
    <w:rsid w:val="00901EF5"/>
    <w:rsid w:val="009025FA"/>
    <w:rsid w:val="00906CA5"/>
    <w:rsid w:val="00912CF5"/>
    <w:rsid w:val="00915DBD"/>
    <w:rsid w:val="00925EE7"/>
    <w:rsid w:val="00937840"/>
    <w:rsid w:val="00943980"/>
    <w:rsid w:val="009513E0"/>
    <w:rsid w:val="009525D4"/>
    <w:rsid w:val="00956A4A"/>
    <w:rsid w:val="0096676C"/>
    <w:rsid w:val="00980452"/>
    <w:rsid w:val="00980E4D"/>
    <w:rsid w:val="00992DC7"/>
    <w:rsid w:val="00994579"/>
    <w:rsid w:val="009A1DEE"/>
    <w:rsid w:val="009A412B"/>
    <w:rsid w:val="009B40D7"/>
    <w:rsid w:val="009B46D8"/>
    <w:rsid w:val="009C1900"/>
    <w:rsid w:val="009C1BD4"/>
    <w:rsid w:val="009C670C"/>
    <w:rsid w:val="009E0575"/>
    <w:rsid w:val="009E5D6D"/>
    <w:rsid w:val="009F390F"/>
    <w:rsid w:val="00A07CA2"/>
    <w:rsid w:val="00A307CD"/>
    <w:rsid w:val="00A405B5"/>
    <w:rsid w:val="00A46436"/>
    <w:rsid w:val="00A52FEA"/>
    <w:rsid w:val="00A57AB7"/>
    <w:rsid w:val="00A64620"/>
    <w:rsid w:val="00A71DFD"/>
    <w:rsid w:val="00A8702F"/>
    <w:rsid w:val="00A93BC2"/>
    <w:rsid w:val="00AA6B6E"/>
    <w:rsid w:val="00AB7B53"/>
    <w:rsid w:val="00AD0FA2"/>
    <w:rsid w:val="00AE1830"/>
    <w:rsid w:val="00AE22BB"/>
    <w:rsid w:val="00AF417C"/>
    <w:rsid w:val="00B24B41"/>
    <w:rsid w:val="00B24E86"/>
    <w:rsid w:val="00B323C2"/>
    <w:rsid w:val="00B3324D"/>
    <w:rsid w:val="00B340DE"/>
    <w:rsid w:val="00B50062"/>
    <w:rsid w:val="00B618D8"/>
    <w:rsid w:val="00B64E78"/>
    <w:rsid w:val="00B67389"/>
    <w:rsid w:val="00B71E6D"/>
    <w:rsid w:val="00B768F3"/>
    <w:rsid w:val="00B82540"/>
    <w:rsid w:val="00B95B20"/>
    <w:rsid w:val="00BB58EC"/>
    <w:rsid w:val="00BB62ED"/>
    <w:rsid w:val="00BD2D73"/>
    <w:rsid w:val="00BE33FF"/>
    <w:rsid w:val="00BE6CAD"/>
    <w:rsid w:val="00C01522"/>
    <w:rsid w:val="00C11CE3"/>
    <w:rsid w:val="00C2016D"/>
    <w:rsid w:val="00C20BA0"/>
    <w:rsid w:val="00C231C7"/>
    <w:rsid w:val="00C2390C"/>
    <w:rsid w:val="00C267E5"/>
    <w:rsid w:val="00C55E76"/>
    <w:rsid w:val="00C613DB"/>
    <w:rsid w:val="00C73D0E"/>
    <w:rsid w:val="00C85C2E"/>
    <w:rsid w:val="00CA01EF"/>
    <w:rsid w:val="00CA222F"/>
    <w:rsid w:val="00CB1660"/>
    <w:rsid w:val="00CC6783"/>
    <w:rsid w:val="00CE0EE4"/>
    <w:rsid w:val="00CF1B7B"/>
    <w:rsid w:val="00CF3ECC"/>
    <w:rsid w:val="00CF63EE"/>
    <w:rsid w:val="00D212DB"/>
    <w:rsid w:val="00D23251"/>
    <w:rsid w:val="00D24D2F"/>
    <w:rsid w:val="00D71423"/>
    <w:rsid w:val="00D8515D"/>
    <w:rsid w:val="00D97782"/>
    <w:rsid w:val="00DA146A"/>
    <w:rsid w:val="00DA4636"/>
    <w:rsid w:val="00DA6D88"/>
    <w:rsid w:val="00DB226A"/>
    <w:rsid w:val="00DC16F3"/>
    <w:rsid w:val="00DD35B4"/>
    <w:rsid w:val="00DE356D"/>
    <w:rsid w:val="00DE5F69"/>
    <w:rsid w:val="00DE7A5E"/>
    <w:rsid w:val="00E128B5"/>
    <w:rsid w:val="00E14ED4"/>
    <w:rsid w:val="00E23AF8"/>
    <w:rsid w:val="00E25855"/>
    <w:rsid w:val="00E60C19"/>
    <w:rsid w:val="00E64467"/>
    <w:rsid w:val="00E96356"/>
    <w:rsid w:val="00EA028A"/>
    <w:rsid w:val="00EC0019"/>
    <w:rsid w:val="00EC5CD3"/>
    <w:rsid w:val="00ED3942"/>
    <w:rsid w:val="00ED4C16"/>
    <w:rsid w:val="00EF0F9D"/>
    <w:rsid w:val="00F040DB"/>
    <w:rsid w:val="00F13005"/>
    <w:rsid w:val="00F13E93"/>
    <w:rsid w:val="00F1584D"/>
    <w:rsid w:val="00F4559F"/>
    <w:rsid w:val="00F46E60"/>
    <w:rsid w:val="00F57FC7"/>
    <w:rsid w:val="00F6215D"/>
    <w:rsid w:val="00F734CA"/>
    <w:rsid w:val="00F73514"/>
    <w:rsid w:val="00F80EB9"/>
    <w:rsid w:val="00F82537"/>
    <w:rsid w:val="00F83779"/>
    <w:rsid w:val="00FC2CAD"/>
    <w:rsid w:val="00FD0C8B"/>
    <w:rsid w:val="00FD5D80"/>
    <w:rsid w:val="00FE0CCA"/>
    <w:rsid w:val="00FE6041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390C"/>
    <w:rPr>
      <w:sz w:val="24"/>
      <w:szCs w:val="24"/>
    </w:rPr>
  </w:style>
  <w:style w:styleId="Naslov1" w:type="paragraph">
    <w:name w:val="heading 1"/>
    <w:basedOn w:val="Normal"/>
    <w:next w:val="Normal"/>
    <w:qFormat/>
    <w:rsid w:val="00C2390C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E6CEA"/>
    <w:pPr>
      <w:jc w:val="both"/>
    </w:pPr>
  </w:style>
  <w:style w:styleId="Zaglavlje" w:type="paragraph">
    <w:name w:val="header"/>
    <w:basedOn w:val="Normal"/>
    <w:link w:val="ZaglavljeChar"/>
    <w:rsid w:val="007D3A3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D3A3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D3A3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D3A38"/>
    <w:rPr>
      <w:sz w:val="24"/>
      <w:szCs w:val="24"/>
    </w:rPr>
  </w:style>
  <w:style w:styleId="Tekstbalonia" w:type="paragraph">
    <w:name w:val="Balloon Text"/>
    <w:basedOn w:val="Normal"/>
    <w:link w:val="TekstbaloniaChar"/>
    <w:rsid w:val="00386B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86B5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714721"/>
    <w:rPr>
      <w:sz w:val="24"/>
      <w:szCs w:val="24"/>
    </w:rPr>
  </w:style>
  <w:style w:styleId="Naglaeno" w:type="character">
    <w:name w:val="Strong"/>
    <w:qFormat/>
    <w:rsid w:val="006F632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C3E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3E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3E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3E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3E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390C"/>
    <w:rPr>
      <w:sz w:val="24"/>
      <w:szCs w:val="24"/>
    </w:rPr>
  </w:style>
  <w:style w:styleId="Naslov1" w:type="paragraph">
    <w:name w:val="heading 1"/>
    <w:basedOn w:val="Normal"/>
    <w:next w:val="Normal"/>
    <w:qFormat/>
    <w:rsid w:val="00C2390C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E6CEA"/>
    <w:pPr>
      <w:jc w:val="both"/>
    </w:pPr>
  </w:style>
  <w:style w:styleId="Zaglavlje" w:type="paragraph">
    <w:name w:val="header"/>
    <w:basedOn w:val="Normal"/>
    <w:link w:val="ZaglavljeChar"/>
    <w:rsid w:val="007D3A3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D3A3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D3A3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D3A38"/>
    <w:rPr>
      <w:sz w:val="24"/>
      <w:szCs w:val="24"/>
    </w:rPr>
  </w:style>
  <w:style w:styleId="Tekstbalonia" w:type="paragraph">
    <w:name w:val="Balloon Text"/>
    <w:basedOn w:val="Normal"/>
    <w:link w:val="TekstbaloniaChar"/>
    <w:rsid w:val="00386B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86B5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714721"/>
    <w:rPr>
      <w:sz w:val="24"/>
      <w:szCs w:val="24"/>
    </w:rPr>
  </w:style>
  <w:style w:styleId="Naglaeno" w:type="character">
    <w:name w:val="Strong"/>
    <w:qFormat/>
    <w:rsid w:val="006F632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C3E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3E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3E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3E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3E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666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St-404/2013</izvorni_sadrzaj>
    <derivirana_varijabla naziv="DomainObject.Predmet.OznakaBroj_1">St-404/2013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DAN d.o.o. za trgovinu, ugostiteljstvo i posredništvo</izvorni_sadrzaj>
    <derivirana_varijabla naziv="DomainObject.Predmet.ProtustrankaFormated_1">  NOVI DAN d.o.o. za trgovinu, ugostiteljstvo i posredništvo</derivirana_varijabla>
  </DomainObject.Predmet.ProtustrankaFormated>
  <DomainObject.Predmet.ProtustrankaFormatedOIB>
    <izvorni_sadrzaj>  NOVI DAN d.o.o. za trgovinu, ugostiteljstvo i posredništvo, OIB 99037242032</izvorni_sadrzaj>
    <derivirana_varijabla naziv="DomainObject.Predmet.ProtustrankaFormatedOIB_1">  NOVI DAN d.o.o. za trgovinu, ugostiteljstvo i posredništvo, OIB 99037242032</derivirana_varijabla>
  </DomainObject.Predmet.ProtustrankaFormatedOIB>
  <DomainObject.Predmet.ProtustrankaFormatedWithAdress>
    <izvorni_sadrzaj> NOVI DAN d.o.o. za trgovinu, ugostiteljstvo i posredništvo, Augusta Cesarca 11, Višnjevac</izvorni_sadrzaj>
    <derivirana_varijabla naziv="DomainObject.Predmet.ProtustrankaFormatedWithAdress_1"> NOVI DAN d.o.o. za trgovinu, ugostiteljstvo i posredništvo, Augusta Cesarca 11, Višnjevac</derivirana_varijabla>
  </DomainObject.Predmet.ProtustrankaFormatedWithAdress>
  <DomainObject.Predmet.ProtustrankaFormatedWithAdressOIB>
    <izvorni_sadrzaj> NOVI DAN d.o.o. za trgovinu, ugostiteljstvo i posredništvo, OIB 99037242032, Augusta Cesarca 11, Višnjevac</izvorni_sadrzaj>
    <derivirana_varijabla naziv="DomainObject.Predmet.ProtustrankaFormatedWithAdressOIB_1"> NOVI DAN d.o.o. za trgovinu, ugostiteljstvo i posredništvo, OIB 99037242032, Augusta Cesarca 11, Višnjevac</derivirana_varijabla>
  </DomainObject.Predmet.ProtustrankaFormatedWithAdressOIB>
  <DomainObject.Predmet.ProtustrankaWithAdress>
    <izvorni_sadrzaj>NOVI DAN d.o.o. za trgovinu, ugostiteljstvo i posredništvo Augusta Cesarca 11, Višnjevac</izvorni_sadrzaj>
    <derivirana_varijabla naziv="DomainObject.Predmet.ProtustrankaWithAdress_1">NOVI DAN d.o.o. za trgovinu, ugostiteljstvo i posredništvo Augusta Cesarca 11, Višnjevac</derivirana_varijabla>
  </DomainObject.Predmet.ProtustrankaWithAdress>
  <DomainObject.Predmet.ProtustrankaWithAdressOIB>
    <izvorni_sadrzaj>NOVI DAN d.o.o. za trgovinu, ugostiteljstvo i posredništvo, OIB 99037242032, Augusta Cesarca 11, Višnjevac</izvorni_sadrzaj>
    <derivirana_varijabla naziv="DomainObject.Predmet.ProtustrankaWithAdressOIB_1">NOVI DAN d.o.o. za trgovinu, ugostiteljstvo i posredništvo, OIB 99037242032, Augusta Cesarca 11, Višnjevac</derivirana_varijabla>
  </DomainObject.Predmet.ProtustrankaWithAdressOIB>
  <DomainObject.Predmet.ProtustrankaNazivFormated>
    <izvorni_sadrzaj>NOVI DAN d.o.o. za trgovinu, ugostiteljstvo i posredništvo</izvorni_sadrzaj>
    <derivirana_varijabla naziv="DomainObject.Predmet.ProtustrankaNazivFormated_1">NOVI DAN d.o.o. za trgovinu, ugostiteljstvo i posredništvo</derivirana_varijabla>
  </DomainObject.Predmet.ProtustrankaNazivFormated>
  <DomainObject.Predmet.ProtustrankaNazivFormatedOIB>
    <izvorni_sadrzaj>NOVI DAN d.o.o. za trgovinu, ugostiteljstvo i posredništvo, OIB 99037242032</izvorni_sadrzaj>
    <derivirana_varijabla naziv="DomainObject.Predmet.ProtustrankaNazivFormatedOIB_1">NOVI DAN d.o.o. za trgovinu, ugostiteljstvo i posredništvo, OIB 99037242032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31000 Osijek</izvorni_sadrzaj>
    <derivirana_varijabla naziv="DomainObject.Predmet.StrankaFormatedWithAdress_1"> FINA Regionalni centar Osijek, 31000 Osijek</derivirana_varijabla>
  </DomainObject.Predmet.StrankaFormatedWithAdress>
  <DomainObject.Predmet.StrankaFormatedWithAdressOIB>
    <izvorni_sadrzaj> FINA Regionalni centar Osijek, 31000 Osijek</izvorni_sadrzaj>
    <derivirana_varijabla naziv="DomainObject.Predmet.StrankaFormatedWithAdressOIB_1"> FINA Regionalni centar Osijek, 31000 Osijek</derivirana_varijabla>
  </DomainObject.Predmet.StrankaFormatedWithAdressOIB>
  <DomainObject.Predmet.StrankaWithAdress>
    <izvorni_sadrzaj>FINA Regionalni centar Osijek 31000 Osijek</izvorni_sadrzaj>
    <derivirana_varijabla naziv="DomainObject.Predmet.StrankaWithAdress_1">FINA Regionalni centar Osijek 31000 Osijek</derivirana_varijabla>
  </DomainObject.Predmet.StrankaWithAdress>
  <DomainObject.Predmet.StrankaWithAdressOIB>
    <izvorni_sadrzaj>FINA Regionalni centar Osijek, 31000 Osijek</izvorni_sadrzaj>
    <derivirana_varijabla naziv="DomainObject.Predmet.StrankaWithAdressOIB_1">FINA Regionalni centar Osijek, 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31000 Osijek</item>
    </izvorni_sadrzaj>
    <derivirana_varijabla naziv="DomainObject.Predmet.StrankaListFormatedWithAdress_1">
      <item>FINA Regionalni centar Osijek, 31000 Osijek</item>
    </derivirana_varijabla>
  </DomainObject.Predmet.StrankaListFormatedWithAdress>
  <DomainObject.Predmet.StrankaListFormatedWithAdressOIB>
    <izvorni_sadrzaj>
      <item>FINA Regionalni centar Osijek, 31000 Osijek</item>
    </izvorni_sadrzaj>
    <derivirana_varijabla naziv="DomainObject.Predmet.StrankaListFormatedWithAdressOIB_1">
      <item>FINA Regionalni centar Osijek,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NOVI DAN d.o.o. za trgovinu, ugostiteljstvo i posredništvo</item>
    </izvorni_sadrzaj>
    <derivirana_varijabla naziv="DomainObject.Predmet.ProtuStrankaListFormated_1">
      <item>NOVI DAN d.o.o. za trgovinu, ugostiteljstvo i posredništvo</item>
    </derivirana_varijabla>
  </DomainObject.Predmet.ProtuStrankaListFormated>
  <DomainObject.Predmet.ProtuStrankaListFormatedOIB>
    <izvorni_sadrzaj>
      <item>NOVI DAN d.o.o. za trgovinu, ugostiteljstvo i posredništvo, OIB 99037242032</item>
    </izvorni_sadrzaj>
    <derivirana_varijabla naziv="DomainObject.Predmet.ProtuStrankaListFormatedOIB_1">
      <item>NOVI DAN d.o.o. za trgovinu, ugostiteljstvo i posredništvo, OIB 99037242032</item>
    </derivirana_varijabla>
  </DomainObject.Predmet.ProtuStrankaListFormatedOIB>
  <DomainObject.Predmet.ProtuStrankaListFormatedWithAdress>
    <izvorni_sadrzaj>
      <item>NOVI DAN d.o.o. za trgovinu, ugostiteljstvo i posredništvo, Augusta Cesarca 11, Višnjevac</item>
    </izvorni_sadrzaj>
    <derivirana_varijabla naziv="DomainObject.Predmet.ProtuStrankaListFormatedWithAdress_1">
      <item>NOVI DAN d.o.o. za trgovinu, ugostiteljstvo i posredništvo, Augusta Cesarca 11, Višnjevac</item>
    </derivirana_varijabla>
  </DomainObject.Predmet.ProtuStrankaListFormatedWithAdress>
  <DomainObject.Predmet.ProtuStrankaListFormatedWithAdressOIB>
    <izvorni_sadrzaj>
      <item>NOVI DAN d.o.o. za trgovinu, ugostiteljstvo i posredništvo, OIB 99037242032, Augusta Cesarca 11, Višnjevac</item>
    </izvorni_sadrzaj>
    <derivirana_varijabla naziv="DomainObject.Predmet.ProtuStrankaListFormatedWithAdressOIB_1">
      <item>NOVI DAN d.o.o. za trgovinu, ugostiteljstvo i posredništvo, OIB 99037242032, Augusta Cesarca 11, Višnjevac</item>
    </derivirana_varijabla>
  </DomainObject.Predmet.ProtuStrankaListFormatedWithAdressOIB>
  <DomainObject.Predmet.ProtuStrankaListNazivFormated>
    <izvorni_sadrzaj>
      <item>NOVI DAN d.o.o. za trgovinu, ugostiteljstvo i posredništvo</item>
    </izvorni_sadrzaj>
    <derivirana_varijabla naziv="DomainObject.Predmet.ProtuStrankaListNazivFormated_1">
      <item>NOVI DAN d.o.o. za trgovinu, ugostiteljstvo i posredništvo</item>
    </derivirana_varijabla>
  </DomainObject.Predmet.ProtuStrankaListNazivFormated>
  <DomainObject.Predmet.ProtuStrankaListNazivFormatedOIB>
    <izvorni_sadrzaj>
      <item>NOVI DAN d.o.o. za trgovinu, ugostiteljstvo i posredništvo, OIB 99037242032</item>
    </izvorni_sadrzaj>
    <derivirana_varijabla naziv="DomainObject.Predmet.ProtuStrankaListNazivFormatedOIB_1">
      <item>NOVI DAN d.o.o. za trgovinu, ugostiteljstvo i posredništvo, OIB 99037242032</item>
    </derivirana_varijabla>
  </DomainObject.Predmet.ProtuStrankaListNazivFormatedOIB>
  <DomainObject.Predmet.OstaliListFormated>
    <izvorni_sadrzaj>
      <item>ŽDO Osijek</item>
      <item>Sanja Mišević</item>
      <item>računovodstvo suda</item>
      <item>Narodne novine d.d. Zagreb</item>
      <item>OTP banka Hrvatska dioničko društvo</item>
      <item>registar trgovačkog suda u Osijeku</item>
      <item>Zagrebačka banka d.d. Zagreb</item>
      <item>ogl. ploča - Novi dan d.o.o. u stečaju, Višnjevac</item>
      <item>ZK odjel Općinskog suda u Osijeku</item>
      <item>Porezna uprava Osijek</item>
    </izvorni_sadrzaj>
    <derivirana_varijabla naziv="DomainObject.Predmet.OstaliListFormated_1">
      <item>ŽDO Osijek</item>
      <item>Sanja Mišević</item>
      <item>računovodstvo suda</item>
      <item>Narodne novine d.d. Zagreb</item>
      <item>OTP banka Hrvatska dioničko društvo</item>
      <item>registar trgovačkog suda u Osijeku</item>
      <item>Zagrebačka banka d.d. Zagreb</item>
      <item>ogl. ploča - Novi dan d.o.o. u stečaju, Višnjevac</item>
      <item>ZK odjel Općinskog suda u Osijeku</item>
      <item>Porezna uprava Osijek</item>
    </derivirana_varijabla>
  </DomainObject.Predmet.OstaliListFormated>
  <DomainObject.Predmet.OstaliListFormatedOIB>
    <izvorni_sadrzaj>
      <item>ŽDO Osijek, OIB 52634238587</item>
      <item>Sanja Mišević, OIB 17448143522</item>
      <item>računovodstvo suda</item>
      <item>Narodne novine d.d. Zagreb, OIB 64546066176</item>
      <item>OTP banka Hrvatska dioničko društvo, OIB 52508873833</item>
      <item>registar trgovačkog suda u Osijeku</item>
      <item>Zagrebačka banka d.d. Zagreb, OIB 92963223473</item>
      <item>ogl. ploča - Novi dan d.o.o. u stečaju, Višnjevac</item>
      <item>ZK odjel Općinskog suda u Osijeku</item>
      <item>Porezna uprava Osijek</item>
    </izvorni_sadrzaj>
    <derivirana_varijabla naziv="DomainObject.Predmet.OstaliListFormatedOIB_1">
      <item>ŽDO Osijek, OIB 52634238587</item>
      <item>Sanja Mišević, OIB 17448143522</item>
      <item>računovodstvo suda</item>
      <item>Narodne novine d.d. Zagreb, OIB 64546066176</item>
      <item>OTP banka Hrvatska dioničko društvo, OIB 52508873833</item>
      <item>registar trgovačkog suda u Osijeku</item>
      <item>Zagrebačka banka d.d. Zagreb, OIB 92963223473</item>
      <item>ogl. ploča - Novi dan d.o.o. u stečaju, Višnjevac</item>
      <item>ZK odjel Općinskog suda u Osijeku</item>
      <item>Porezna uprava Osijek</item>
    </derivirana_varijabla>
  </DomainObject.Predmet.OstaliListFormatedOIB>
  <DomainObject.Predmet.OstaliListFormatedWithAdress>
    <izvorni_sadrzaj>
      <item>ŽDO Osijek</item>
      <item>Sanja Mišević, Reisnerova Ulica 83, 31000 Osijek</item>
      <item>računovodstvo suda</item>
      <item>Narodne novine d.d. Zagreb</item>
      <item>OTP banka Hrvatska dioničko društvo, Ulica Domovinskog rata 3, 23000 Zadar</item>
      <item>registar trgovačkog suda u Osijeku</item>
      <item>Zagrebačka banka d.d. Zagreb</item>
      <item>ogl. ploča - Novi dan d.o.o. u stečaju, Višnjevac</item>
      <item>ZK odjel Općinskog suda u Osijeku</item>
      <item>Porezna uprava Osijek</item>
    </izvorni_sadrzaj>
    <derivirana_varijabla naziv="DomainObject.Predmet.OstaliListFormatedWithAdress_1">
      <item>ŽDO Osijek</item>
      <item>Sanja Mišević, Reisnerova Ulica 83, 31000 Osijek</item>
      <item>računovodstvo suda</item>
      <item>Narodne novine d.d. Zagreb</item>
      <item>OTP banka Hrvatska dioničko društvo, Ulica Domovinskog rata 3, 23000 Zadar</item>
      <item>registar trgovačkog suda u Osijeku</item>
      <item>Zagrebačka banka d.d. Zagreb</item>
      <item>ogl. ploča - Novi dan d.o.o. u stečaju, Višnjevac</item>
      <item>ZK odjel Općinskog suda u Osijeku</item>
      <item>Porezna uprava Osijek</item>
    </derivirana_varijabla>
  </DomainObject.Predmet.OstaliListFormatedWithAdress>
  <DomainObject.Predmet.OstaliListFormatedWithAdressOIB>
    <izvorni_sadrzaj>
      <item>ŽDO Osijek, OIB 52634238587</item>
      <item>Sanja Mišević, OIB 17448143522, Reisnerova Ulica 83, 31000 Osijek</item>
      <item>računovodstvo suda</item>
      <item>Narodne novine d.d. Zagreb, OIB 64546066176</item>
      <item>OTP banka Hrvatska dioničko društvo, OIB 52508873833, Ulica Domovinskog rata 3, 23000 Zadar</item>
      <item>registar trgovačkog suda u Osijeku</item>
      <item>Zagrebačka banka d.d. Zagreb, OIB 92963223473</item>
      <item>ogl. ploča - Novi dan d.o.o. u stečaju, Višnjevac</item>
      <item>ZK odjel Općinskog suda u Osijeku</item>
      <item>Porezna uprava Osijek</item>
    </izvorni_sadrzaj>
    <derivirana_varijabla naziv="DomainObject.Predmet.OstaliListFormatedWithAdressOIB_1">
      <item>ŽDO Osijek, OIB 52634238587</item>
      <item>Sanja Mišević, OIB 17448143522, Reisnerova Ulica 83, 31000 Osijek</item>
      <item>računovodstvo suda</item>
      <item>Narodne novine d.d. Zagreb, OIB 64546066176</item>
      <item>OTP banka Hrvatska dioničko društvo, OIB 52508873833, Ulica Domovinskog rata 3, 23000 Zadar</item>
      <item>registar trgovačkog suda u Osijeku</item>
      <item>Zagrebačka banka d.d. Zagreb, OIB 92963223473</item>
      <item>ogl. ploča - Novi dan d.o.o. u stečaju, Višnjevac</item>
      <item>ZK odjel Općinskog suda u Osijeku</item>
      <item>Porezna uprava Osijek</item>
    </derivirana_varijabla>
  </DomainObject.Predmet.OstaliListFormatedWithAdressOIB>
  <DomainObject.Predmet.OstaliListNazivFormated>
    <izvorni_sadrzaj>
      <item>ŽDO Osijek</item>
      <item>Sanja Mišević</item>
      <item>računovodstvo suda</item>
      <item>Narodne novine d.d. Zagreb</item>
      <item>OTP banka Hrvatska dioničko društvo</item>
      <item>registar trgovačkog suda u Osijeku</item>
      <item>Zagrebačka banka d.d. Zagreb</item>
      <item>ogl. ploča - Novi dan d.o.o. u stečaju, Višnjevac</item>
      <item>ZK odjel Općinskog suda u Osijeku</item>
      <item>Porezna uprava Osijek</item>
    </izvorni_sadrzaj>
    <derivirana_varijabla naziv="DomainObject.Predmet.OstaliListNazivFormated_1">
      <item>ŽDO Osijek</item>
      <item>Sanja Mišević</item>
      <item>računovodstvo suda</item>
      <item>Narodne novine d.d. Zagreb</item>
      <item>OTP banka Hrvatska dioničko društvo</item>
      <item>registar trgovačkog suda u Osijeku</item>
      <item>Zagrebačka banka d.d. Zagreb</item>
      <item>ogl. ploča - Novi dan d.o.o. u stečaju, Višnjevac</item>
      <item>ZK odjel Općinskog suda u Osijeku</item>
      <item>Porezna uprava Osijek</item>
    </derivirana_varijabla>
  </DomainObject.Predmet.OstaliListNazivFormated>
  <DomainObject.Predmet.OstaliListNazivFormatedOIB>
    <izvorni_sadrzaj>
      <item>ŽDO Osijek, OIB 52634238587</item>
      <item>Sanja Mišević, OIB 17448143522</item>
      <item>računovodstvo suda</item>
      <item>Narodne novine d.d. Zagreb, OIB 64546066176</item>
      <item>OTP banka Hrvatska dioničko društvo, OIB 52508873833</item>
      <item>registar trgovačkog suda u Osijeku</item>
      <item>Zagrebačka banka d.d. Zagreb, OIB 92963223473</item>
      <item>ogl. ploča - Novi dan d.o.o. u stečaju, Višnjevac</item>
      <item>ZK odjel Općinskog suda u Osijeku</item>
      <item>Porezna uprava Osijek</item>
    </izvorni_sadrzaj>
    <derivirana_varijabla naziv="DomainObject.Predmet.OstaliListNazivFormatedOIB_1">
      <item>ŽDO Osijek, OIB 52634238587</item>
      <item>Sanja Mišević, OIB 17448143522</item>
      <item>računovodstvo suda</item>
      <item>Narodne novine d.d. Zagreb, OIB 64546066176</item>
      <item>OTP banka Hrvatska dioničko društvo, OIB 52508873833</item>
      <item>registar trgovačkog suda u Osijeku</item>
      <item>Zagrebačka banka d.d. Zagreb, OIB 92963223473</item>
      <item>ogl. ploča - Novi dan d.o.o. u stečaju, Višnjevac</item>
      <item>ZK odjel Općinskog suda u Osijeku</item>
      <item>Porezna uprava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NOVI DAN d.o.o. za trgovinu, ugostiteljstvo i posredništvo</izvorni_sadrzaj>
    <derivirana_varijabla naziv="DomainObject.Predmet.ProtustrankaIDrugi_1">NOVI DAN d.o.o. za trgovinu, ugostiteljstvo i posredništvo</derivirana_varijabla>
  </DomainObject.Predmet.ProtustrankaIDrugi>
  <DomainObject.Predmet.StrankaIDrugiAdressOIB>
    <izvorni_sadrzaj>FINA Regionalni centar Osijek, 31000 Osijek</izvorni_sadrzaj>
    <derivirana_varijabla naziv="DomainObject.Predmet.StrankaIDrugiAdressOIB_1">FINA Regionalni centar Osijek, 31000 Osijek</derivirana_varijabla>
  </DomainObject.Predmet.StrankaIDrugiAdressOIB>
  <DomainObject.Predmet.ProtustrankaIDrugiAdressOIB>
    <izvorni_sadrzaj>NOVI DAN d.o.o. za trgovinu, ugostiteljstvo i posredništvo, OIB 99037242032, Augusta Cesarca 11, Višnjevac</izvorni_sadrzaj>
    <derivirana_varijabla naziv="DomainObject.Predmet.ProtustrankaIDrugiAdressOIB_1">NOVI DAN d.o.o. za trgovinu, ugostiteljstvo i posredništvo, OIB 99037242032, Augusta Cesarca 11,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 DAN d.o.o. za trgovinu, ugostiteljstvo i posredništvo</item>
      <item>FINA Regionalni centar Osijek</item>
      <item>ŽDO Osijek</item>
      <item>Sanja Mišević</item>
      <item>računovodstvo suda</item>
      <item>Narodne novine d.d. Zagreb</item>
      <item>OTP banka Hrvatska dioničko društvo</item>
      <item>registar trgovačkog suda u Osijeku</item>
      <item>Zagrebačka banka d.d. Zagreb</item>
      <item>ogl. ploča - Novi dan d.o.o. u stečaju, Višnjevac</item>
      <item>ZK odjel Općinskog suda u Osijeku</item>
      <item>Porezna uprava Osijek</item>
    </izvorni_sadrzaj>
    <derivirana_varijabla naziv="DomainObject.Predmet.SudioniciListNaziv_1">
      <item>NOVI DAN d.o.o. za trgovinu, ugostiteljstvo i posredništvo</item>
      <item>FINA Regionalni centar Osijek</item>
      <item>ŽDO Osijek</item>
      <item>Sanja Mišević</item>
      <item>računovodstvo suda</item>
      <item>Narodne novine d.d. Zagreb</item>
      <item>OTP banka Hrvatska dioničko društvo</item>
      <item>registar trgovačkog suda u Osijeku</item>
      <item>Zagrebačka banka d.d. Zagreb</item>
      <item>ogl. ploča - Novi dan d.o.o. u stečaju, Višnjevac</item>
      <item>ZK odjel Općinskog suda u Osijeku</item>
      <item>Porezna uprava Osijek</item>
    </derivirana_varijabla>
  </DomainObject.Predmet.SudioniciListNaziv>
  <DomainObject.Predmet.SudioniciListAdressOIB>
    <izvorni_sadrzaj>
      <item>NOVI DAN d.o.o. za trgovinu, ugostiteljstvo i posredništvo, OIB 99037242032, Augusta Cesarca 11,Višnjevac</item>
      <item>FINA Regionalni centar Osijek, 31000 Osijek</item>
      <item>ŽDO Osijek, OIB 52634238587</item>
      <item>Sanja Mišević, OIB 17448143522, Reisnerova Ulica 83,31000 Osijek</item>
      <item>računovodstvo suda</item>
      <item>Narodne novine d.d. Zagreb, OIB 64546066176</item>
      <item>OTP banka Hrvatska dioničko društvo, OIB 52508873833, Ulica Domovinskog rata 3,23000 Zadar</item>
      <item>registar trgovačkog suda u Osijeku</item>
      <item>Zagrebačka banka d.d. Zagreb, OIB 92963223473</item>
      <item>ogl. ploča - Novi dan d.o.o. u stečaju, Višnjevac</item>
      <item>ZK odjel Općinskog suda u Osijeku</item>
      <item>Porezna uprava Osijek</item>
    </izvorni_sadrzaj>
    <derivirana_varijabla naziv="DomainObject.Predmet.SudioniciListAdressOIB_1">
      <item>NOVI DAN d.o.o. za trgovinu, ugostiteljstvo i posredništvo, OIB 99037242032, Augusta Cesarca 11,Višnjevac</item>
      <item>FINA Regionalni centar Osijek, 31000 Osijek</item>
      <item>ŽDO Osijek, OIB 52634238587</item>
      <item>Sanja Mišević, OIB 17448143522, Reisnerova Ulica 83,31000 Osijek</item>
      <item>računovodstvo suda</item>
      <item>Narodne novine d.d. Zagreb, OIB 64546066176</item>
      <item>OTP banka Hrvatska dioničko društvo, OIB 52508873833, Ulica Domovinskog rata 3,23000 Zadar</item>
      <item>registar trgovačkog suda u Osijeku</item>
      <item>Zagrebačka banka d.d. Zagreb, OIB 92963223473</item>
      <item>ogl. ploča - Novi dan d.o.o. u stečaju, Višnjevac</item>
      <item>ZK odjel Općinskog suda u Osijeku</item>
      <item>Porezna uprava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99037242032</item>
      <item>, OIB null</item>
      <item>, OIB 52634238587</item>
      <item>, OIB 17448143522</item>
      <item>, OIB null</item>
      <item>, OIB 64546066176</item>
      <item>, OIB 52508873833</item>
      <item>, OIB null</item>
      <item>, OIB 92963223473</item>
      <item>, OIB null</item>
      <item>, OIB null</item>
      <item>, OIB null</item>
    </izvorni_sadrzaj>
    <derivirana_varijabla naziv="DomainObject.Predmet.SudioniciListNazivOIB_1">
      <item>, OIB 99037242032</item>
      <item>, OIB null</item>
      <item>, OIB 52634238587</item>
      <item>, OIB 17448143522</item>
      <item>, OIB null</item>
      <item>, OIB 64546066176</item>
      <item>, OIB 52508873833</item>
      <item>, OIB null</item>
      <item>, OIB 92963223473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Marković, OIB 17448143522, L.Jagera 24 Osijek</item>
    </izvorni_sadrzaj>
    <derivirana_varijabla naziv="DomainObject.Predmet.StecajniUpraviteljiListAddressOIB_1">
      <item>Sanja Marković, OIB 17448143522, L.Jagera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9D9301-7274-4FF0-89A8-935DF8814C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1230</properties:Characters>
  <properties:Lines>49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XIII-ST-71/01-</vt:lpstr>
    </vt:vector>
  </properties:TitlesOfParts>
  <properties:LinksUpToDate>false</properties:LinksUpToDate>
  <properties:CharactersWithSpaces>1721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2016-09-14T10:57:00Z</dcterms:created>
  <dc:creator>Korisnik</dc:creator>
  <cp:lastModifiedBy>Maja Kocijan</cp:lastModifiedBy>
  <cp:lastPrinted>2016-09-14T11:01:00Z</cp:lastPrinted>
  <dcterms:modified xmlns:xsi="http://www.w3.org/2001/XMLSchema-instance" xsi:type="dcterms:W3CDTF">2016-09-14T11:03:00Z</dcterms:modified>
  <cp:revision>4</cp:revision>
  <dc:title>XIII-ST-71/01-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