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869f" w14:paraId="afe869f" w:rsidRDefault="006258B9" w:rsidP="005D7BF8" w:rsidR="006258B9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58B9" w:rsidP="005D7BF8" w:rsidR="006258B9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6258B9" w:rsidP="005D7BF8" w:rsidR="006258B9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6258B9" w:rsidP="005D7BF8" w:rsidR="006258B9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6258B9" w:rsidR="006258B9"/>
    <w:p w:rsidRDefault="00F90787" w:rsidP="00910611" w:rsidR="0092065A">
      <w:pPr>
        <w:ind w:firstLine="708"/>
      </w:pPr>
      <w:r>
        <w:t xml:space="preserve">                                                                                  </w:t>
      </w:r>
    </w:p>
    <w:p w:rsidRDefault="00DD2638" w:rsidP="00910611" w:rsidR="00DD2638">
      <w:pPr>
        <w:ind w:firstLine="708"/>
      </w:pPr>
    </w:p>
    <w:p w:rsidRDefault="0075514B" w:rsidP="00910611" w:rsidR="0075514B">
      <w:pPr>
        <w:ind w:firstLine="708"/>
      </w:pPr>
    </w:p>
    <w:p w:rsidRDefault="007D625F" w:rsidR="0092065A">
      <w:pPr>
        <w:rPr>
          <w:rFonts w:eastAsia="MS Mincho"/>
        </w:rPr>
      </w:pPr>
      <w:r>
        <w:rPr>
          <w:rFonts w:eastAsia="MS Mincho"/>
        </w:rPr>
        <w:t xml:space="preserve"> </w:t>
      </w:r>
    </w:p>
    <w:p w:rsidRDefault="007D625F" w:rsidR="007D625F">
      <w:pPr>
        <w:rPr>
          <w:rFonts w:eastAsia="MS Mincho"/>
        </w:rPr>
      </w:pPr>
    </w:p>
    <w:p w:rsidRDefault="009B36DA" w:rsidP="00034EB5" w:rsidR="009B36DA" w:rsidRPr="007E04FC">
      <w:pPr>
        <w:jc w:val="both"/>
      </w:pP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663E4D" w:rsidP="00663E4D" w:rsidR="00663E4D" w:rsidRPr="00663E4D">
      <w:pPr>
        <w:jc w:val="both"/>
      </w:pPr>
      <w:r w:rsidRPr="00663E4D">
        <w:tab/>
        <w:t>Trgovački sud u Rijeci,</w:t>
      </w:r>
      <w:r>
        <w:t xml:space="preserve"> OIB 88785964957, </w:t>
      </w:r>
      <w:r w:rsidRPr="00663E4D">
        <w:t xml:space="preserve">po sucu pojedincu Danieli Korlević, odlučujući o prijedlogu predlagatelja </w:t>
      </w:r>
      <w:r w:rsidR="00173EC2">
        <w:t>VENETO BANKA d.d. ZAGREB, Draškovićeva 58, OIB 81712716992</w:t>
      </w:r>
      <w:r w:rsidRPr="00663E4D">
        <w:t xml:space="preserve">, za otvaranje stečajnog postupka nad dužnikom trgovačkim društvom </w:t>
      </w:r>
      <w:r w:rsidR="00173EC2" w:rsidRPr="00173EC2">
        <w:rPr>
          <w:b/>
        </w:rPr>
        <w:t>POLJANE NEKRETNINE</w:t>
      </w:r>
      <w:r w:rsidR="00173EC2">
        <w:t xml:space="preserve"> </w:t>
      </w:r>
      <w:r w:rsidRPr="00663E4D">
        <w:rPr>
          <w:b/>
        </w:rPr>
        <w:t xml:space="preserve">društvo s ograničenom odgovornošću za </w:t>
      </w:r>
      <w:r w:rsidR="00173EC2">
        <w:rPr>
          <w:b/>
        </w:rPr>
        <w:t xml:space="preserve">poslovanje nekretninama </w:t>
      </w:r>
      <w:r w:rsidRPr="00663E4D">
        <w:rPr>
          <w:b/>
        </w:rPr>
        <w:t xml:space="preserve"> Rijeka, </w:t>
      </w:r>
      <w:r w:rsidR="00173EC2">
        <w:rPr>
          <w:b/>
        </w:rPr>
        <w:t>Supilova 6/III</w:t>
      </w:r>
      <w:r w:rsidRPr="00663E4D">
        <w:rPr>
          <w:b/>
        </w:rPr>
        <w:t>, OIB</w:t>
      </w:r>
      <w:r w:rsidR="00173EC2">
        <w:rPr>
          <w:b/>
        </w:rPr>
        <w:t xml:space="preserve"> 21759791746</w:t>
      </w:r>
      <w:r w:rsidRPr="00663E4D">
        <w:rPr>
          <w:b/>
        </w:rPr>
        <w:t xml:space="preserve"> </w:t>
      </w:r>
      <w:r w:rsidRPr="00663E4D">
        <w:t xml:space="preserve">, dana </w:t>
      </w:r>
      <w:r w:rsidR="00173EC2">
        <w:t>15. svibnja</w:t>
      </w:r>
      <w:r>
        <w:t xml:space="preserve"> </w:t>
      </w:r>
      <w:r w:rsidR="00173EC2">
        <w:t>2017</w:t>
      </w:r>
      <w:r w:rsidRPr="00663E4D">
        <w:t>. godine</w:t>
      </w:r>
    </w:p>
    <w:p w:rsidRDefault="009E16BD" w:rsidP="009E16BD" w:rsidR="009E16BD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034EB5" w:rsidP="00173EC2" w:rsidR="004D44CF" w:rsidRPr="00173EC2">
      <w:pPr>
        <w:numPr>
          <w:ilvl w:val="0"/>
          <w:numId w:val="1"/>
        </w:numPr>
        <w:jc w:val="both"/>
      </w:pPr>
      <w:r w:rsidRPr="007E04FC">
        <w:t xml:space="preserve">Otvara se  stečajni postupak nad </w:t>
      </w:r>
      <w:r w:rsidR="00914E92">
        <w:t>dužnikom</w:t>
      </w:r>
      <w:r w:rsidR="001B4340">
        <w:t xml:space="preserve"> </w:t>
      </w:r>
      <w:r w:rsidR="00173EC2" w:rsidRPr="00173EC2">
        <w:rPr>
          <w:b/>
        </w:rPr>
        <w:t>POLJANE NEKRETNINE društvo s ograničenom odgovornošću za poslovanje nekretninama  Rijeka, Supilova 6/III, OIB 21759791746</w:t>
      </w:r>
      <w:r w:rsidR="00173EC2">
        <w:rPr>
          <w:b/>
        </w:rPr>
        <w:t>.</w:t>
      </w:r>
    </w:p>
    <w:p w:rsidRDefault="00173EC2" w:rsidP="00173EC2" w:rsidR="00173EC2">
      <w:pPr>
        <w:jc w:val="both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173EC2">
        <w:t>15. svibnja 2017</w:t>
      </w:r>
      <w:r w:rsidRPr="00914E92">
        <w:t xml:space="preserve">. godine u </w:t>
      </w:r>
      <w:r w:rsidR="00173EC2">
        <w:t>10</w:t>
      </w:r>
      <w:r w:rsidRPr="00914E92">
        <w:t xml:space="preserve"> sati i </w:t>
      </w:r>
      <w:r w:rsidR="00173EC2">
        <w:t>0</w:t>
      </w:r>
      <w:r w:rsidR="00F977DB">
        <w:t>5</w:t>
      </w:r>
      <w:r w:rsidRPr="00914E92">
        <w:t xml:space="preserve"> minuta, kada je ovo rješenje objavljeno na mrežnoj stranici e-Oglasna ploča suda. </w:t>
      </w:r>
    </w:p>
    <w:p w:rsidRDefault="00914E92" w:rsidP="00914E92" w:rsidR="00914E92">
      <w:pPr>
        <w:pStyle w:val="Odlomakpopisa"/>
      </w:pPr>
    </w:p>
    <w:p w:rsidRDefault="00914E92" w:rsidP="00914E92" w:rsidR="00914E92" w:rsidRPr="002A1F6A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>
        <w:t xml:space="preserve"> </w:t>
      </w:r>
      <w:r w:rsidR="00173EC2">
        <w:t>Ljubica Juranović - Skočić, Kastav, Čikovići 26/11, OIB 88499470397.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173EC2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173EC2" w:rsidRPr="00173EC2">
        <w:t>Ljubic</w:t>
      </w:r>
      <w:r w:rsidR="00173EC2">
        <w:t>i</w:t>
      </w:r>
      <w:r w:rsidR="00173EC2" w:rsidRPr="00173EC2">
        <w:t xml:space="preserve"> Juranović -</w:t>
      </w:r>
      <w:r w:rsidR="00173EC2">
        <w:t xml:space="preserve"> Skočić, Kastav, Čikovići 26/11</w:t>
      </w:r>
      <w:r w:rsidR="00C1087D">
        <w:t xml:space="preserve">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lastRenderedPageBreak/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173EC2">
        <w:t>27-2017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C1087D" w:rsidP="004E018D" w:rsidR="00C1087D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11557F" w:rsidR="00C1087D" w:rsidRPr="002B434E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F33D2D" w:rsidP="00EB20A0" w:rsidR="00F33D2D">
      <w:pPr>
        <w:pStyle w:val="Odlomakpopisa"/>
        <w:ind w:left="426"/>
      </w:pPr>
    </w:p>
    <w:p w:rsidRDefault="002B434E" w:rsidP="00EB20A0" w:rsidR="00EB20A0">
      <w:pPr>
        <w:pStyle w:val="Odlomakpopisa"/>
        <w:ind w:left="426"/>
        <w:rPr>
          <w:b/>
        </w:rPr>
      </w:pPr>
      <w:r>
        <w:t>VII.</w:t>
      </w:r>
      <w:r w:rsidR="00EB20A0">
        <w:t xml:space="preserve">    </w:t>
      </w:r>
      <w:r w:rsidR="001733E3"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5156DD">
        <w:t xml:space="preserve"> i </w:t>
      </w:r>
      <w:r w:rsidR="00F977DB">
        <w:t xml:space="preserve">Općinskom sudu u </w:t>
      </w:r>
      <w:r w:rsidR="00850A25">
        <w:t>Rijeci</w:t>
      </w:r>
      <w:r w:rsidR="00F977DB">
        <w:t xml:space="preserve">, </w:t>
      </w:r>
      <w:r>
        <w:tab/>
      </w:r>
      <w:r>
        <w:tab/>
      </w:r>
      <w:r w:rsidR="00EB20A0">
        <w:t xml:space="preserve">      </w:t>
      </w:r>
      <w:r w:rsidR="00F977DB">
        <w:t>Z</w:t>
      </w:r>
      <w:r w:rsidR="00C1087D">
        <w:t>emljišnoknjižnom odjelu</w:t>
      </w:r>
      <w:r w:rsidR="00173EC2">
        <w:t xml:space="preserve"> Opatija</w:t>
      </w:r>
      <w:r w:rsidR="00C1087D">
        <w:t xml:space="preserve">, </w:t>
      </w:r>
      <w:r w:rsidR="0004280A">
        <w:t xml:space="preserve">te se određuje upis zabilježbe otvaranja </w:t>
      </w:r>
      <w:r>
        <w:tab/>
      </w:r>
      <w:r>
        <w:tab/>
      </w:r>
      <w:r w:rsidR="00EB20A0">
        <w:t xml:space="preserve">      </w:t>
      </w:r>
      <w:r w:rsidR="0004280A">
        <w:t xml:space="preserve">stečajnog </w:t>
      </w:r>
      <w:r>
        <w:t xml:space="preserve"> </w:t>
      </w:r>
      <w:r w:rsidR="0004280A">
        <w:t>postupka na</w:t>
      </w:r>
      <w:r w:rsidR="00C1087D">
        <w:t xml:space="preserve"> nekretninama </w:t>
      </w:r>
      <w:r w:rsidR="0004280A">
        <w:t>dužnik</w:t>
      </w:r>
      <w:r w:rsidR="00C1087D">
        <w:t xml:space="preserve">a </w:t>
      </w:r>
      <w:r w:rsidR="00173EC2" w:rsidRPr="00173EC2">
        <w:rPr>
          <w:b/>
        </w:rPr>
        <w:t xml:space="preserve">POLJANE NEKRETNINE </w:t>
      </w:r>
      <w:r>
        <w:rPr>
          <w:b/>
        </w:rPr>
        <w:tab/>
      </w:r>
      <w:r>
        <w:rPr>
          <w:b/>
        </w:rPr>
        <w:tab/>
      </w:r>
      <w:r w:rsidR="00EB20A0">
        <w:rPr>
          <w:b/>
        </w:rPr>
        <w:t xml:space="preserve">      </w:t>
      </w:r>
      <w:r w:rsidR="00173EC2" w:rsidRPr="00173EC2">
        <w:rPr>
          <w:b/>
        </w:rPr>
        <w:t xml:space="preserve">društvo s </w:t>
      </w:r>
      <w:r>
        <w:rPr>
          <w:b/>
        </w:rPr>
        <w:tab/>
      </w:r>
      <w:r w:rsidR="00173EC2" w:rsidRPr="00173EC2">
        <w:rPr>
          <w:b/>
        </w:rPr>
        <w:t xml:space="preserve">ograničenom odgovornošću za poslovanje nekretninama  </w:t>
      </w:r>
      <w:r>
        <w:rPr>
          <w:b/>
        </w:rPr>
        <w:tab/>
      </w:r>
      <w:r>
        <w:rPr>
          <w:b/>
        </w:rPr>
        <w:tab/>
      </w:r>
      <w:r w:rsidR="00EB20A0">
        <w:rPr>
          <w:b/>
        </w:rPr>
        <w:t xml:space="preserve">      </w:t>
      </w:r>
      <w:r w:rsidR="00173EC2" w:rsidRPr="00173EC2">
        <w:rPr>
          <w:b/>
        </w:rPr>
        <w:t xml:space="preserve">Rijeka, </w:t>
      </w:r>
      <w:r>
        <w:rPr>
          <w:b/>
        </w:rPr>
        <w:t>Supilova 6/III, OIB 21759791746,</w:t>
      </w:r>
      <w:r w:rsidR="00EB20A0">
        <w:rPr>
          <w:b/>
        </w:rPr>
        <w:t xml:space="preserve"> </w:t>
      </w:r>
    </w:p>
    <w:p w:rsidRDefault="00173EC2" w:rsidP="00F33D2D" w:rsidR="00344173" w:rsidRPr="00EB20A0">
      <w:pPr>
        <w:pStyle w:val="Odlomakpopisa"/>
        <w:numPr>
          <w:ilvl w:val="0"/>
          <w:numId w:val="19"/>
        </w:numPr>
        <w:rPr>
          <w:b/>
        </w:rPr>
      </w:pPr>
      <w:r>
        <w:rPr>
          <w:bCs/>
          <w:color w:val="000000"/>
        </w:rPr>
        <w:t xml:space="preserve">k.č. br. 1368/1 kuća , 2 peradarnika, 3 spremišta, dvorište i šuma ukupne </w:t>
      </w:r>
      <w:r w:rsidR="00EB20A0">
        <w:rPr>
          <w:bCs/>
          <w:color w:val="000000"/>
        </w:rPr>
        <w:t xml:space="preserve">   </w:t>
      </w:r>
      <w:r>
        <w:rPr>
          <w:bCs/>
          <w:color w:val="000000"/>
        </w:rPr>
        <w:t>površine 7.039 m2 upisane u  zk. ul. 125 k.o. Puharska.</w:t>
      </w:r>
    </w:p>
    <w:p w:rsidRDefault="00173EC2" w:rsidP="00173EC2" w:rsidR="00173EC2" w:rsidRPr="00344173">
      <w:pPr>
        <w:pStyle w:val="Odlomakpopisa"/>
        <w:ind w:left="1440"/>
        <w:jc w:val="both"/>
        <w:rPr>
          <w:bCs/>
          <w:color w:val="000000"/>
        </w:rPr>
      </w:pPr>
    </w:p>
    <w:p w:rsidRDefault="00F33D2D" w:rsidP="00F33D2D" w:rsidR="00034EB5">
      <w:pPr>
        <w:pStyle w:val="Odlomakpopisa"/>
        <w:numPr>
          <w:ilvl w:val="0"/>
          <w:numId w:val="18"/>
        </w:numPr>
        <w:jc w:val="both"/>
      </w:pPr>
      <w:r>
        <w:t>I</w:t>
      </w:r>
      <w:r w:rsidR="001733E3">
        <w:t>s</w:t>
      </w:r>
      <w:r w:rsidR="00034EB5" w:rsidRPr="007E04FC">
        <w:t>pitno ročište na kojem će se ispitivati prijavljene tražbine određuje se za dan</w:t>
      </w:r>
    </w:p>
    <w:p w:rsidRDefault="00850A25" w:rsidP="00850A25" w:rsidR="00850A25" w:rsidRPr="007E04FC">
      <w:pPr>
        <w:ind w:left="1080"/>
        <w:jc w:val="both"/>
      </w:pPr>
    </w:p>
    <w:p w:rsidRDefault="00173EC2" w:rsidP="000F391A" w:rsidR="00034EB5" w:rsidRPr="000F391A">
      <w:pPr>
        <w:ind w:left="1080"/>
        <w:jc w:val="center"/>
        <w:rPr>
          <w:b/>
        </w:rPr>
      </w:pPr>
      <w:r>
        <w:rPr>
          <w:b/>
        </w:rPr>
        <w:t>29. kolovoza</w:t>
      </w:r>
      <w:r w:rsidR="00730271" w:rsidRPr="000F391A">
        <w:rPr>
          <w:b/>
        </w:rPr>
        <w:t xml:space="preserve"> 201</w:t>
      </w:r>
      <w:r>
        <w:rPr>
          <w:b/>
        </w:rPr>
        <w:t>7</w:t>
      </w:r>
      <w:r w:rsidR="00730271" w:rsidRPr="000F391A">
        <w:rPr>
          <w:b/>
        </w:rPr>
        <w:t>.</w:t>
      </w:r>
      <w:r w:rsidR="0072748A" w:rsidRPr="000F391A">
        <w:rPr>
          <w:b/>
        </w:rPr>
        <w:t xml:space="preserve"> </w:t>
      </w:r>
      <w:r w:rsidR="00730271" w:rsidRPr="000F391A">
        <w:rPr>
          <w:b/>
        </w:rPr>
        <w:t>g</w:t>
      </w:r>
      <w:r w:rsidR="0072748A" w:rsidRPr="000F391A">
        <w:rPr>
          <w:b/>
        </w:rPr>
        <w:t>odine</w:t>
      </w:r>
      <w:r w:rsidR="00034EB5" w:rsidRPr="000F391A">
        <w:rPr>
          <w:b/>
        </w:rPr>
        <w:t xml:space="preserve"> u </w:t>
      </w:r>
      <w:r w:rsidR="00287A13" w:rsidRPr="000F391A">
        <w:rPr>
          <w:b/>
        </w:rPr>
        <w:t>10</w:t>
      </w:r>
      <w:r w:rsidR="00034EB5" w:rsidRPr="000F391A">
        <w:rPr>
          <w:b/>
        </w:rPr>
        <w:t>:00 sati</w:t>
      </w:r>
    </w:p>
    <w:p w:rsidRDefault="000F391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        </w:t>
      </w:r>
      <w:r w:rsidR="00034EB5" w:rsidRPr="00DA639A">
        <w:rPr>
          <w:b/>
        </w:rPr>
        <w:t>sudnica broj 2, I</w:t>
      </w:r>
      <w:r w:rsidR="0004280A" w:rsidRPr="00DA639A">
        <w:rPr>
          <w:b/>
        </w:rPr>
        <w:t>.</w:t>
      </w:r>
      <w:r w:rsidR="00034EB5" w:rsidRPr="00DA639A">
        <w:rPr>
          <w:b/>
        </w:rPr>
        <w:t xml:space="preserve"> kat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</w:t>
      </w:r>
      <w:r w:rsidR="000F391A">
        <w:rPr>
          <w:b/>
        </w:rPr>
        <w:t xml:space="preserve">      </w:t>
      </w:r>
      <w:r w:rsidR="00034EB5" w:rsidRPr="00DA639A">
        <w:rPr>
          <w:b/>
        </w:rPr>
        <w:t xml:space="preserve">u Trgovačkom sudu </w:t>
      </w:r>
      <w:r w:rsidR="00E0215E" w:rsidRPr="00DA639A">
        <w:rPr>
          <w:b/>
        </w:rPr>
        <w:t>u Rijeci</w:t>
      </w:r>
      <w:r w:rsidR="00034EB5" w:rsidRPr="00DA639A">
        <w:rPr>
          <w:b/>
        </w:rPr>
        <w:t>,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</w:t>
      </w:r>
      <w:r w:rsidR="000F391A">
        <w:rPr>
          <w:b/>
        </w:rPr>
        <w:t xml:space="preserve">           </w:t>
      </w:r>
      <w:r>
        <w:rPr>
          <w:b/>
        </w:rPr>
        <w:t xml:space="preserve"> </w:t>
      </w:r>
      <w:r w:rsidR="00034EB5" w:rsidRPr="00DA639A">
        <w:rPr>
          <w:b/>
        </w:rPr>
        <w:t>Zadarska 1 i 3</w:t>
      </w:r>
    </w:p>
    <w:p w:rsidRDefault="007659B7" w:rsidP="00034EB5" w:rsidR="007659B7" w:rsidRPr="007E04FC">
      <w:pPr>
        <w:jc w:val="center"/>
        <w:rPr>
          <w:b/>
        </w:rPr>
      </w:pPr>
    </w:p>
    <w:p w:rsidRDefault="007A2A7E" w:rsidP="0011557F" w:rsidR="001733E3">
      <w:pPr>
        <w:ind w:firstLine="708"/>
        <w:jc w:val="both"/>
      </w:pPr>
      <w:r>
        <w:t xml:space="preserve">      </w:t>
      </w:r>
      <w:r w:rsidR="00034EB5" w:rsidRPr="007E04FC">
        <w:t>Ročištu mogu prisustvovati vjerovnici odnosno njihovi punomoćnici.</w:t>
      </w:r>
    </w:p>
    <w:p w:rsidRDefault="00DA639A" w:rsidP="00DA639A" w:rsidR="00DA639A">
      <w:pPr>
        <w:ind w:left="1080"/>
        <w:jc w:val="both"/>
      </w:pPr>
    </w:p>
    <w:p w:rsidRDefault="00034EB5" w:rsidP="00F33D2D" w:rsidR="007A2A7E">
      <w:pPr>
        <w:pStyle w:val="Odlomakpopisa"/>
        <w:numPr>
          <w:ilvl w:val="0"/>
          <w:numId w:val="18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01744C" w:rsidP="000F391A" w:rsidR="0001744C">
      <w:pPr>
        <w:pStyle w:val="Odlomakpopisa"/>
        <w:ind w:left="1080"/>
        <w:jc w:val="both"/>
      </w:pPr>
    </w:p>
    <w:p w:rsidRDefault="007A2A7E" w:rsidP="00F33D2D" w:rsidR="001733E3">
      <w:pPr>
        <w:pStyle w:val="Odlomakpopisa"/>
        <w:numPr>
          <w:ilvl w:val="0"/>
          <w:numId w:val="18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DA639A" w:rsidR="001733E3">
      <w:pPr>
        <w:pStyle w:val="Odlomakpopisa"/>
        <w:ind w:left="1134"/>
        <w:jc w:val="both"/>
      </w:pPr>
    </w:p>
    <w:p w:rsidRDefault="00034EB5" w:rsidP="00F33D2D" w:rsidR="0009377F">
      <w:pPr>
        <w:pStyle w:val="Odlomakpopisa"/>
        <w:numPr>
          <w:ilvl w:val="0"/>
          <w:numId w:val="18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09377F" w:rsidP="0009377F" w:rsidR="0009377F" w:rsidRPr="0009377F">
      <w:pPr>
        <w:pStyle w:val="Odlomakpopisa"/>
        <w:rPr>
          <w:b/>
        </w:rPr>
      </w:pPr>
    </w:p>
    <w:p w:rsidRDefault="0009377F" w:rsidP="0009377F" w:rsidR="0009377F" w:rsidRPr="0009377F">
      <w:pPr>
        <w:pStyle w:val="Odlomakpopisa"/>
        <w:ind w:left="1080"/>
        <w:jc w:val="both"/>
      </w:pPr>
    </w:p>
    <w:p w:rsidRDefault="0009377F" w:rsidP="0009377F" w:rsidR="0009377F" w:rsidRPr="0009377F">
      <w:pPr>
        <w:pStyle w:val="Odlomakpopisa"/>
        <w:rPr>
          <w:b/>
        </w:rPr>
      </w:pPr>
    </w:p>
    <w:p w:rsidRDefault="0009377F" w:rsidP="0009377F" w:rsidR="00034EB5" w:rsidRPr="0009377F">
      <w:pPr>
        <w:pStyle w:val="Odlomakpopisa"/>
        <w:numPr>
          <w:ilvl w:val="0"/>
          <w:numId w:val="17"/>
        </w:numPr>
        <w:jc w:val="center"/>
      </w:pPr>
      <w:r>
        <w:rPr>
          <w:b/>
        </w:rPr>
        <w:t xml:space="preserve">kolovoza </w:t>
      </w:r>
      <w:r w:rsidR="00730271" w:rsidRPr="0009377F">
        <w:rPr>
          <w:b/>
        </w:rPr>
        <w:t>201</w:t>
      </w:r>
      <w:r>
        <w:rPr>
          <w:b/>
        </w:rPr>
        <w:t>7</w:t>
      </w:r>
      <w:r w:rsidR="00034EB5" w:rsidRPr="0009377F">
        <w:rPr>
          <w:b/>
        </w:rPr>
        <w:t>.</w:t>
      </w:r>
      <w:r w:rsidR="0072748A" w:rsidRPr="0009377F">
        <w:rPr>
          <w:b/>
        </w:rPr>
        <w:t xml:space="preserve"> godine</w:t>
      </w:r>
      <w:r w:rsidR="00034EB5" w:rsidRPr="0009377F">
        <w:rPr>
          <w:b/>
        </w:rPr>
        <w:t xml:space="preserve"> u </w:t>
      </w:r>
      <w:r w:rsidR="00287A13" w:rsidRPr="0009377F">
        <w:rPr>
          <w:b/>
        </w:rPr>
        <w:t>10</w:t>
      </w:r>
      <w:r w:rsidR="00034EB5" w:rsidRPr="0009377F">
        <w:rPr>
          <w:b/>
        </w:rPr>
        <w:t>:30 sati</w:t>
      </w:r>
    </w:p>
    <w:p w:rsidRDefault="000F391A" w:rsidP="00034EB5" w:rsidR="00034EB5" w:rsidRPr="007E04FC">
      <w:pPr>
        <w:jc w:val="center"/>
        <w:rPr>
          <w:b/>
        </w:rPr>
      </w:pPr>
      <w:r>
        <w:rPr>
          <w:b/>
        </w:rPr>
        <w:t xml:space="preserve">     </w:t>
      </w:r>
      <w:r w:rsidR="00034EB5" w:rsidRPr="007E04FC">
        <w:rPr>
          <w:b/>
        </w:rPr>
        <w:t>sudnica broj 2,  I</w:t>
      </w:r>
      <w:r w:rsidR="0004280A">
        <w:rPr>
          <w:b/>
        </w:rPr>
        <w:t>.</w:t>
      </w:r>
      <w:r w:rsidR="00034EB5" w:rsidRPr="007E04FC">
        <w:rPr>
          <w:b/>
        </w:rPr>
        <w:t xml:space="preserve"> kat</w:t>
      </w:r>
    </w:p>
    <w:p w:rsidRDefault="000F391A" w:rsidP="00034EB5" w:rsidR="00034EB5" w:rsidRPr="007E04FC">
      <w:pPr>
        <w:jc w:val="center"/>
        <w:rPr>
          <w:b/>
        </w:rPr>
      </w:pPr>
      <w:r>
        <w:rPr>
          <w:b/>
        </w:rPr>
        <w:t xml:space="preserve">   </w:t>
      </w:r>
      <w:r w:rsidR="00034EB5"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="00034EB5" w:rsidRPr="007E04FC">
        <w:rPr>
          <w:b/>
        </w:rPr>
        <w:t>,</w:t>
      </w:r>
    </w:p>
    <w:p w:rsidRDefault="000F391A" w:rsidP="0072748A" w:rsidR="003858CB">
      <w:pPr>
        <w:jc w:val="center"/>
        <w:rPr>
          <w:b/>
        </w:rPr>
      </w:pPr>
      <w:r>
        <w:rPr>
          <w:b/>
        </w:rPr>
        <w:t xml:space="preserve"> </w:t>
      </w:r>
      <w:r w:rsidR="00034EB5" w:rsidRPr="007E04FC">
        <w:rPr>
          <w:b/>
        </w:rPr>
        <w:t>Zadarska 1 i 3</w:t>
      </w:r>
    </w:p>
    <w:p w:rsidRDefault="0072748A" w:rsidP="0072748A" w:rsidR="0072748A">
      <w:pPr>
        <w:jc w:val="center"/>
        <w:rPr>
          <w:b/>
        </w:rPr>
      </w:pPr>
    </w:p>
    <w:p w:rsidRDefault="00034EB5" w:rsidP="00034EB5" w:rsidR="00034EB5">
      <w:pPr>
        <w:jc w:val="center"/>
        <w:rPr>
          <w:b/>
        </w:rPr>
      </w:pPr>
      <w:r w:rsidRPr="001733E3">
        <w:rPr>
          <w:b/>
        </w:rPr>
        <w:lastRenderedPageBreak/>
        <w:t>Obrazloženje</w:t>
      </w:r>
    </w:p>
    <w:p w:rsidRDefault="00163BEF" w:rsidP="00034EB5" w:rsidR="00163BEF" w:rsidRPr="001733E3">
      <w:pPr>
        <w:jc w:val="center"/>
        <w:rPr>
          <w:b/>
        </w:rPr>
      </w:pPr>
    </w:p>
    <w:p w:rsidRDefault="00977825" w:rsidP="00977825" w:rsidR="00977825">
      <w:pPr>
        <w:ind w:firstLine="708"/>
        <w:jc w:val="both"/>
      </w:pPr>
      <w:r>
        <w:t xml:space="preserve">Financijska agencija, Regionalni centar Rijeka podnijela je ovome sudu 26. kolovoza 2016. godine zahtjev za provedbu skraćenog stečajnog postupka nad dužnikom POLJANE NEKRETNINE društvo s ograničenom odgovornošću za poslovanje nekretninama, Rijeka, Supilova 6/III, OIB 21759791746 (dalje: dužnik) temeljem čl.429. SZ. </w:t>
      </w:r>
    </w:p>
    <w:p w:rsidRDefault="00977825" w:rsidP="00977825" w:rsidR="00977825">
      <w:pPr>
        <w:ind w:firstLine="708"/>
        <w:jc w:val="both"/>
      </w:pPr>
      <w:r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977825" w:rsidP="00977825" w:rsidR="00977825">
      <w:pPr>
        <w:ind w:firstLine="708"/>
        <w:jc w:val="both"/>
      </w:pPr>
      <w:r>
        <w:t xml:space="preserve">U zakonskom roku, dana 11. studenoga 2016. godine vjerovnik VENETO BANKA d.d. Zagreb, Draškovićeva 58, podnio je ovome sudu na propisanom obrascu prijedlog za otvaranje stečajnog postupka nad dužnikom. U prijedlogu je vjerovnik naveo da ima tražbinu prema dužniku u iznosu od 4.066.225,15 kn koja se temelji na Ugovoru o dugoročnom kreditu broj KS-03-2012 od 09. veljače 2012. godine i Aneksa broj 1 od 29. ožujka 2012. godine, te Sporazuma o zasnivanju založnog prava na nekretnini radi osiguranja novčane tražbine solemniziranog dana 09. veljače 2012. godine pod posl. brojem OV-1316/12 kod javnog bilježnika Darka Paravića iz Rijeke. Naveo je da kod dužnika postoji stečajni razlog budući je naslovni sud oglasom posl. broj St-1346/16 od 28. rujna 2016. godine pozvao vjerovnike da u roku od 45 dana predlože otvaranje stečajnog postupka.   </w:t>
      </w:r>
    </w:p>
    <w:p w:rsidRDefault="00977825" w:rsidP="00977825" w:rsidR="00977825">
      <w:pPr>
        <w:ind w:firstLine="708"/>
        <w:jc w:val="both"/>
      </w:pPr>
      <w:r>
        <w:t>Priloženim ispravama vjerovnik VENETO BANKA d.d. Zagreb, Draškovićeva 58 učinio je vjerojatnim postojanje svoje novčane tražbine prema dužniku i stečajnog razloga nesposobnost za plaćanje.</w:t>
      </w:r>
    </w:p>
    <w:p w:rsidRDefault="00977825" w:rsidP="00977825" w:rsidR="00977825">
      <w:pPr>
        <w:ind w:firstLine="708"/>
        <w:jc w:val="both"/>
      </w:pPr>
      <w:r>
        <w:t xml:space="preserve">Postupajući po zaključku suda od 02. veljače 2017. godine vjerovnik je uplatio ukupan iznos od 10.100,00 kn, za namirenje troškova stečajnog postupka. </w:t>
      </w:r>
    </w:p>
    <w:p w:rsidRDefault="00977825" w:rsidP="00977825" w:rsidR="00A7154A">
      <w:pPr>
        <w:ind w:firstLine="708"/>
        <w:jc w:val="both"/>
      </w:pPr>
      <w:r>
        <w:t>Budući nisu ispunjene pretpostavke za istodobno otvaranje i zaključenje skraćenog stečajnog postupka u smislu odredbe čl.431. SZ-a, sud je rješenjem od 30. prosinca 2016. godine obustavio skraćeni stečajni postupak nad dužnikom.</w:t>
      </w:r>
    </w:p>
    <w:p w:rsidRDefault="00977825" w:rsidP="00977825" w:rsidR="0072748A">
      <w:pPr>
        <w:ind w:firstLine="708"/>
        <w:jc w:val="both"/>
        <w:rPr>
          <w:bCs/>
        </w:rPr>
      </w:pPr>
      <w:r>
        <w:t xml:space="preserve"> </w:t>
      </w:r>
      <w:r w:rsidR="00A7154A">
        <w:rPr>
          <w:bCs/>
        </w:rPr>
        <w:t>Rješenjem posl. broj St-27/17-4</w:t>
      </w:r>
      <w:r w:rsidR="002506DD">
        <w:rPr>
          <w:bCs/>
        </w:rPr>
        <w:t xml:space="preserve"> od </w:t>
      </w:r>
      <w:r w:rsidR="00A7154A">
        <w:rPr>
          <w:bCs/>
        </w:rPr>
        <w:t>8. veljače 2017</w:t>
      </w:r>
      <w:r w:rsidR="002506DD">
        <w:rPr>
          <w:bCs/>
        </w:rPr>
        <w:t xml:space="preserve">. godine pokrenut je </w:t>
      </w:r>
      <w:r w:rsidR="0004280A">
        <w:rPr>
          <w:bCs/>
        </w:rPr>
        <w:t xml:space="preserve">prethodni postupak radi </w:t>
      </w:r>
      <w:r w:rsidR="0004280A" w:rsidRPr="0004280A">
        <w:rPr>
          <w:bCs/>
        </w:rPr>
        <w:t>utvrđivanja pretpostavki za otvaranje stečajnog postupka nad dužnikom</w:t>
      </w:r>
      <w:r w:rsidR="00A7154A">
        <w:rPr>
          <w:bCs/>
        </w:rPr>
        <w:t>. Istim rješenjem imenovan je privremeni stečajni upravitelja Ljubica Juranović-Skočić iz Kastva, Ćikovići 26/11.</w:t>
      </w:r>
      <w:r w:rsidR="002506DD">
        <w:rPr>
          <w:bCs/>
        </w:rPr>
        <w:t xml:space="preserve"> </w:t>
      </w:r>
    </w:p>
    <w:p w:rsidRDefault="002B434E" w:rsidP="00AE2373" w:rsidR="00AE2373" w:rsidRPr="00AE2373">
      <w:pPr>
        <w:ind w:firstLine="708"/>
        <w:jc w:val="both"/>
        <w:rPr>
          <w:bCs/>
        </w:rPr>
      </w:pPr>
      <w:r>
        <w:rPr>
          <w:bCs/>
        </w:rPr>
        <w:t>U prethodnom postupku privremeni stečajni upravitelj utvrdio je p</w:t>
      </w:r>
      <w:r w:rsidR="00AE2373" w:rsidRPr="00AE2373">
        <w:rPr>
          <w:bCs/>
        </w:rPr>
        <w:t>rema zadnjim knjigovodstvenim podacima</w:t>
      </w:r>
      <w:r w:rsidR="00EB20A0">
        <w:rPr>
          <w:bCs/>
        </w:rPr>
        <w:t xml:space="preserve"> na dan 31. prosinca 2014.g.</w:t>
      </w:r>
      <w:r w:rsidR="00AE2373" w:rsidRPr="00AE2373">
        <w:rPr>
          <w:bCs/>
        </w:rPr>
        <w:t xml:space="preserve"> </w:t>
      </w:r>
      <w:r>
        <w:rPr>
          <w:bCs/>
        </w:rPr>
        <w:t xml:space="preserve">da je </w:t>
      </w:r>
      <w:r w:rsidR="00AE2373" w:rsidRPr="00AE2373">
        <w:rPr>
          <w:bCs/>
        </w:rPr>
        <w:t xml:space="preserve">ukupna kratkotrajna imovina dužnika iznosila  8.018.430,00 kn. Bilančna stavka "proizvodnja u tijeku" prikazana u financijskim izvještajima dužnika odnosi se na nekretninu – građevinski objekt, stambeno gospodarski kompleks Poljane 111a, Ičići, k.č. br. 1368/1 k.o. Puharska, ukupne vrijednosti 7.583.725,00 kn, prema kojoj prema procjeni ovlaštenog procjenitelja iz 2010.g. utvrđena vrijednost iznosi  9.795.044,00 kn. Na nekretnini su uknjižena založna prava  predlagatelja u iznosu 6.998.000,00 kn i 435.000,00 EUR-a uvećano za kamate, troškove i naknade. Prema raspoloživim knjigovodstvenim evidencijama na dan 31.12.2014.g iskazane su ukupne kratkoročne obveze dužnika uz iznosu od 4.304.358,00 kn. </w:t>
      </w:r>
    </w:p>
    <w:p w:rsidRDefault="00AE2373" w:rsidP="00AE2373" w:rsidR="002506DD">
      <w:pPr>
        <w:ind w:firstLine="708"/>
        <w:jc w:val="both"/>
        <w:rPr>
          <w:bCs/>
        </w:rPr>
      </w:pPr>
      <w:r w:rsidRPr="00AE2373">
        <w:rPr>
          <w:bCs/>
        </w:rPr>
        <w:t>Privremeni stečajni upravitelj zaključio je da se imovinom dužnika mogu namiriti troškovi stečajnog postupka.</w:t>
      </w:r>
    </w:p>
    <w:p w:rsidRDefault="002B434E" w:rsidP="00AE2373" w:rsidR="002B434E">
      <w:pPr>
        <w:ind w:firstLine="708"/>
        <w:jc w:val="both"/>
        <w:rPr>
          <w:bCs/>
        </w:rPr>
      </w:pPr>
      <w:r w:rsidRPr="002B434E">
        <w:rPr>
          <w:bCs/>
        </w:rPr>
        <w:t>Do završetka prethodnog postupka kod dužnika je utvrđeno postojanje stečajnog razloga iz čl. 6. SZ-a, a to je nesposobnost za plaćanje</w:t>
      </w:r>
      <w:r>
        <w:rPr>
          <w:bCs/>
        </w:rPr>
        <w:t>.</w:t>
      </w:r>
    </w:p>
    <w:p w:rsidRDefault="002B434E" w:rsidP="0027259D" w:rsidR="0027259D">
      <w:pPr>
        <w:ind w:firstLine="708"/>
        <w:jc w:val="both"/>
        <w:rPr>
          <w:bCs/>
        </w:rPr>
      </w:pPr>
      <w:r>
        <w:rPr>
          <w:bCs/>
        </w:rPr>
        <w:t>Naime, p</w:t>
      </w:r>
      <w:r w:rsidR="00AE2373">
        <w:rPr>
          <w:bCs/>
        </w:rPr>
        <w:t>rema</w:t>
      </w:r>
      <w:r w:rsidR="002506DD">
        <w:rPr>
          <w:bCs/>
        </w:rPr>
        <w:t xml:space="preserve"> </w:t>
      </w:r>
      <w:r w:rsidR="00AE2373">
        <w:rPr>
          <w:bCs/>
        </w:rPr>
        <w:t>potvrdi</w:t>
      </w:r>
      <w:r w:rsidR="002506DD">
        <w:rPr>
          <w:bCs/>
        </w:rPr>
        <w:t xml:space="preserve"> Financijske agencije od </w:t>
      </w:r>
      <w:r w:rsidR="00AE2373">
        <w:rPr>
          <w:bCs/>
        </w:rPr>
        <w:t>5. travnja</w:t>
      </w:r>
      <w:r w:rsidR="002506DD">
        <w:rPr>
          <w:bCs/>
        </w:rPr>
        <w:t xml:space="preserve"> 201</w:t>
      </w:r>
      <w:r w:rsidR="00AE2373">
        <w:rPr>
          <w:bCs/>
        </w:rPr>
        <w:t xml:space="preserve">7. godine proizlazi da </w:t>
      </w:r>
      <w:r w:rsidR="002506DD">
        <w:rPr>
          <w:bCs/>
        </w:rPr>
        <w:t xml:space="preserve"> dužnik</w:t>
      </w:r>
      <w:r w:rsidR="005156DD">
        <w:rPr>
          <w:bCs/>
        </w:rPr>
        <w:t xml:space="preserve"> </w:t>
      </w:r>
      <w:r w:rsidR="00AE2373">
        <w:rPr>
          <w:bCs/>
        </w:rPr>
        <w:t>na dan 5. travanj 2017.g.</w:t>
      </w:r>
      <w:r w:rsidR="002506DD">
        <w:rPr>
          <w:bCs/>
        </w:rPr>
        <w:t xml:space="preserve"> u </w:t>
      </w:r>
      <w:r w:rsidR="00AE2373">
        <w:rPr>
          <w:bCs/>
        </w:rPr>
        <w:t xml:space="preserve"> Očevidniku redoslijeda osnova za plaćanje ima </w:t>
      </w:r>
      <w:r w:rsidR="00AE2373">
        <w:rPr>
          <w:bCs/>
        </w:rPr>
        <w:lastRenderedPageBreak/>
        <w:t xml:space="preserve">evidentirane neizvršene osnove za plaćanje u neprekinutom razdoblju od 345 dana u ukupnom iznosu od 4.764.983,52 kn. </w:t>
      </w:r>
    </w:p>
    <w:p w:rsidRDefault="004B6234" w:rsidP="0027259D" w:rsidR="004B6234" w:rsidRPr="0027259D">
      <w:pPr>
        <w:ind w:firstLine="708"/>
        <w:jc w:val="both"/>
        <w:rPr>
          <w:bCs/>
        </w:rPr>
      </w:pPr>
      <w:r>
        <w:rPr>
          <w:bCs/>
        </w:rPr>
        <w:t xml:space="preserve">Prema čl. </w:t>
      </w:r>
      <w:r w:rsidRPr="004B6234">
        <w:rPr>
          <w:bCs/>
        </w:rPr>
        <w:t>5. SZ-a stečajni postupak može se otvoriti ako sud utvrdi postojanje stečajnog razloga. Prema stavku 2. istog članka stečajni razlozi su: nesposobnost za plaćanje i prezaduženost.</w:t>
      </w:r>
    </w:p>
    <w:p w:rsidRDefault="004B6234" w:rsidP="0004280A" w:rsidR="004B6234">
      <w:pPr>
        <w:ind w:firstLine="708"/>
        <w:jc w:val="both"/>
        <w:rPr>
          <w:bCs/>
        </w:rPr>
      </w:pPr>
      <w:r>
        <w:rPr>
          <w:bCs/>
        </w:rPr>
        <w:t xml:space="preserve">Prema čl.6. st. 2. alineja 1. SZ-a smatrat će se da je dužnik nesposobna za plaćanje ako u Očevidniku redoslijeda osnova za plaćanje koji vodi Financijska agencija ima jednu ili više evidentiranih neizvršenih osnova za plaćanje u razdoblju dužem od 60 dana koje je trebalo, na temelju valjanih osnova za plaćanje  bez daljnjeg pristanka dužnika naplatiti s bilo kojeg od njegovih računa.  </w:t>
      </w:r>
    </w:p>
    <w:p w:rsidRDefault="0004280A" w:rsidP="0004280A" w:rsidR="0004280A">
      <w:pPr>
        <w:ind w:firstLine="708"/>
        <w:jc w:val="both"/>
        <w:rPr>
          <w:bCs/>
        </w:rPr>
      </w:pPr>
      <w:r w:rsidRPr="0004280A">
        <w:rPr>
          <w:bCs/>
        </w:rPr>
        <w:t xml:space="preserve">Dakle, </w:t>
      </w:r>
      <w:r w:rsidR="004B6234">
        <w:rPr>
          <w:bCs/>
        </w:rPr>
        <w:t xml:space="preserve"> </w:t>
      </w:r>
      <w:r w:rsidRPr="0004280A">
        <w:rPr>
          <w:bCs/>
        </w:rPr>
        <w:t xml:space="preserve">nedvojbeno je da su ispunjene pretpostavke za otvaranje stečajnog postupka iz čl.5. st.2. </w:t>
      </w:r>
      <w:r>
        <w:rPr>
          <w:bCs/>
        </w:rPr>
        <w:t>SZ-a</w:t>
      </w:r>
      <w:r w:rsidRPr="0004280A">
        <w:rPr>
          <w:bCs/>
        </w:rPr>
        <w:t>, jer je dužnik nesposoban za plaćanje.</w:t>
      </w:r>
      <w:r w:rsidR="003B213E">
        <w:rPr>
          <w:bCs/>
        </w:rPr>
        <w:t xml:space="preserve"> </w:t>
      </w:r>
    </w:p>
    <w:p w:rsidRDefault="0004280A" w:rsidP="0004280A" w:rsidR="000C7A85">
      <w:pPr>
        <w:ind w:firstLine="708"/>
        <w:jc w:val="both"/>
        <w:rPr>
          <w:bCs/>
        </w:rPr>
      </w:pPr>
      <w:r w:rsidRPr="0004280A">
        <w:rPr>
          <w:bCs/>
        </w:rPr>
        <w:t>Obzirom da je u prethodnom postupku utvrđeno postojanje stečajnog razloga,</w:t>
      </w:r>
      <w:r>
        <w:rPr>
          <w:bCs/>
        </w:rPr>
        <w:t xml:space="preserve"> nesposobnost za plaćanje,</w:t>
      </w:r>
      <w:r w:rsidRPr="0004280A">
        <w:rPr>
          <w:bCs/>
        </w:rPr>
        <w:t xml:space="preserve"> kao i činjenica dostatnosti dužnikove imovine za </w:t>
      </w:r>
      <w:r w:rsidR="005156DD">
        <w:rPr>
          <w:bCs/>
        </w:rPr>
        <w:t>namirenje</w:t>
      </w:r>
      <w:r w:rsidR="0011557F">
        <w:rPr>
          <w:bCs/>
        </w:rPr>
        <w:t xml:space="preserve"> troškova stečajnog postupka, valjalo je</w:t>
      </w:r>
      <w:r w:rsidR="0011557F" w:rsidRPr="0011557F">
        <w:rPr>
          <w:bCs/>
        </w:rPr>
        <w:t xml:space="preserve"> </w:t>
      </w:r>
      <w:r w:rsidR="004B6234">
        <w:rPr>
          <w:bCs/>
        </w:rPr>
        <w:t>temeljem čl.</w:t>
      </w:r>
      <w:r w:rsidR="0011557F">
        <w:rPr>
          <w:bCs/>
        </w:rPr>
        <w:t xml:space="preserve"> 129. i 130. SZ-a odlučiti kao u izreci.  </w:t>
      </w:r>
    </w:p>
    <w:p w:rsidRDefault="000C5F86" w:rsidP="0004280A" w:rsidR="000C5F86">
      <w:pPr>
        <w:ind w:firstLine="708"/>
        <w:jc w:val="both"/>
        <w:rPr>
          <w:bCs/>
        </w:rPr>
      </w:pPr>
      <w:r>
        <w:rPr>
          <w:bCs/>
        </w:rPr>
        <w:t>Stečajni upravitelj imenovan je temeljem čl.85. st.</w:t>
      </w:r>
      <w:r w:rsidR="005F5C14">
        <w:rPr>
          <w:bCs/>
        </w:rPr>
        <w:t>2</w:t>
      </w:r>
      <w:r>
        <w:rPr>
          <w:bCs/>
        </w:rPr>
        <w:t xml:space="preserve">. SZ-a. 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5F5C14">
        <w:t>15. svibnja</w:t>
      </w:r>
      <w:r w:rsidR="00E97099" w:rsidRPr="007E04FC">
        <w:t xml:space="preserve"> 201</w:t>
      </w:r>
      <w:r w:rsidR="005F5C14">
        <w:t>7</w:t>
      </w:r>
      <w:r w:rsidR="00E97099" w:rsidRPr="007E04FC">
        <w:t>.</w:t>
      </w:r>
      <w:r w:rsidRPr="007E04FC">
        <w:t xml:space="preserve"> godine</w:t>
      </w:r>
    </w:p>
    <w:p w:rsidRDefault="00034EB5" w:rsidP="00E964B1" w:rsidR="00CF0B25">
      <w:pPr>
        <w:jc w:val="right"/>
      </w:pPr>
      <w:r w:rsidRPr="007E04FC">
        <w:t xml:space="preserve">                     </w:t>
      </w:r>
      <w:r w:rsidR="00C76C87" w:rsidRPr="007E04FC">
        <w:t xml:space="preserve">                                                                       </w:t>
      </w:r>
      <w:r w:rsidRPr="007E04FC">
        <w:t xml:space="preserve"> </w:t>
      </w:r>
    </w:p>
    <w:p w:rsidRDefault="007D471A" w:rsidP="00E964B1" w:rsidR="00034EB5" w:rsidRPr="007E04FC">
      <w:pPr>
        <w:jc w:val="right"/>
      </w:pPr>
      <w:r w:rsidRPr="007E04FC">
        <w:t xml:space="preserve">    </w:t>
      </w:r>
      <w:r w:rsidR="00476240">
        <w:t xml:space="preserve">   </w:t>
      </w:r>
      <w:r w:rsidRPr="007E04FC">
        <w:t xml:space="preserve"> </w:t>
      </w:r>
      <w:r w:rsidR="00261A73">
        <w:t xml:space="preserve"> </w:t>
      </w:r>
      <w:r w:rsidR="00317E29">
        <w:t>S</w:t>
      </w:r>
      <w:r w:rsidR="00034EB5" w:rsidRPr="007E04FC">
        <w:t>udac</w:t>
      </w:r>
    </w:p>
    <w:p w:rsidRDefault="00034EB5" w:rsidP="00617E91" w:rsidR="00C71480">
      <w:pPr>
        <w:ind w:firstLine="708" w:left="1416"/>
        <w:jc w:val="right"/>
      </w:pPr>
      <w:r w:rsidRPr="007E04FC">
        <w:t xml:space="preserve">          </w:t>
      </w:r>
      <w:r w:rsidR="00C76C87" w:rsidRPr="007E04FC">
        <w:t xml:space="preserve">                                 </w:t>
      </w:r>
      <w:r w:rsidR="00DD2638">
        <w:t xml:space="preserve">                       </w:t>
      </w:r>
      <w:r w:rsidR="00C76C87" w:rsidRPr="007E04FC">
        <w:t xml:space="preserve">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C2361F">
        <w:t xml:space="preserve"> </w:t>
      </w:r>
    </w:p>
    <w:p w:rsidRDefault="00DD2638" w:rsidP="001A5F3A" w:rsidR="00DD2638">
      <w:pPr>
        <w:ind w:firstLine="708" w:left="1416"/>
        <w:jc w:val="right"/>
      </w:pP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C5F86">
      <w:pPr>
        <w:jc w:val="both"/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>
        <w:t>128. st.8</w:t>
      </w:r>
      <w:r w:rsidRPr="007E04FC">
        <w:t>.</w:t>
      </w:r>
      <w:r w:rsidR="000C5F86">
        <w:t xml:space="preserve"> </w:t>
      </w:r>
      <w:r w:rsidRPr="007E04FC">
        <w:t>SZ</w:t>
      </w:r>
      <w:r w:rsidR="000C5F86">
        <w:t>-a</w:t>
      </w:r>
      <w:r w:rsidRPr="007E04FC">
        <w:t xml:space="preserve">). </w:t>
      </w:r>
    </w:p>
    <w:p w:rsidRDefault="00DD7A52" w:rsidP="003C2A27" w:rsidR="000C7A85">
      <w:pPr>
        <w:jc w:val="both"/>
      </w:pPr>
      <w:r w:rsidRPr="00DD7A52"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EC29B5" w:rsidP="003C2A27" w:rsidR="00EC29B5">
      <w:pPr>
        <w:jc w:val="both"/>
      </w:pPr>
    </w:p>
    <w:p w:rsidRDefault="00EC29B5" w:rsidP="003C2A27" w:rsidR="00EC29B5">
      <w:pPr>
        <w:jc w:val="both"/>
      </w:pPr>
    </w:p>
    <w:p w:rsidRDefault="00EC29B5" w:rsidP="003C2A27" w:rsidR="00EC29B5">
      <w:pPr>
        <w:jc w:val="both"/>
      </w:pPr>
    </w:p>
    <w:p w:rsidRDefault="0027259D" w:rsidP="003C2A27" w:rsidR="003C2A27" w:rsidRPr="000C7A85">
      <w:pPr>
        <w:jc w:val="both"/>
        <w:rPr>
          <w:b/>
          <w:sz w:val="20"/>
          <w:szCs w:val="22"/>
        </w:rPr>
      </w:pPr>
      <w:r w:rsidRPr="000C7A85">
        <w:rPr>
          <w:b/>
          <w:sz w:val="20"/>
          <w:szCs w:val="22"/>
        </w:rPr>
        <w:t>DNA: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podnositelju prijedloga </w:t>
      </w:r>
      <w:r w:rsidR="00DD7A52">
        <w:rPr>
          <w:sz w:val="20"/>
          <w:szCs w:val="22"/>
        </w:rPr>
        <w:t>Veneto banka d.d. Zagreb, Draškovićeva 58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dužniku 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stečajnom upravitelju   </w:t>
      </w:r>
      <w:r w:rsidR="00DD7A52">
        <w:rPr>
          <w:sz w:val="20"/>
          <w:szCs w:val="22"/>
        </w:rPr>
        <w:t>Ljubica Juranović Skočić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Porezna uprava Rijeka  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>FINA Rijeka (fax i pošta)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sudski registar </w:t>
      </w:r>
    </w:p>
    <w:p w:rsidRDefault="00EC29B5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>
        <w:rPr>
          <w:sz w:val="20"/>
          <w:szCs w:val="22"/>
        </w:rPr>
        <w:t xml:space="preserve">Općinski </w:t>
      </w:r>
      <w:r w:rsidRPr="000C7A85">
        <w:rPr>
          <w:sz w:val="20"/>
          <w:szCs w:val="22"/>
        </w:rPr>
        <w:t xml:space="preserve">sud u </w:t>
      </w:r>
      <w:r w:rsidR="00F90787">
        <w:rPr>
          <w:sz w:val="20"/>
          <w:szCs w:val="22"/>
        </w:rPr>
        <w:t>Rijeci</w:t>
      </w:r>
      <w:r>
        <w:rPr>
          <w:sz w:val="20"/>
          <w:szCs w:val="22"/>
        </w:rPr>
        <w:t>,</w:t>
      </w:r>
      <w:r w:rsidRPr="000C7A85">
        <w:rPr>
          <w:sz w:val="20"/>
          <w:szCs w:val="22"/>
        </w:rPr>
        <w:t xml:space="preserve"> </w:t>
      </w:r>
      <w:r w:rsidR="00DD7A52">
        <w:rPr>
          <w:sz w:val="20"/>
          <w:szCs w:val="22"/>
        </w:rPr>
        <w:t>ZK odjel Opatija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>ŽDO Rijeka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>e-Oglasna ploča</w:t>
      </w:r>
    </w:p>
    <w:p w:rsidRDefault="003C2A27" w:rsidP="003930AB" w:rsidR="003C2A27" w:rsidRPr="000C7A85">
      <w:pPr>
        <w:pStyle w:val="Odlomakpopisa"/>
        <w:ind w:left="1440"/>
        <w:jc w:val="both"/>
        <w:rPr>
          <w:sz w:val="20"/>
          <w:szCs w:val="22"/>
        </w:rPr>
      </w:pPr>
    </w:p>
    <w:p w:rsidRDefault="003C2A27" w:rsidP="00F90787" w:rsidR="003C2A27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U Rijeci, </w:t>
      </w:r>
      <w:r w:rsidR="00DD7A52">
        <w:rPr>
          <w:sz w:val="20"/>
          <w:szCs w:val="22"/>
        </w:rPr>
        <w:t>15.5.2017</w:t>
      </w:r>
      <w:r w:rsidRPr="000C7A85">
        <w:rPr>
          <w:sz w:val="20"/>
          <w:szCs w:val="22"/>
        </w:rPr>
        <w:t>.g.</w:t>
      </w:r>
    </w:p>
    <w:p w:rsidRDefault="003C2A27" w:rsidP="003C2A27" w:rsidR="003C2A27" w:rsidRPr="000C7A85">
      <w:pPr>
        <w:jc w:val="both"/>
        <w:rPr>
          <w:sz w:val="20"/>
          <w:szCs w:val="22"/>
        </w:rPr>
      </w:pPr>
    </w:p>
    <w:p w:rsidRDefault="003C2A27" w:rsidP="00F90787" w:rsidR="003C2A27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Sudac</w:t>
      </w:r>
    </w:p>
    <w:p w:rsidRDefault="003C2A27" w:rsidP="00F90787" w:rsidR="0027259D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Daniela Korlević</w:t>
      </w:r>
    </w:p>
    <w:p w:rsidRDefault="00663E4D" w:rsidP="00034EB5" w:rsidR="00BC2635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58B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1D5D3F">
      <w:t>27/17</w:t>
    </w:r>
    <w:r w:rsidR="000520BE">
      <w:t>-</w:t>
    </w:r>
    <w:r w:rsidR="001D5D3F">
      <w:t>1</w:t>
    </w:r>
    <w:r w:rsidR="00663E4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145D4F"/>
    <w:multiLevelType w:val="hybridMultilevel"/>
    <w:tmpl w:val="A698BF1A"/>
    <w:lvl w:tplc="FE9C608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4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0EC560F"/>
    <w:multiLevelType w:val="hybridMultilevel"/>
    <w:tmpl w:val="3B9414BE"/>
    <w:lvl w:tplc="91ACF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8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9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BC07CF"/>
    <w:multiLevelType w:val="hybridMultilevel"/>
    <w:tmpl w:val="24948B68"/>
    <w:lvl w:tplc="61380A4A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5B3E56"/>
    <w:multiLevelType w:val="hybridMultilevel"/>
    <w:tmpl w:val="ECB202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79C1C5A"/>
    <w:multiLevelType w:val="hybridMultilevel"/>
    <w:tmpl w:val="7B3E5C2E"/>
    <w:lvl w:tplc="B492DD82" w:ilvl="0">
      <w:start w:val="29"/>
      <w:numFmt w:val="decimal"/>
      <w:lvlText w:val="%1.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76E75AC6"/>
    <w:multiLevelType w:val="hybridMultilevel"/>
    <w:tmpl w:val="DA08EDDA"/>
    <w:lvl w:tplc="54607D76" w:ilvl="0">
      <w:start w:val="22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7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7E794C57"/>
    <w:multiLevelType w:val="hybridMultilevel"/>
    <w:tmpl w:val="2CD2D84C"/>
    <w:lvl w:tplc="208CEF04" w:ilvl="0">
      <w:start w:val="8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5"/>
  </w:num>
  <w:num w:numId="5">
    <w:abstractNumId w:val="2"/>
  </w:num>
  <w:num w:numId="6">
    <w:abstractNumId w:val="9"/>
  </w:num>
  <w:num w:numId="7">
    <w:abstractNumId w:val="17"/>
  </w:num>
  <w:num w:numId="8">
    <w:abstractNumId w:val="6"/>
  </w:num>
  <w:num w:numId="9">
    <w:abstractNumId w:val="14"/>
  </w:num>
  <w:num w:numId="10">
    <w:abstractNumId w:val="10"/>
  </w:num>
  <w:num w:numId="11">
    <w:abstractNumId w:val="4"/>
  </w:num>
  <w:num w:numId="12">
    <w:abstractNumId w:val="5"/>
  </w:num>
  <w:num w:numId="13">
    <w:abstractNumId w:val="16"/>
  </w:num>
  <w:num w:numId="14">
    <w:abstractNumId w:val="1"/>
  </w:num>
  <w:num w:numId="15">
    <w:abstractNumId w:val="7"/>
  </w:num>
  <w:num w:numId="16">
    <w:abstractNumId w:val="12"/>
  </w:num>
  <w:num w:numId="17">
    <w:abstractNumId w:val="13"/>
  </w:num>
  <w:num w:numId="18">
    <w:abstractNumId w:val="11"/>
  </w:num>
  <w:num w:numId="19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744C"/>
    <w:rsid w:val="00022DBE"/>
    <w:rsid w:val="00034EB5"/>
    <w:rsid w:val="0004280A"/>
    <w:rsid w:val="000520BE"/>
    <w:rsid w:val="0009377F"/>
    <w:rsid w:val="000A4636"/>
    <w:rsid w:val="000C5F86"/>
    <w:rsid w:val="000C7A85"/>
    <w:rsid w:val="000E5EAD"/>
    <w:rsid w:val="000F391A"/>
    <w:rsid w:val="001149CE"/>
    <w:rsid w:val="0011557F"/>
    <w:rsid w:val="0016181C"/>
    <w:rsid w:val="00163BEF"/>
    <w:rsid w:val="001733E3"/>
    <w:rsid w:val="00173EC2"/>
    <w:rsid w:val="00187469"/>
    <w:rsid w:val="001B4340"/>
    <w:rsid w:val="001C097C"/>
    <w:rsid w:val="001D5D3F"/>
    <w:rsid w:val="002105E1"/>
    <w:rsid w:val="002301B7"/>
    <w:rsid w:val="002432C5"/>
    <w:rsid w:val="002506DD"/>
    <w:rsid w:val="00261A73"/>
    <w:rsid w:val="0027259D"/>
    <w:rsid w:val="002830DE"/>
    <w:rsid w:val="00287A13"/>
    <w:rsid w:val="002A18EC"/>
    <w:rsid w:val="002B434E"/>
    <w:rsid w:val="002B70EF"/>
    <w:rsid w:val="002D0963"/>
    <w:rsid w:val="00317E29"/>
    <w:rsid w:val="00344173"/>
    <w:rsid w:val="00353092"/>
    <w:rsid w:val="003858CB"/>
    <w:rsid w:val="003930AB"/>
    <w:rsid w:val="003B213E"/>
    <w:rsid w:val="003C2A27"/>
    <w:rsid w:val="004020B8"/>
    <w:rsid w:val="0044024F"/>
    <w:rsid w:val="004632DA"/>
    <w:rsid w:val="00476240"/>
    <w:rsid w:val="004B6234"/>
    <w:rsid w:val="004D44CF"/>
    <w:rsid w:val="004E018D"/>
    <w:rsid w:val="004E6668"/>
    <w:rsid w:val="00511CC6"/>
    <w:rsid w:val="00514290"/>
    <w:rsid w:val="005156DD"/>
    <w:rsid w:val="00540AA3"/>
    <w:rsid w:val="00542252"/>
    <w:rsid w:val="0056590B"/>
    <w:rsid w:val="005A7105"/>
    <w:rsid w:val="005E334B"/>
    <w:rsid w:val="005F5C14"/>
    <w:rsid w:val="006046C2"/>
    <w:rsid w:val="00617E91"/>
    <w:rsid w:val="006258B9"/>
    <w:rsid w:val="006447CD"/>
    <w:rsid w:val="00657325"/>
    <w:rsid w:val="00663E4D"/>
    <w:rsid w:val="0068476E"/>
    <w:rsid w:val="00687AAC"/>
    <w:rsid w:val="006B12B4"/>
    <w:rsid w:val="0072748A"/>
    <w:rsid w:val="00730271"/>
    <w:rsid w:val="0075514B"/>
    <w:rsid w:val="00764375"/>
    <w:rsid w:val="007659B7"/>
    <w:rsid w:val="00775A6A"/>
    <w:rsid w:val="007A2A7E"/>
    <w:rsid w:val="007C3583"/>
    <w:rsid w:val="007C3750"/>
    <w:rsid w:val="007D471A"/>
    <w:rsid w:val="007D625F"/>
    <w:rsid w:val="007D7E40"/>
    <w:rsid w:val="007E04FC"/>
    <w:rsid w:val="008146A1"/>
    <w:rsid w:val="00816142"/>
    <w:rsid w:val="00850A25"/>
    <w:rsid w:val="008570E0"/>
    <w:rsid w:val="008E5736"/>
    <w:rsid w:val="00914E92"/>
    <w:rsid w:val="0092065A"/>
    <w:rsid w:val="00927925"/>
    <w:rsid w:val="00934B63"/>
    <w:rsid w:val="00942D1B"/>
    <w:rsid w:val="00946737"/>
    <w:rsid w:val="00956B8C"/>
    <w:rsid w:val="009671B2"/>
    <w:rsid w:val="00971169"/>
    <w:rsid w:val="00973F2B"/>
    <w:rsid w:val="0097552E"/>
    <w:rsid w:val="00977825"/>
    <w:rsid w:val="009B36DA"/>
    <w:rsid w:val="009E16BD"/>
    <w:rsid w:val="00A212C9"/>
    <w:rsid w:val="00A5395F"/>
    <w:rsid w:val="00A53A39"/>
    <w:rsid w:val="00A7154A"/>
    <w:rsid w:val="00AA4E45"/>
    <w:rsid w:val="00AB722B"/>
    <w:rsid w:val="00AC2B54"/>
    <w:rsid w:val="00AE2373"/>
    <w:rsid w:val="00B167E7"/>
    <w:rsid w:val="00B300A3"/>
    <w:rsid w:val="00B8320D"/>
    <w:rsid w:val="00B95A74"/>
    <w:rsid w:val="00BC2635"/>
    <w:rsid w:val="00BC3E9B"/>
    <w:rsid w:val="00BD776D"/>
    <w:rsid w:val="00BE60AB"/>
    <w:rsid w:val="00C1087D"/>
    <w:rsid w:val="00C13BB7"/>
    <w:rsid w:val="00C14E5D"/>
    <w:rsid w:val="00C2361F"/>
    <w:rsid w:val="00C445DA"/>
    <w:rsid w:val="00C71480"/>
    <w:rsid w:val="00C76C87"/>
    <w:rsid w:val="00CD217B"/>
    <w:rsid w:val="00CE61D3"/>
    <w:rsid w:val="00CF0B25"/>
    <w:rsid w:val="00CF2F27"/>
    <w:rsid w:val="00D123C9"/>
    <w:rsid w:val="00D32731"/>
    <w:rsid w:val="00D45AC0"/>
    <w:rsid w:val="00D506BD"/>
    <w:rsid w:val="00D60B67"/>
    <w:rsid w:val="00D84794"/>
    <w:rsid w:val="00D90750"/>
    <w:rsid w:val="00DA639A"/>
    <w:rsid w:val="00DB5A78"/>
    <w:rsid w:val="00DD1EB6"/>
    <w:rsid w:val="00DD2638"/>
    <w:rsid w:val="00DD7A52"/>
    <w:rsid w:val="00E0215E"/>
    <w:rsid w:val="00E428B9"/>
    <w:rsid w:val="00E44F16"/>
    <w:rsid w:val="00E6499B"/>
    <w:rsid w:val="00E85DB7"/>
    <w:rsid w:val="00E964B1"/>
    <w:rsid w:val="00E97099"/>
    <w:rsid w:val="00EB20A0"/>
    <w:rsid w:val="00EB2D38"/>
    <w:rsid w:val="00EB56E1"/>
    <w:rsid w:val="00EC29B5"/>
    <w:rsid w:val="00EE64AD"/>
    <w:rsid w:val="00F305B3"/>
    <w:rsid w:val="00F33D2D"/>
    <w:rsid w:val="00F40B41"/>
    <w:rsid w:val="00F41D54"/>
    <w:rsid w:val="00F64928"/>
    <w:rsid w:val="00F90787"/>
    <w:rsid w:val="00F96BDE"/>
    <w:rsid w:val="00F977DB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58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8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8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8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8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258B9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58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8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8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8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8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258B9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St-27/2017-17</izvorni_sadrzaj>
    <derivirana_varijabla naziv="DomainObject.Oznaka_1">St-27/2017-17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10 St-1346/16</izvorni_sadrzaj>
    <derivirana_varijabla naziv="DomainObject.Predmet.PrimjedbaSuca_1">Veza  10 St-1346/16</derivirana_varijabla>
  </DomainObject.Predmet.PrimjedbaSuca>
  <DomainObject.Predmet.ProtustrankaFormated>
    <izvorni_sadrzaj>  POLJANE NEKRETNINE d.o.o.</izvorni_sadrzaj>
    <derivirana_varijabla naziv="DomainObject.Predmet.ProtustrankaFormated_1">  POLJANE NEKRETNINE d.o.o.</derivirana_varijabla>
  </DomainObject.Predmet.ProtustrankaFormated>
  <DomainObject.Predmet.ProtustrankaFormatedOIB>
    <izvorni_sadrzaj>  POLJANE NEKRETNINE d.o.o., OIB 21759791746</izvorni_sadrzaj>
    <derivirana_varijabla naziv="DomainObject.Predmet.ProtustrankaFormatedOIB_1">  POLJANE NEKRETNINE d.o.o., OIB 21759791746</derivirana_varijabla>
  </DomainObject.Predmet.ProtustrankaFormatedOIB>
  <DomainObject.Predmet.ProtustrankaFormatedWithAdress>
    <izvorni_sadrzaj> POLJANE NEKRETNINE d.o.o., Supilova 6, 51000 Rijeka</izvorni_sadrzaj>
    <derivirana_varijabla naziv="DomainObject.Predmet.ProtustrankaFormatedWithAdress_1"> POLJANE NEKRETNINE d.o.o., Supilova 6, 51000 Rijeka</derivirana_varijabla>
  </DomainObject.Predmet.ProtustrankaFormatedWithAdress>
  <DomainObject.Predmet.ProtustrankaFormatedWithAdressOIB>
    <izvorni_sadrzaj> POLJANE NEKRETNINE d.o.o., OIB 21759791746, Supilova 6, 51000 Rijeka</izvorni_sadrzaj>
    <derivirana_varijabla naziv="DomainObject.Predmet.ProtustrankaFormatedWithAdressOIB_1"> POLJANE NEKRETNINE d.o.o., OIB 21759791746, Supilova 6, 51000 Rijeka</derivirana_varijabla>
  </DomainObject.Predmet.ProtustrankaFormatedWithAdressOIB>
  <DomainObject.Predmet.ProtustrankaWithAdress>
    <izvorni_sadrzaj>POLJANE NEKRETNINE d.o.o. Supilova 6, 51000 Rijeka</izvorni_sadrzaj>
    <derivirana_varijabla naziv="DomainObject.Predmet.ProtustrankaWithAdress_1">POLJANE NEKRETNINE d.o.o. Supilova 6, 51000 Rijeka</derivirana_varijabla>
  </DomainObject.Predmet.ProtustrankaWithAdress>
  <DomainObject.Predmet.ProtustrankaWithAdressOIB>
    <izvorni_sadrzaj>POLJANE NEKRETNINE d.o.o., OIB 21759791746, Supilova 6, 51000 Rijeka</izvorni_sadrzaj>
    <derivirana_varijabla naziv="DomainObject.Predmet.ProtustrankaWithAdressOIB_1">POLJANE NEKRETNINE d.o.o., OIB 21759791746, Supilova 6, 51000 Rijeka</derivirana_varijabla>
  </DomainObject.Predmet.ProtustrankaWithAdressOIB>
  <DomainObject.Predmet.ProtustrankaNazivFormated>
    <izvorni_sadrzaj>POLJANE NEKRETNINE d.o.o.</izvorni_sadrzaj>
    <derivirana_varijabla naziv="DomainObject.Predmet.ProtustrankaNazivFormated_1">POLJANE NEKRETNINE d.o.o.</derivirana_varijabla>
  </DomainObject.Predmet.ProtustrankaNazivFormated>
  <DomainObject.Predmet.ProtustrankaNazivFormatedOIB>
    <izvorni_sadrzaj>POLJANE NEKRETNINE d.o.o., OIB 21759791746</izvorni_sadrzaj>
    <derivirana_varijabla naziv="DomainObject.Predmet.ProtustrankaNazivFormatedOIB_1">POLJANE NEKRETNINE d.o.o., OIB 21759791746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POLJANE NEKRETNINE d.o.o.</item>
    </izvorni_sadrzaj>
    <derivirana_varijabla naziv="DomainObject.Predmet.ProtuStrankaListFormated_1">
      <item>POLJANE NEKRETNINE d.o.o.</item>
    </derivirana_varijabla>
  </DomainObject.Predmet.ProtuStrankaListFormated>
  <DomainObject.Predmet.ProtuStrankaListFormatedOIB>
    <izvorni_sadrzaj>
      <item>POLJANE NEKRETNINE d.o.o., OIB 21759791746</item>
    </izvorni_sadrzaj>
    <derivirana_varijabla naziv="DomainObject.Predmet.ProtuStrankaListFormatedOIB_1">
      <item>POLJANE NEKRETNINE d.o.o., OIB 21759791746</item>
    </derivirana_varijabla>
  </DomainObject.Predmet.ProtuStrankaListFormatedOIB>
  <DomainObject.Predmet.ProtuStrankaListFormatedWithAdress>
    <izvorni_sadrzaj>
      <item>POLJANE NEKRETNINE d.o.o., Supilova 6, 51000 Rijeka</item>
    </izvorni_sadrzaj>
    <derivirana_varijabla naziv="DomainObject.Predmet.ProtuStrankaListFormatedWithAdress_1">
      <item>POLJANE NEKRETNINE d.o.o., Supilova 6, 51000 Rijeka</item>
    </derivirana_varijabla>
  </DomainObject.Predmet.ProtuStrankaListFormatedWithAdress>
  <DomainObject.Predmet.ProtuStrankaListFormatedWithAdressOIB>
    <izvorni_sadrzaj>
      <item>POLJANE NEKRETNINE d.o.o., OIB 21759791746, Supilova 6, 51000 Rijeka</item>
    </izvorni_sadrzaj>
    <derivirana_varijabla naziv="DomainObject.Predmet.ProtuStrankaListFormatedWithAdressOIB_1">
      <item>POLJANE NEKRETNINE d.o.o., OIB 21759791746, Supilova 6, 51000 Rijeka</item>
    </derivirana_varijabla>
  </DomainObject.Predmet.ProtuStrankaListFormatedWithAdressOIB>
  <DomainObject.Predmet.ProtuStrankaListNazivFormated>
    <izvorni_sadrzaj>
      <item>POLJANE NEKRETNINE d.o.o.</item>
    </izvorni_sadrzaj>
    <derivirana_varijabla naziv="DomainObject.Predmet.ProtuStrankaListNazivFormated_1">
      <item>POLJANE NEKRETNINE d.o.o.</item>
    </derivirana_varijabla>
  </DomainObject.Predmet.ProtuStrankaListNazivFormated>
  <DomainObject.Predmet.ProtuStrankaListNazivFormatedOIB>
    <izvorni_sadrzaj>
      <item>POLJANE NEKRETNINE d.o.o., OIB 21759791746</item>
    </izvorni_sadrzaj>
    <derivirana_varijabla naziv="DomainObject.Predmet.ProtuStrankaListNazivFormatedOIB_1">
      <item>POLJANE NEKRETNINE d.o.o., OIB 21759791746</item>
    </derivirana_varijabla>
  </DomainObject.Predmet.ProtuStrankaListNazivFormatedOIB>
  <DomainObject.Predmet.OstaliListFormated>
    <izvorni_sadrzaj>
      <item>DAVOR PINDULIĆ</item>
      <item>LJUBICA JURANOVIĆ SKOČIĆ</item>
    </izvorni_sadrzaj>
    <derivirana_varijabla naziv="DomainObject.Predmet.OstaliListFormated_1">
      <item>DAVOR PINDULIĆ</item>
      <item>LJUBICA JURANOVIĆ SKOČIĆ</item>
    </derivirana_varijabla>
  </DomainObject.Predmet.OstaliListFormated>
  <DomainObject.Predmet.OstaliListFormatedOIB>
    <izvorni_sadrzaj>
      <item>DAVOR PINDULIĆ</item>
      <item>LJUBICA JURANOVIĆ SKOČIĆ</item>
    </izvorni_sadrzaj>
    <derivirana_varijabla naziv="DomainObject.Predmet.OstaliListFormatedOIB_1">
      <item>DAVOR PINDULIĆ</item>
      <item>LJUBICA JURANOVIĆ SKOČIĆ</item>
    </derivirana_varijabla>
  </DomainObject.Predmet.OstaliListFormatedOIB>
  <DomainObject.Predmet.OstaliListFormatedWithAdress>
    <izvorni_sadrzaj>
      <item>DAVOR PINDULIĆ</item>
      <item>LJUBICA JURANOVIĆ SKOČIĆ</item>
    </izvorni_sadrzaj>
    <derivirana_varijabla naziv="DomainObject.Predmet.OstaliListFormatedWithAdress_1">
      <item>DAVOR PINDULIĆ</item>
      <item>LJUBICA JURANOVIĆ SKOČIĆ</item>
    </derivirana_varijabla>
  </DomainObject.Predmet.OstaliListFormatedWithAdress>
  <DomainObject.Predmet.OstaliListFormatedWithAdressOIB>
    <izvorni_sadrzaj>
      <item>DAVOR PINDULIĆ</item>
      <item>LJUBICA JURANOVIĆ SKOČIĆ</item>
    </izvorni_sadrzaj>
    <derivirana_varijabla naziv="DomainObject.Predmet.OstaliListFormatedWithAdressOIB_1">
      <item>DAVOR PINDULIĆ</item>
      <item>LJUBICA JURANOVIĆ SKOČIĆ</item>
    </derivirana_varijabla>
  </DomainObject.Predmet.OstaliListFormatedWithAdressOIB>
  <DomainObject.Predmet.OstaliListNazivFormated>
    <izvorni_sadrzaj>
      <item>DAVOR PINDULIĆ</item>
      <item>LJUBICA JURANOVIĆ SKOČIĆ</item>
    </izvorni_sadrzaj>
    <derivirana_varijabla naziv="DomainObject.Predmet.OstaliListNazivFormated_1">
      <item>DAVOR PINDULIĆ</item>
      <item>LJUBICA JURANOVIĆ SKOČIĆ</item>
    </derivirana_varijabla>
  </DomainObject.Predmet.OstaliListNazivFormated>
  <DomainObject.Predmet.OstaliListNazivFormatedOIB>
    <izvorni_sadrzaj>
      <item>DAVOR PINDULIĆ</item>
      <item>LJUBICA JURANOVIĆ SKOČIĆ</item>
    </izvorni_sadrzaj>
    <derivirana_varijabla naziv="DomainObject.Predmet.OstaliListNazivFormatedOIB_1">
      <item>DAVOR PINDULIĆ</item>
      <item>LJUBICA JURANOVIĆ SKOČIĆ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St-27/2017-17</izvorni_sadrzaj>
    <derivirana_varijabla naziv="DomainObject.PoslovniBrojDokumenta_1">St-27/2017-17</derivirana_varijabla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POLJANE NEKRETNINE d.o.o.</izvorni_sadrzaj>
    <derivirana_varijabla naziv="DomainObject.Predmet.ProtustrankaIDrugi_1">POLJANE NEKRETNINE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POLJANE NEKRETNINE d.o.o., OIB 21759791746, Supilova 6, 51000 Rijeka</izvorni_sadrzaj>
    <derivirana_varijabla naziv="DomainObject.Predmet.ProtustrankaIDrugiAdressOIB_1">POLJANE NEKRETNINE d.o.o., OIB 21759791746, Supilova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POLJANE NEKRETNINE d.o.o.</item>
      <item>DAVOR PINDULIĆ</item>
      <item>LJUBICA JURANOVIĆ SKOČIĆ</item>
    </izvorni_sadrzaj>
    <derivirana_varijabla naziv="DomainObject.Predmet.SudioniciListNaziv_1">
      <item>VENETO BANKA d.d.</item>
      <item>POLJANE NEKRETNINE d.o.o.</item>
      <item>DAVOR PINDULIĆ</item>
      <item>LJUBICA JURANOVIĆ SKOČIĆ</item>
    </derivirana_varijabla>
  </DomainObject.Predmet.SudioniciListNaziv>
  <DomainObject.Predmet.SudioniciListAdressOIB>
    <izvorni_sadrzaj>
      <item>VENETO BANKA d.d., OIB 81712716992, Draškovićeva 58,10000 Zagreb</item>
      <item>POLJANE NEKRETNINE d.o.o., OIB 21759791746, Supilova 6,51000 Rijeka</item>
      <item>DAVOR PINDULIĆ</item>
      <item>LJUBICA JURANOVIĆ SKOČIĆ</item>
    </izvorni_sadrzaj>
    <derivirana_varijabla naziv="DomainObject.Predmet.SudioniciListAdressOIB_1">
      <item>VENETO BANKA d.d., OIB 81712716992, Draškovićeva 58,10000 Zagreb</item>
      <item>POLJANE NEKRETNINE d.o.o., OIB 21759791746, Supilova 6,51000 Rijeka</item>
      <item>DAVOR PINDULIĆ</item>
      <item>LJUBICA JURANOVIĆ SKOČIĆ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21759791746</item>
      <item>, OIB null</item>
      <item>, OIB null</item>
    </izvorni_sadrzaj>
    <derivirana_varijabla naziv="DomainObject.Predmet.SudioniciListNazivOIB_1">
      <item>, OIB 81712716992</item>
      <item>, OIB 21759791746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DA6924-F732-49F9-958B-879AFD6F6C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1414</properties:Words>
  <properties:Characters>8093</properties:Characters>
  <properties:Lines>194</properties:Lines>
  <properties:Paragraphs>68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2017-05-15T06:40:00Z</dcterms:created>
  <dc:creator>ksarlija</dc:creator>
  <cp:lastModifiedBy>Jasna Radulović</cp:lastModifiedBy>
  <cp:lastPrinted>2017-05-15T07:20:00Z</cp:lastPrinted>
  <dcterms:modified xmlns:xsi="http://www.w3.org/2001/XMLSchema-instance" xsi:type="dcterms:W3CDTF">2017-05-15T07:24:00Z</dcterms:modified>
  <cp:revision>16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St-27/2017-17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