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723e6" w14:paraId="e1723e6" w:rsidRDefault="00537479" w:rsidP="00537479" w:rsidR="00537479">
      <w:pPr>
        <w15:collapsed w:val="false"/>
        <w:rPr>
          <w:rFonts w:hAnsi="Times New Roman" w:ascii="Times New Roman"/>
        </w:rPr>
      </w:pPr>
      <w:bookmarkStart w:name="_GoBack" w:id="0"/>
      <w:bookmarkEnd w:id="0"/>
      <w:r>
        <w:rPr>
          <w:rFonts w:hAnsi="Times New Roman" w:ascii="Times New Roman"/>
        </w:rPr>
        <w:t>REPUBLIKA HRVATSKA</w:t>
      </w:r>
    </w:p>
    <w:p w:rsidRDefault="00537479" w:rsidP="00537479" w:rsidR="00537479">
      <w:pPr>
        <w:rPr>
          <w:rFonts w:hAnsi="Times New Roman" w:ascii="Times New Roman"/>
        </w:rPr>
      </w:pPr>
      <w:r>
        <w:rPr>
          <w:rFonts w:hAnsi="Times New Roman" w:ascii="Times New Roman"/>
        </w:rPr>
        <w:t>TRGOVAČKI SUD U PAZINU</w:t>
      </w:r>
    </w:p>
    <w:p w:rsidRDefault="00890060" w:rsidP="00537479" w:rsidR="00890060">
      <w:pPr>
        <w:jc w:val="center"/>
        <w:rPr>
          <w:rFonts w:hAnsi="Times New Roman" w:ascii="Times New Roman"/>
          <w:b/>
        </w:rPr>
      </w:pPr>
    </w:p>
    <w:p w:rsidRDefault="00890060" w:rsidP="00537479" w:rsidR="00890060">
      <w:pPr>
        <w:jc w:val="center"/>
        <w:rPr>
          <w:rFonts w:hAnsi="Times New Roman" w:ascii="Times New Roman"/>
          <w:b/>
        </w:rPr>
      </w:pPr>
    </w:p>
    <w:p w:rsidRDefault="00890060" w:rsidP="00537479" w:rsidR="00890060">
      <w:pPr>
        <w:jc w:val="center"/>
        <w:rPr>
          <w:rFonts w:hAnsi="Times New Roman" w:ascii="Times New Roman"/>
          <w:b/>
        </w:rPr>
      </w:pPr>
    </w:p>
    <w:p w:rsidRDefault="00537479" w:rsidP="00537479" w:rsidR="00537479">
      <w:pPr>
        <w:jc w:val="center"/>
        <w:rPr>
          <w:rFonts w:hAnsi="Times New Roman" w:ascii="Times New Roman"/>
          <w:b/>
        </w:rPr>
      </w:pPr>
      <w:r>
        <w:rPr>
          <w:rFonts w:hAnsi="Times New Roman" w:ascii="Times New Roman"/>
          <w:b/>
        </w:rPr>
        <w:t>ZAPISNIK</w:t>
      </w:r>
    </w:p>
    <w:p w:rsidRDefault="00537479" w:rsidP="00537479" w:rsidR="00537479">
      <w:pPr>
        <w:jc w:val="center"/>
        <w:rPr>
          <w:rFonts w:hAnsi="Times New Roman" w:ascii="Times New Roman"/>
        </w:rPr>
      </w:pPr>
      <w:r>
        <w:rPr>
          <w:rFonts w:hAnsi="Times New Roman" w:ascii="Times New Roman"/>
        </w:rPr>
        <w:t xml:space="preserve">o ročištu održanom dana </w:t>
      </w:r>
      <w:r w:rsidR="00691E0B">
        <w:rPr>
          <w:rFonts w:hAnsi="Times New Roman" w:ascii="Times New Roman"/>
        </w:rPr>
        <w:t>9</w:t>
      </w:r>
      <w:r>
        <w:rPr>
          <w:rFonts w:hAnsi="Times New Roman" w:ascii="Times New Roman"/>
        </w:rPr>
        <w:t xml:space="preserve">. </w:t>
      </w:r>
      <w:r w:rsidR="00691E0B">
        <w:rPr>
          <w:rFonts w:hAnsi="Times New Roman" w:ascii="Times New Roman"/>
        </w:rPr>
        <w:t>svibnja</w:t>
      </w:r>
      <w:r>
        <w:rPr>
          <w:rFonts w:hAnsi="Times New Roman" w:ascii="Times New Roman"/>
        </w:rPr>
        <w:t xml:space="preserve"> 201</w:t>
      </w:r>
      <w:r w:rsidR="00080063">
        <w:rPr>
          <w:rFonts w:hAnsi="Times New Roman" w:ascii="Times New Roman"/>
        </w:rPr>
        <w:t>9</w:t>
      </w:r>
      <w:r>
        <w:rPr>
          <w:rFonts w:hAnsi="Times New Roman" w:ascii="Times New Roman"/>
        </w:rPr>
        <w:t xml:space="preserve">. godine </w:t>
      </w:r>
    </w:p>
    <w:p w:rsidRDefault="00537479" w:rsidP="00537479" w:rsidR="00537479">
      <w:pPr>
        <w:jc w:val="center"/>
        <w:rPr>
          <w:rFonts w:hAnsi="Times New Roman" w:ascii="Times New Roman"/>
        </w:rPr>
      </w:pPr>
      <w:r>
        <w:rPr>
          <w:rFonts w:hAnsi="Times New Roman" w:ascii="Times New Roman"/>
        </w:rPr>
        <w:t>u postupku po prijedlogu za otvaranje stečaja nad dužnikom</w:t>
      </w:r>
    </w:p>
    <w:p w:rsidRDefault="001C457A" w:rsidP="00537479" w:rsidR="00541E5C">
      <w:pPr>
        <w:jc w:val="center"/>
        <w:rPr>
          <w:rFonts w:hAnsi="Times New Roman" w:ascii="Times New Roman"/>
          <w:b/>
        </w:rPr>
      </w:pPr>
      <w:r w:rsidRPr="001C457A">
        <w:rPr>
          <w:rFonts w:hAnsi="Times New Roman" w:ascii="Times New Roman"/>
          <w:b/>
        </w:rPr>
        <w:t>ULJANIK Strojogradnja Diesel d.d., OIB: 35951488983, Pula, Flaciusova 1,</w:t>
      </w:r>
    </w:p>
    <w:p w:rsidRDefault="00537479" w:rsidP="00537479" w:rsidR="00537479">
      <w:pPr>
        <w:jc w:val="center"/>
        <w:rPr>
          <w:rFonts w:hAnsi="Times New Roman" w:ascii="Times New Roman"/>
        </w:rPr>
      </w:pPr>
      <w:r>
        <w:rPr>
          <w:rFonts w:hAnsi="Times New Roman" w:ascii="Times New Roman"/>
        </w:rPr>
        <w:t>radi odlučivanja o pretpostavkama za otvaranje stečajnog postupka i</w:t>
      </w:r>
    </w:p>
    <w:p w:rsidRDefault="00537479" w:rsidP="00537479" w:rsidR="00537479">
      <w:pPr>
        <w:jc w:val="center"/>
        <w:rPr>
          <w:rFonts w:hAnsi="Times New Roman" w:ascii="Times New Roman"/>
        </w:rPr>
      </w:pPr>
      <w:r>
        <w:rPr>
          <w:rFonts w:hAnsi="Times New Roman" w:ascii="Times New Roman"/>
        </w:rPr>
        <w:t>razlozima za otvaranje stečajnog postupka</w:t>
      </w:r>
    </w:p>
    <w:p w:rsidRDefault="00537479" w:rsidP="00537479" w:rsidR="00537479">
      <w:pPr>
        <w:jc w:val="both"/>
        <w:rPr>
          <w:rFonts w:hAnsi="Times New Roman" w:ascii="Times New Roman"/>
        </w:rPr>
      </w:pPr>
    </w:p>
    <w:p w:rsidRDefault="00537479" w:rsidP="00537479" w:rsidR="00537479">
      <w:pPr>
        <w:jc w:val="both"/>
        <w:rPr>
          <w:rFonts w:hAnsi="Times New Roman" w:ascii="Times New Roman"/>
        </w:rPr>
      </w:pPr>
      <w:r>
        <w:rPr>
          <w:rFonts w:hAnsi="Times New Roman" w:ascii="Times New Roman"/>
        </w:rPr>
        <w:t>OD SUDA NAZOČNI:</w:t>
      </w:r>
    </w:p>
    <w:p w:rsidRDefault="00537479" w:rsidP="00537479" w:rsidR="00537479">
      <w:pPr>
        <w:jc w:val="both"/>
        <w:rPr>
          <w:rFonts w:hAnsi="Times New Roman" w:ascii="Times New Roman"/>
        </w:rPr>
      </w:pPr>
      <w:r>
        <w:rPr>
          <w:rFonts w:hAnsi="Times New Roman" w:ascii="Times New Roman"/>
        </w:rPr>
        <w:t>Tijana Licul, stečajni sudac</w:t>
      </w:r>
    </w:p>
    <w:p w:rsidRDefault="00537479" w:rsidP="00537479" w:rsidR="00537479">
      <w:pPr>
        <w:jc w:val="both"/>
        <w:rPr>
          <w:rFonts w:hAnsi="Times New Roman" w:ascii="Times New Roman"/>
        </w:rPr>
      </w:pPr>
      <w:r>
        <w:rPr>
          <w:rFonts w:hAnsi="Times New Roman" w:ascii="Times New Roman"/>
        </w:rPr>
        <w:t>Sanja Prodan, zapisničar</w:t>
      </w:r>
    </w:p>
    <w:p w:rsidRDefault="00537479" w:rsidP="00537479" w:rsidR="00537479">
      <w:pPr>
        <w:jc w:val="both"/>
        <w:rPr>
          <w:rFonts w:hAnsi="Times New Roman" w:ascii="Times New Roman"/>
        </w:rPr>
      </w:pPr>
    </w:p>
    <w:p w:rsidRDefault="00537479" w:rsidP="00537479" w:rsidR="00537479">
      <w:pPr>
        <w:jc w:val="center"/>
        <w:rPr>
          <w:rFonts w:hAnsi="Times New Roman" w:ascii="Times New Roman"/>
        </w:rPr>
      </w:pPr>
      <w:r>
        <w:rPr>
          <w:rFonts w:hAnsi="Times New Roman" w:ascii="Times New Roman"/>
        </w:rPr>
        <w:t xml:space="preserve">Početak u </w:t>
      </w:r>
      <w:r w:rsidR="001C457A">
        <w:rPr>
          <w:rFonts w:hAnsi="Times New Roman" w:ascii="Times New Roman"/>
        </w:rPr>
        <w:t>12,00</w:t>
      </w:r>
      <w:r>
        <w:rPr>
          <w:rFonts w:hAnsi="Times New Roman" w:ascii="Times New Roman"/>
        </w:rPr>
        <w:t xml:space="preserve"> sati</w:t>
      </w:r>
    </w:p>
    <w:p w:rsidRDefault="00537479" w:rsidP="00537479" w:rsidR="00537479">
      <w:pPr>
        <w:jc w:val="both"/>
        <w:rPr>
          <w:rFonts w:hAnsi="Times New Roman" w:ascii="Times New Roman"/>
        </w:rPr>
      </w:pPr>
      <w:r>
        <w:rPr>
          <w:rFonts w:hAnsi="Times New Roman" w:ascii="Times New Roman"/>
        </w:rPr>
        <w:tab/>
      </w:r>
    </w:p>
    <w:p w:rsidRDefault="00537479" w:rsidP="00537479" w:rsidR="00537479">
      <w:pPr>
        <w:ind w:firstLine="705"/>
        <w:jc w:val="both"/>
        <w:rPr>
          <w:rFonts w:hAnsi="Times New Roman" w:ascii="Times New Roman"/>
        </w:rPr>
      </w:pPr>
      <w:r>
        <w:rPr>
          <w:rFonts w:hAnsi="Times New Roman" w:ascii="Times New Roman"/>
        </w:rPr>
        <w:t>Utvrđuje se da su na današnje ročište pristupili:</w:t>
      </w:r>
    </w:p>
    <w:p w:rsidRDefault="00890060" w:rsidP="00537479" w:rsidR="00537479">
      <w:pPr>
        <w:ind w:firstLine="705"/>
        <w:jc w:val="both"/>
        <w:rPr>
          <w:rFonts w:hAnsi="Times New Roman" w:ascii="Times New Roman"/>
        </w:rPr>
      </w:pPr>
      <w:r>
        <w:rPr>
          <w:rFonts w:hAnsi="Times New Roman" w:ascii="Times New Roman"/>
        </w:rPr>
        <w:t xml:space="preserve">1/ </w:t>
      </w:r>
      <w:r w:rsidR="001C457A">
        <w:rPr>
          <w:rFonts w:hAnsi="Times New Roman" w:ascii="Times New Roman"/>
        </w:rPr>
        <w:t>Ana Glavan Dukić</w:t>
      </w:r>
      <w:r w:rsidR="00541E5C">
        <w:rPr>
          <w:rFonts w:hAnsi="Times New Roman" w:ascii="Times New Roman"/>
        </w:rPr>
        <w:t>,</w:t>
      </w:r>
      <w:r w:rsidR="00537479">
        <w:rPr>
          <w:rFonts w:hAnsi="Times New Roman" w:ascii="Times New Roman"/>
        </w:rPr>
        <w:t xml:space="preserve"> privr</w:t>
      </w:r>
      <w:r w:rsidR="00D1753A">
        <w:rPr>
          <w:rFonts w:hAnsi="Times New Roman" w:ascii="Times New Roman"/>
        </w:rPr>
        <w:t>emeni stečajni upravitelj,</w:t>
      </w:r>
    </w:p>
    <w:p w:rsidRDefault="00541E5C" w:rsidP="001C457A" w:rsidR="00890060">
      <w:pPr>
        <w:ind w:firstLine="705"/>
        <w:jc w:val="both"/>
        <w:rPr>
          <w:rFonts w:hAnsi="Times New Roman" w:ascii="Times New Roman"/>
        </w:rPr>
      </w:pPr>
      <w:r>
        <w:rPr>
          <w:rFonts w:hAnsi="Times New Roman" w:ascii="Times New Roman"/>
        </w:rPr>
        <w:t xml:space="preserve">2/ </w:t>
      </w:r>
      <w:r w:rsidR="001C457A">
        <w:rPr>
          <w:rFonts w:hAnsi="Times New Roman" w:ascii="Times New Roman"/>
        </w:rPr>
        <w:t>Milko Mihovilović, zz dužnika</w:t>
      </w:r>
    </w:p>
    <w:p w:rsidRDefault="00C05FC4" w:rsidP="006F3B85" w:rsidR="00C05FC4">
      <w:pPr>
        <w:jc w:val="both"/>
        <w:rPr>
          <w:rFonts w:hAnsi="Times New Roman" w:ascii="Times New Roman"/>
        </w:rPr>
      </w:pPr>
    </w:p>
    <w:p w:rsidRDefault="00C05FC4" w:rsidP="006F3B85" w:rsidR="00C05FC4">
      <w:pPr>
        <w:jc w:val="both"/>
        <w:rPr>
          <w:rFonts w:hAnsi="Times New Roman" w:ascii="Times New Roman"/>
        </w:rPr>
      </w:pPr>
    </w:p>
    <w:p w:rsidRDefault="00C05FC4" w:rsidP="00C05FC4" w:rsidR="00C05FC4">
      <w:pPr>
        <w:ind w:firstLine="705"/>
        <w:jc w:val="both"/>
        <w:rPr>
          <w:rFonts w:hAnsi="Times New Roman" w:ascii="Times New Roman"/>
        </w:rPr>
      </w:pPr>
      <w:r>
        <w:rPr>
          <w:rFonts w:hAnsi="Times New Roman" w:ascii="Times New Roman"/>
        </w:rPr>
        <w:t xml:space="preserve">Utvrđuje se da su kao javnost nazočni predstavnici sindikata nadzornog odbora, medija i društva ULJANIK d.d.: </w:t>
      </w:r>
    </w:p>
    <w:p w:rsidRDefault="00C05FC4" w:rsidP="00C05FC4" w:rsidR="00C05FC4">
      <w:pPr>
        <w:pStyle w:val="Odlomakpopisa"/>
        <w:numPr>
          <w:ilvl w:val="0"/>
          <w:numId w:val="4"/>
        </w:numPr>
        <w:jc w:val="both"/>
        <w:rPr>
          <w:rFonts w:hAnsi="Times New Roman" w:ascii="Times New Roman"/>
        </w:rPr>
      </w:pPr>
      <w:r>
        <w:rPr>
          <w:rFonts w:hAnsi="Times New Roman" w:ascii="Times New Roman"/>
        </w:rPr>
        <w:t xml:space="preserve">Lino Meković, </w:t>
      </w:r>
    </w:p>
    <w:p w:rsidRDefault="00C05FC4" w:rsidP="00C05FC4" w:rsidR="00C05FC4">
      <w:pPr>
        <w:pStyle w:val="Odlomakpopisa"/>
        <w:numPr>
          <w:ilvl w:val="0"/>
          <w:numId w:val="4"/>
        </w:numPr>
        <w:jc w:val="both"/>
        <w:rPr>
          <w:rFonts w:hAnsi="Times New Roman" w:ascii="Times New Roman"/>
        </w:rPr>
      </w:pPr>
      <w:r>
        <w:rPr>
          <w:rFonts w:hAnsi="Times New Roman" w:ascii="Times New Roman"/>
        </w:rPr>
        <w:t xml:space="preserve">Neven Radolović, </w:t>
      </w:r>
    </w:p>
    <w:p w:rsidRDefault="00C05FC4" w:rsidP="00C05FC4" w:rsidR="00C05FC4">
      <w:pPr>
        <w:pStyle w:val="Odlomakpopisa"/>
        <w:numPr>
          <w:ilvl w:val="0"/>
          <w:numId w:val="4"/>
        </w:numPr>
        <w:jc w:val="both"/>
        <w:rPr>
          <w:rFonts w:hAnsi="Times New Roman" w:ascii="Times New Roman"/>
        </w:rPr>
      </w:pPr>
      <w:r>
        <w:rPr>
          <w:rFonts w:hAnsi="Times New Roman" w:ascii="Times New Roman"/>
        </w:rPr>
        <w:t xml:space="preserve">Fabricio Kalčić, </w:t>
      </w:r>
    </w:p>
    <w:p w:rsidRDefault="00C05FC4" w:rsidP="00C05FC4" w:rsidR="00C05FC4">
      <w:pPr>
        <w:pStyle w:val="Odlomakpopisa"/>
        <w:numPr>
          <w:ilvl w:val="0"/>
          <w:numId w:val="4"/>
        </w:numPr>
        <w:jc w:val="both"/>
        <w:rPr>
          <w:rFonts w:hAnsi="Times New Roman" w:ascii="Times New Roman"/>
        </w:rPr>
      </w:pPr>
      <w:r>
        <w:rPr>
          <w:rFonts w:hAnsi="Times New Roman" w:ascii="Times New Roman"/>
        </w:rPr>
        <w:t xml:space="preserve">Boris Cerovac, </w:t>
      </w:r>
    </w:p>
    <w:p w:rsidRDefault="00C05FC4" w:rsidP="00C05FC4" w:rsidR="00C05FC4">
      <w:pPr>
        <w:pStyle w:val="Odlomakpopisa"/>
        <w:numPr>
          <w:ilvl w:val="0"/>
          <w:numId w:val="4"/>
        </w:numPr>
        <w:jc w:val="both"/>
        <w:rPr>
          <w:rFonts w:hAnsi="Times New Roman" w:ascii="Times New Roman"/>
        </w:rPr>
      </w:pPr>
      <w:r>
        <w:rPr>
          <w:rFonts w:hAnsi="Times New Roman" w:ascii="Times New Roman"/>
        </w:rPr>
        <w:t xml:space="preserve">Marko Percan, </w:t>
      </w:r>
    </w:p>
    <w:p w:rsidRDefault="00C05FC4" w:rsidP="00C05FC4" w:rsidR="00C05FC4">
      <w:pPr>
        <w:pStyle w:val="Odlomakpopisa"/>
        <w:numPr>
          <w:ilvl w:val="0"/>
          <w:numId w:val="4"/>
        </w:numPr>
        <w:jc w:val="both"/>
        <w:rPr>
          <w:rFonts w:hAnsi="Times New Roman" w:ascii="Times New Roman"/>
        </w:rPr>
      </w:pPr>
      <w:r>
        <w:rPr>
          <w:rFonts w:hAnsi="Times New Roman" w:ascii="Times New Roman"/>
        </w:rPr>
        <w:t>Ines Mirković,</w:t>
      </w:r>
    </w:p>
    <w:p w:rsidRDefault="000A7FCC" w:rsidP="00C05FC4" w:rsidR="00C05FC4">
      <w:pPr>
        <w:pStyle w:val="Odlomakpopisa"/>
        <w:numPr>
          <w:ilvl w:val="0"/>
          <w:numId w:val="4"/>
        </w:numPr>
        <w:jc w:val="both"/>
        <w:rPr>
          <w:rFonts w:hAnsi="Times New Roman" w:ascii="Times New Roman"/>
        </w:rPr>
      </w:pPr>
      <w:r>
        <w:rPr>
          <w:rFonts w:hAnsi="Times New Roman" w:ascii="Times New Roman"/>
        </w:rPr>
        <w:t xml:space="preserve">Duško Bambić, </w:t>
      </w:r>
    </w:p>
    <w:p w:rsidRDefault="000A7FCC" w:rsidP="00C05FC4" w:rsidR="000A7FCC">
      <w:pPr>
        <w:pStyle w:val="Odlomakpopisa"/>
        <w:numPr>
          <w:ilvl w:val="0"/>
          <w:numId w:val="4"/>
        </w:numPr>
        <w:jc w:val="both"/>
        <w:rPr>
          <w:rFonts w:hAnsi="Times New Roman" w:ascii="Times New Roman"/>
        </w:rPr>
      </w:pPr>
      <w:r>
        <w:rPr>
          <w:rFonts w:hAnsi="Times New Roman" w:ascii="Times New Roman"/>
        </w:rPr>
        <w:t xml:space="preserve">Zvonimir Šepac, </w:t>
      </w:r>
    </w:p>
    <w:p w:rsidRDefault="000A7FCC" w:rsidP="00C05FC4" w:rsidR="000A7FCC">
      <w:pPr>
        <w:pStyle w:val="Odlomakpopisa"/>
        <w:numPr>
          <w:ilvl w:val="0"/>
          <w:numId w:val="4"/>
        </w:numPr>
        <w:jc w:val="both"/>
        <w:rPr>
          <w:rFonts w:hAnsi="Times New Roman" w:ascii="Times New Roman"/>
        </w:rPr>
      </w:pPr>
      <w:r>
        <w:rPr>
          <w:rFonts w:hAnsi="Times New Roman" w:ascii="Times New Roman"/>
        </w:rPr>
        <w:t xml:space="preserve">Robi Stojaković. </w:t>
      </w:r>
    </w:p>
    <w:p w:rsidRDefault="00C05FC4" w:rsidP="006F3B85" w:rsidR="00C05FC4">
      <w:pPr>
        <w:jc w:val="both"/>
        <w:rPr>
          <w:rFonts w:hAnsi="Times New Roman" w:ascii="Times New Roman"/>
        </w:rPr>
      </w:pPr>
      <w:r>
        <w:rPr>
          <w:rFonts w:hAnsi="Times New Roman" w:ascii="Times New Roman"/>
        </w:rPr>
        <w:tab/>
        <w:t xml:space="preserve"> </w:t>
      </w:r>
    </w:p>
    <w:p w:rsidRDefault="00537479" w:rsidP="006F3B85" w:rsidR="00537479">
      <w:pPr>
        <w:jc w:val="both"/>
        <w:rPr>
          <w:rFonts w:hAnsi="Times New Roman" w:ascii="Times New Roman"/>
        </w:rPr>
      </w:pPr>
      <w:r>
        <w:rPr>
          <w:rFonts w:hAnsi="Times New Roman" w:ascii="Times New Roman"/>
        </w:rPr>
        <w:tab/>
        <w:t xml:space="preserve"> </w:t>
      </w:r>
    </w:p>
    <w:p w:rsidRDefault="00537479" w:rsidP="00537479" w:rsidR="00537479">
      <w:pPr>
        <w:ind w:right="-288" w:left="705"/>
        <w:jc w:val="both"/>
        <w:rPr>
          <w:rFonts w:hAnsi="Times New Roman" w:ascii="Times New Roman"/>
        </w:rPr>
      </w:pPr>
      <w:r>
        <w:rPr>
          <w:rFonts w:hAnsi="Times New Roman" w:ascii="Times New Roman"/>
        </w:rPr>
        <w:t>Utvrđuje se da na današnje ročište nisu pristupili:</w:t>
      </w:r>
    </w:p>
    <w:p w:rsidRDefault="00BA7CF4" w:rsidP="00537479" w:rsidR="00537479">
      <w:pPr>
        <w:ind w:right="-288" w:left="705"/>
        <w:jc w:val="both"/>
        <w:rPr>
          <w:rFonts w:hAnsi="Times New Roman" w:ascii="Times New Roman"/>
        </w:rPr>
      </w:pPr>
      <w:r>
        <w:rPr>
          <w:rFonts w:hAnsi="Times New Roman" w:ascii="Times New Roman"/>
        </w:rPr>
        <w:t>Predlagatelj</w:t>
      </w:r>
      <w:r w:rsidR="00541E5C">
        <w:rPr>
          <w:rFonts w:hAnsi="Times New Roman" w:ascii="Times New Roman"/>
        </w:rPr>
        <w:t>.</w:t>
      </w:r>
    </w:p>
    <w:p w:rsidRDefault="00537479" w:rsidP="00537479" w:rsidR="00537479">
      <w:pPr>
        <w:ind w:right="-288" w:left="705"/>
        <w:jc w:val="both"/>
        <w:rPr>
          <w:rFonts w:hAnsi="Times New Roman" w:ascii="Times New Roman"/>
        </w:rPr>
      </w:pPr>
    </w:p>
    <w:p w:rsidRDefault="00537479" w:rsidP="00537479" w:rsidR="00537479">
      <w:pPr>
        <w:ind w:firstLine="705" w:right="-288"/>
        <w:jc w:val="both"/>
        <w:rPr>
          <w:rFonts w:hAnsi="Times New Roman" w:ascii="Times New Roman"/>
        </w:rPr>
      </w:pPr>
      <w:r>
        <w:rPr>
          <w:rFonts w:hAnsi="Times New Roman" w:ascii="Times New Roman"/>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1C457A">
        <w:rPr>
          <w:rFonts w:hAnsi="Times New Roman" w:ascii="Times New Roman"/>
        </w:rPr>
        <w:t>2</w:t>
      </w:r>
      <w:r>
        <w:rPr>
          <w:rFonts w:hAnsi="Times New Roman" w:ascii="Times New Roman"/>
        </w:rPr>
        <w:t xml:space="preserve">. </w:t>
      </w:r>
      <w:r w:rsidR="001C457A">
        <w:rPr>
          <w:rFonts w:hAnsi="Times New Roman" w:ascii="Times New Roman"/>
        </w:rPr>
        <w:t xml:space="preserve">travnja </w:t>
      </w:r>
      <w:r>
        <w:rPr>
          <w:rFonts w:hAnsi="Times New Roman" w:ascii="Times New Roman"/>
        </w:rPr>
        <w:t>201</w:t>
      </w:r>
      <w:r w:rsidR="00080063">
        <w:rPr>
          <w:rFonts w:hAnsi="Times New Roman" w:ascii="Times New Roman"/>
        </w:rPr>
        <w:t>9</w:t>
      </w:r>
      <w:r>
        <w:rPr>
          <w:rFonts w:hAnsi="Times New Roman" w:ascii="Times New Roman"/>
        </w:rPr>
        <w:t xml:space="preserve">. godine, a sa oglasne ploče je skinuto </w:t>
      </w:r>
      <w:r w:rsidR="001C457A">
        <w:rPr>
          <w:rFonts w:hAnsi="Times New Roman" w:ascii="Times New Roman"/>
        </w:rPr>
        <w:t>11</w:t>
      </w:r>
      <w:r>
        <w:rPr>
          <w:rFonts w:hAnsi="Times New Roman" w:ascii="Times New Roman"/>
        </w:rPr>
        <w:t xml:space="preserve">. </w:t>
      </w:r>
      <w:r w:rsidR="00691E0B">
        <w:rPr>
          <w:rFonts w:hAnsi="Times New Roman" w:ascii="Times New Roman"/>
        </w:rPr>
        <w:t xml:space="preserve">travnja </w:t>
      </w:r>
      <w:r>
        <w:rPr>
          <w:rFonts w:hAnsi="Times New Roman" w:ascii="Times New Roman"/>
        </w:rPr>
        <w:t>201</w:t>
      </w:r>
      <w:r w:rsidR="00080063">
        <w:rPr>
          <w:rFonts w:hAnsi="Times New Roman" w:ascii="Times New Roman"/>
        </w:rPr>
        <w:t>9</w:t>
      </w:r>
      <w:r>
        <w:rPr>
          <w:rFonts w:hAnsi="Times New Roman" w:ascii="Times New Roman"/>
        </w:rPr>
        <w:t>. po proteku 8 dana, pa se dostava smatra uredno obavljenom (istekom osmog dana od dana objave), sukladno čl. 12. st. 1. Stečajnog zakona.</w:t>
      </w:r>
    </w:p>
    <w:p w:rsidRDefault="0050399A" w:rsidP="00537479" w:rsidR="0050399A">
      <w:pPr>
        <w:ind w:firstLine="705" w:right="-288"/>
        <w:jc w:val="both"/>
        <w:rPr>
          <w:rFonts w:hAnsi="Times New Roman" w:ascii="Times New Roman"/>
        </w:rPr>
      </w:pPr>
    </w:p>
    <w:p w:rsidRDefault="0050399A" w:rsidP="00537479" w:rsidR="0050399A">
      <w:pPr>
        <w:ind w:firstLine="705" w:right="-288"/>
        <w:jc w:val="both"/>
        <w:rPr>
          <w:rFonts w:hAnsi="Times New Roman" w:ascii="Times New Roman"/>
        </w:rPr>
      </w:pPr>
      <w:r>
        <w:rPr>
          <w:rFonts w:hAnsi="Times New Roman" w:ascii="Times New Roman"/>
        </w:rPr>
        <w:t xml:space="preserve">Prijedlog za otvaranje stečajnog postupka </w:t>
      </w:r>
      <w:r w:rsidR="00131D26">
        <w:rPr>
          <w:rFonts w:hAnsi="Times New Roman" w:ascii="Times New Roman"/>
        </w:rPr>
        <w:t xml:space="preserve">podnijela je FINA </w:t>
      </w:r>
      <w:r w:rsidR="001C457A">
        <w:rPr>
          <w:rFonts w:hAnsi="Times New Roman" w:ascii="Times New Roman"/>
        </w:rPr>
        <w:t>14</w:t>
      </w:r>
      <w:r w:rsidR="00131D26">
        <w:rPr>
          <w:rFonts w:hAnsi="Times New Roman" w:ascii="Times New Roman"/>
        </w:rPr>
        <w:t xml:space="preserve">. </w:t>
      </w:r>
      <w:r w:rsidR="00691E0B">
        <w:rPr>
          <w:rFonts w:hAnsi="Times New Roman" w:ascii="Times New Roman"/>
        </w:rPr>
        <w:t>ožujka</w:t>
      </w:r>
      <w:r w:rsidR="00131D26">
        <w:rPr>
          <w:rFonts w:hAnsi="Times New Roman" w:ascii="Times New Roman"/>
        </w:rPr>
        <w:t xml:space="preserve"> 2019. u tom prijedlogu se navodi da je na dan </w:t>
      </w:r>
      <w:r w:rsidR="00691E0B">
        <w:rPr>
          <w:rFonts w:hAnsi="Times New Roman" w:ascii="Times New Roman"/>
        </w:rPr>
        <w:t>7</w:t>
      </w:r>
      <w:r w:rsidR="00131D26">
        <w:rPr>
          <w:rFonts w:hAnsi="Times New Roman" w:ascii="Times New Roman"/>
        </w:rPr>
        <w:t xml:space="preserve">. </w:t>
      </w:r>
      <w:r w:rsidR="00691E0B">
        <w:rPr>
          <w:rFonts w:hAnsi="Times New Roman" w:ascii="Times New Roman"/>
        </w:rPr>
        <w:t xml:space="preserve">ožujka </w:t>
      </w:r>
      <w:r w:rsidR="00131D26">
        <w:rPr>
          <w:rFonts w:hAnsi="Times New Roman" w:ascii="Times New Roman"/>
        </w:rPr>
        <w:t xml:space="preserve">2019. u očevidniku redoslijeda osnova za plaćanje dužnik imao evidentirane neizvršene osnove za plaćanje u neprekinutom razdoblju od 120 dana u ukupnom iznosu od </w:t>
      </w:r>
      <w:r w:rsidR="001C457A">
        <w:rPr>
          <w:rFonts w:hAnsi="Times New Roman" w:ascii="Times New Roman"/>
        </w:rPr>
        <w:t>27.077.627,69</w:t>
      </w:r>
      <w:r w:rsidR="00131D26">
        <w:rPr>
          <w:rFonts w:hAnsi="Times New Roman" w:ascii="Times New Roman"/>
        </w:rPr>
        <w:t xml:space="preserve"> kn. </w:t>
      </w:r>
      <w:r w:rsidR="000A7FCC">
        <w:rPr>
          <w:rFonts w:hAnsi="Times New Roman" w:ascii="Times New Roman"/>
        </w:rPr>
        <w:t xml:space="preserve">Obzirom je sustav e blokada trebnutno u prekidu, na upit </w:t>
      </w:r>
      <w:r w:rsidR="000A7FCC">
        <w:rPr>
          <w:rFonts w:hAnsi="Times New Roman" w:ascii="Times New Roman"/>
        </w:rPr>
        <w:lastRenderedPageBreak/>
        <w:t xml:space="preserve">suda zz dužnika izjavljuje da blokada računa dužnika na današnji dan iznosi oko 62.000.000,00 kn. </w:t>
      </w:r>
    </w:p>
    <w:p w:rsidRDefault="00131D26" w:rsidP="00537479" w:rsidR="00131D26">
      <w:pPr>
        <w:ind w:firstLine="705" w:right="-288"/>
        <w:jc w:val="both"/>
        <w:rPr>
          <w:rFonts w:hAnsi="Times New Roman" w:ascii="Times New Roman"/>
        </w:rPr>
      </w:pPr>
    </w:p>
    <w:p w:rsidRDefault="00131D26" w:rsidP="00CE2E3B" w:rsidR="00CE2E3B">
      <w:pPr>
        <w:ind w:firstLine="705" w:right="-288"/>
        <w:jc w:val="both"/>
        <w:rPr>
          <w:rFonts w:hAnsi="Times New Roman" w:ascii="Times New Roman"/>
        </w:rPr>
      </w:pPr>
      <w:r>
        <w:rPr>
          <w:rFonts w:hAnsi="Times New Roman" w:ascii="Times New Roman"/>
        </w:rPr>
        <w:t xml:space="preserve">Dana </w:t>
      </w:r>
      <w:r w:rsidR="001C457A">
        <w:rPr>
          <w:rFonts w:hAnsi="Times New Roman" w:ascii="Times New Roman"/>
        </w:rPr>
        <w:t>3</w:t>
      </w:r>
      <w:r>
        <w:rPr>
          <w:rFonts w:hAnsi="Times New Roman" w:ascii="Times New Roman"/>
        </w:rPr>
        <w:t xml:space="preserve">. </w:t>
      </w:r>
      <w:r w:rsidR="00691E0B">
        <w:rPr>
          <w:rFonts w:hAnsi="Times New Roman" w:ascii="Times New Roman"/>
        </w:rPr>
        <w:t>travnja</w:t>
      </w:r>
      <w:r>
        <w:rPr>
          <w:rFonts w:hAnsi="Times New Roman" w:ascii="Times New Roman"/>
        </w:rPr>
        <w:t xml:space="preserve"> 2019. FINA je dostavila sudu podnesak u kojem obavještava da je spriječena pristupiti na današnje ročište. Navodi da u cijelosti ostaje kod prijedloga za otvaranje stečajnog postupka.</w:t>
      </w:r>
      <w:r w:rsidR="00CE2E3B" w:rsidRPr="00CE2E3B">
        <w:rPr>
          <w:rFonts w:hAnsi="Times New Roman" w:ascii="Times New Roman"/>
        </w:rPr>
        <w:t xml:space="preserve"> </w:t>
      </w:r>
    </w:p>
    <w:p w:rsidRDefault="00131D26" w:rsidP="000A7FCC" w:rsidR="00131D26" w:rsidRPr="00CE2E3B">
      <w:pPr>
        <w:ind w:right="-288"/>
        <w:jc w:val="both"/>
      </w:pPr>
    </w:p>
    <w:p w:rsidRDefault="00CE2E3B" w:rsidP="00537479" w:rsidR="00CE2E3B">
      <w:pPr>
        <w:ind w:firstLine="705" w:right="-288"/>
        <w:jc w:val="both"/>
        <w:rPr>
          <w:rFonts w:hAnsi="Times New Roman" w:ascii="Times New Roman"/>
        </w:rPr>
      </w:pPr>
      <w:r>
        <w:rPr>
          <w:rFonts w:hAnsi="Times New Roman" w:ascii="Times New Roman"/>
        </w:rPr>
        <w:t>Podneskom od 29. travnja 2019. godine MARITIME INSTITUTE predložio je obustavu stečajnog postupka.</w:t>
      </w:r>
    </w:p>
    <w:p w:rsidRDefault="00131D26" w:rsidP="00537479" w:rsidR="00131D26">
      <w:pPr>
        <w:ind w:firstLine="705" w:right="-288"/>
        <w:jc w:val="both"/>
        <w:rPr>
          <w:rFonts w:hAnsi="Times New Roman" w:ascii="Times New Roman"/>
        </w:rPr>
      </w:pPr>
    </w:p>
    <w:p w:rsidRDefault="00E71DF8" w:rsidP="00E71DF8" w:rsidR="00E71DF8">
      <w:pPr>
        <w:ind w:firstLine="705" w:right="-288"/>
        <w:jc w:val="both"/>
        <w:rPr>
          <w:rFonts w:hAnsi="Times New Roman" w:ascii="Times New Roman"/>
        </w:rPr>
      </w:pPr>
      <w:r>
        <w:rPr>
          <w:rFonts w:hAnsi="Times New Roman" w:ascii="Times New Roman"/>
        </w:rPr>
        <w:t xml:space="preserve">Privremeni stečajni upravitelj dostavio je u spis izvješće 30. travnja 2019., koje je dana 2. svibnja 2019. objavljeno na e-oglasnoj ploči suda. </w:t>
      </w:r>
    </w:p>
    <w:p w:rsidRDefault="00E71DF8" w:rsidP="00E71DF8" w:rsidR="00E71DF8">
      <w:pPr>
        <w:ind w:right="-288"/>
        <w:jc w:val="both"/>
        <w:rPr>
          <w:rFonts w:hAnsi="Times New Roman" w:ascii="Times New Roman"/>
        </w:rPr>
      </w:pPr>
    </w:p>
    <w:p w:rsidRDefault="00735E32" w:rsidP="00E71DF8" w:rsidR="00E71DF8">
      <w:pPr>
        <w:ind w:right="-288"/>
        <w:jc w:val="both"/>
        <w:rPr>
          <w:rFonts w:hAnsi="Times New Roman" w:ascii="Times New Roman"/>
        </w:rPr>
      </w:pPr>
      <w:r>
        <w:rPr>
          <w:rFonts w:hAnsi="Times New Roman" w:ascii="Times New Roman"/>
        </w:rPr>
        <w:tab/>
        <w:t>Privremena</w:t>
      </w:r>
      <w:r w:rsidR="00E71DF8">
        <w:rPr>
          <w:rFonts w:hAnsi="Times New Roman" w:ascii="Times New Roman"/>
        </w:rPr>
        <w:t xml:space="preserve"> stečajn</w:t>
      </w:r>
      <w:r>
        <w:rPr>
          <w:rFonts w:hAnsi="Times New Roman" w:ascii="Times New Roman"/>
        </w:rPr>
        <w:t>a</w:t>
      </w:r>
      <w:r w:rsidR="00E71DF8">
        <w:rPr>
          <w:rFonts w:hAnsi="Times New Roman" w:ascii="Times New Roman"/>
        </w:rPr>
        <w:t xml:space="preserve"> upravitelj</w:t>
      </w:r>
      <w:r>
        <w:rPr>
          <w:rFonts w:hAnsi="Times New Roman" w:ascii="Times New Roman"/>
        </w:rPr>
        <w:t>ica</w:t>
      </w:r>
      <w:r w:rsidR="00E71DF8">
        <w:rPr>
          <w:rFonts w:hAnsi="Times New Roman" w:ascii="Times New Roman"/>
        </w:rPr>
        <w:t xml:space="preserve"> ostaje kod svega navedenog u dostavljenom izvješću</w:t>
      </w:r>
      <w:r>
        <w:rPr>
          <w:rFonts w:hAnsi="Times New Roman" w:ascii="Times New Roman"/>
        </w:rPr>
        <w:t>, u bitnome izlaže istoga usmeno na ročištu te navodi</w:t>
      </w:r>
      <w:r w:rsidR="009D4A33">
        <w:rPr>
          <w:rFonts w:hAnsi="Times New Roman" w:ascii="Times New Roman"/>
        </w:rPr>
        <w:t xml:space="preserve"> da je njezin zadatak kao privre</w:t>
      </w:r>
      <w:r>
        <w:rPr>
          <w:rFonts w:hAnsi="Times New Roman" w:ascii="Times New Roman"/>
        </w:rPr>
        <w:t xml:space="preserve">mene stečajne </w:t>
      </w:r>
      <w:r w:rsidR="009D4A33">
        <w:rPr>
          <w:rFonts w:hAnsi="Times New Roman" w:ascii="Times New Roman"/>
        </w:rPr>
        <w:t>upraviteljice</w:t>
      </w:r>
      <w:r>
        <w:rPr>
          <w:rFonts w:hAnsi="Times New Roman" w:ascii="Times New Roman"/>
        </w:rPr>
        <w:t xml:space="preserve"> bio da utvrdi postojanje stečajnog razloga i imovine dužnika</w:t>
      </w:r>
      <w:r w:rsidR="00E71DF8">
        <w:rPr>
          <w:rFonts w:hAnsi="Times New Roman" w:ascii="Times New Roman"/>
        </w:rPr>
        <w:t xml:space="preserve">. </w:t>
      </w:r>
      <w:r>
        <w:rPr>
          <w:rFonts w:hAnsi="Times New Roman" w:ascii="Times New Roman"/>
        </w:rPr>
        <w:t xml:space="preserve">Na temelju izvršenog uvida u </w:t>
      </w:r>
      <w:r w:rsidR="009D4A33">
        <w:rPr>
          <w:rFonts w:hAnsi="Times New Roman" w:ascii="Times New Roman"/>
        </w:rPr>
        <w:t>knjigovodstvenu</w:t>
      </w:r>
      <w:r>
        <w:rPr>
          <w:rFonts w:hAnsi="Times New Roman" w:ascii="Times New Roman"/>
        </w:rPr>
        <w:t xml:space="preserve"> dokumentaciju dužnika utvrdila je da dužnik ima dugotrajne i kratkotrajne imovine, sve onako kako je navela po pojedinim </w:t>
      </w:r>
      <w:r w:rsidR="009D4A33">
        <w:rPr>
          <w:rFonts w:hAnsi="Times New Roman" w:ascii="Times New Roman"/>
        </w:rPr>
        <w:t>stavkama</w:t>
      </w:r>
      <w:r>
        <w:rPr>
          <w:rFonts w:hAnsi="Times New Roman" w:ascii="Times New Roman"/>
        </w:rPr>
        <w:t xml:space="preserve"> u svom </w:t>
      </w:r>
      <w:r w:rsidR="009D4A33">
        <w:rPr>
          <w:rFonts w:hAnsi="Times New Roman" w:ascii="Times New Roman"/>
        </w:rPr>
        <w:t>izvješću</w:t>
      </w:r>
      <w:r>
        <w:rPr>
          <w:rFonts w:hAnsi="Times New Roman" w:ascii="Times New Roman"/>
        </w:rPr>
        <w:t xml:space="preserve">. </w:t>
      </w:r>
      <w:r w:rsidR="009D4A33">
        <w:rPr>
          <w:rFonts w:hAnsi="Times New Roman" w:ascii="Times New Roman"/>
        </w:rPr>
        <w:t>N</w:t>
      </w:r>
      <w:r>
        <w:rPr>
          <w:rFonts w:hAnsi="Times New Roman" w:ascii="Times New Roman"/>
        </w:rPr>
        <w:t>avedenu imovinu utvrdila je uvidom u bilancu i bruto bilancu</w:t>
      </w:r>
      <w:r w:rsidR="009D4A33">
        <w:rPr>
          <w:rFonts w:hAnsi="Times New Roman" w:ascii="Times New Roman"/>
        </w:rPr>
        <w:t xml:space="preserve">, </w:t>
      </w:r>
      <w:r>
        <w:rPr>
          <w:rFonts w:hAnsi="Times New Roman" w:ascii="Times New Roman"/>
        </w:rPr>
        <w:t xml:space="preserve">prokaznu izjavu zz dužnika te dostavljeni popis imovine. Posebno se </w:t>
      </w:r>
      <w:r w:rsidR="009D4A33">
        <w:rPr>
          <w:rFonts w:hAnsi="Times New Roman" w:ascii="Times New Roman"/>
        </w:rPr>
        <w:t>očituje</w:t>
      </w:r>
      <w:r>
        <w:rPr>
          <w:rFonts w:hAnsi="Times New Roman" w:ascii="Times New Roman"/>
        </w:rPr>
        <w:t xml:space="preserve"> na potraživanja stečajnog dužnika prema njegovim dužnicima koja ukupno iznose</w:t>
      </w:r>
      <w:r w:rsidR="009D4A33">
        <w:rPr>
          <w:rFonts w:hAnsi="Times New Roman" w:ascii="Times New Roman"/>
        </w:rPr>
        <w:t xml:space="preserve"> 8.364.407,55 kn</w:t>
      </w:r>
      <w:r>
        <w:rPr>
          <w:rFonts w:hAnsi="Times New Roman" w:ascii="Times New Roman"/>
        </w:rPr>
        <w:t xml:space="preserve"> i 174.429,03 eur od čega procjenjuje da je moguće naplatiti dio u iznosu od 3.336.345,66 kn i 51.115,43 eur. </w:t>
      </w:r>
      <w:r w:rsidR="009D4A33">
        <w:rPr>
          <w:rFonts w:hAnsi="Times New Roman" w:ascii="Times New Roman"/>
        </w:rPr>
        <w:t xml:space="preserve">U svom je izvješću utvrdila postojanje oba stečajna razloga i to nesposobnosti za plaćanje kao i prezaduženost. Smatra da je imovina stečajnog dužnika dostatna za namirenje troškova stečajnog postupka. Shodno navedenom, ostaje kod prijedloga da se otvori stečajni postupak. </w:t>
      </w:r>
    </w:p>
    <w:p w:rsidRDefault="009D4A33" w:rsidP="00E71DF8" w:rsidR="009D4A33">
      <w:pPr>
        <w:ind w:right="-288"/>
        <w:jc w:val="both"/>
        <w:rPr>
          <w:rFonts w:hAnsi="Times New Roman" w:ascii="Times New Roman"/>
        </w:rPr>
      </w:pPr>
      <w:r>
        <w:rPr>
          <w:rFonts w:hAnsi="Times New Roman" w:ascii="Times New Roman"/>
        </w:rPr>
        <w:tab/>
        <w:t xml:space="preserve">Privremena stečajna upraviteljica predaje sudu podnesak djela radnika dužnika koji su zaposleni na lokaciji u Rijeci, a koji podnesak je zaprimila neposredno prije održavanja ovog ročišta. U tom podnesku se predlaže odgoda današnjeg ročišta do donošenja konačne odluke u vezi ulaska strateškog partnera – brodograđevne tvrtke iz Kine. U tom se podnesku navodi da na taj način postoji mogućnost da se omogući nastavak proizvodnje na lokaciji u Rijeci koja je privatno vezana uz brodogradilište 3. Maj. Isto tako se opisuje dugogodišnja poslovna suradnja sa kupcem WARCILA koja  je sada u vlasništvu kineske kompanije VINTERTHOUR GAS &amp; DIESEL sa sjedištem u Švicarskoj. Dostavljaju dopis kompanije KUNZ za koju navode da su uspješno surađivali i koji su im ponudili višegodišnju suradnju. </w:t>
      </w:r>
    </w:p>
    <w:p w:rsidRDefault="0050399A" w:rsidP="009D4A33" w:rsidR="0050399A">
      <w:pPr>
        <w:ind w:right="-288"/>
        <w:jc w:val="both"/>
        <w:rPr>
          <w:rFonts w:hAnsi="Times New Roman" w:ascii="Times New Roman"/>
        </w:rPr>
      </w:pPr>
    </w:p>
    <w:p w:rsidRDefault="00131D26" w:rsidP="00691E0B" w:rsidR="00537479">
      <w:pPr>
        <w:ind w:firstLine="705"/>
        <w:jc w:val="both"/>
        <w:rPr>
          <w:rFonts w:hAnsi="Times New Roman" w:ascii="Times New Roman"/>
        </w:rPr>
      </w:pPr>
      <w:r>
        <w:rPr>
          <w:rFonts w:hAnsi="Times New Roman" w:ascii="Times New Roman"/>
        </w:rPr>
        <w:t>Zz dužnika</w:t>
      </w:r>
      <w:r w:rsidR="00691E0B">
        <w:rPr>
          <w:rFonts w:hAnsi="Times New Roman" w:ascii="Times New Roman"/>
        </w:rPr>
        <w:t xml:space="preserve"> </w:t>
      </w:r>
      <w:r w:rsidR="001C457A">
        <w:rPr>
          <w:rFonts w:hAnsi="Times New Roman" w:ascii="Times New Roman"/>
        </w:rPr>
        <w:t>Milko Mihovilović</w:t>
      </w:r>
      <w:r>
        <w:rPr>
          <w:rFonts w:hAnsi="Times New Roman" w:ascii="Times New Roman"/>
        </w:rPr>
        <w:t xml:space="preserve"> navodi da je primio izvješće privremenog stečajnog upravitelja </w:t>
      </w:r>
      <w:r w:rsidR="00430F63">
        <w:rPr>
          <w:rFonts w:hAnsi="Times New Roman" w:ascii="Times New Roman"/>
        </w:rPr>
        <w:t xml:space="preserve">te je sa istim suglasan. Isti ukratko iznosi organizaciju poslovanja dužnika, da dužnik posluje na dvije lokacije u Rijeci i u Puli, te opisuje poslovanje odnosno djelatnost dužnika koja je prvenstveno vezana uz proizvodnju motora ali i kormila, osovinskih vodova i dr., kao i dizalica. Navodi da je njihovo poslovanje vezano uz brodogradnju radi čega se otkaz ugovora o gradnji brodova reflektirao i na njihovo poslovanje. Ističe da su određeni poslovi u tijeku. Što se tiče društva KUNZ navodi da je isto otkazalo ugovore prema dužniku obzirom na nastalu situaciju, no da je isto spremno nastaviti suradnju ovisno o ishodu ovog postupka. Isto tako navodi da je još uvijek na snazi ugovor sa društvom PALFINGER za koji se izrađuju vitla. Što se tiče otvaranja stečajnog postupka navodi da su radnici dužnika podijeljeni, da većina radnika na lokaciji Rijeka predlaže odgodu dok se ne donese odluka o sudbini samih brodogradilišta, prvenstveno 3. MAJA, odnosno dok se ne zaprimi izvješće predstavnika kineskih brodogradilišta. Radnici na lokaciji u Puli, većina njih, nije za odgodu već za otvaranje stečajnog postupka. </w:t>
      </w:r>
    </w:p>
    <w:p w:rsidRDefault="00D24EA8" w:rsidP="00691E0B" w:rsidR="00430F63">
      <w:pPr>
        <w:ind w:firstLine="705"/>
        <w:jc w:val="both"/>
        <w:rPr>
          <w:rFonts w:hAnsi="Times New Roman" w:ascii="Times New Roman"/>
        </w:rPr>
      </w:pPr>
      <w:r>
        <w:rPr>
          <w:rFonts w:hAnsi="Times New Roman" w:ascii="Times New Roman"/>
        </w:rPr>
        <w:lastRenderedPageBreak/>
        <w:t xml:space="preserve">Predstavnik sindikata Boris Cerovac navodi da je na razini Uljanik grupe štrajk bio u mirovanju od 15.12.2018. do 21.3.2019. kada su radnici na lokaciji u Puli ponovno krenuli u štrajk, dok je u Rijeci štrajk i dalje u mirovanju. Štrajk je ponovno započeo kada je odbijen potencijalni strateški partner BRODOSPLIT i kada se uvidjelo da neće biti isplate plaća, a ne može se tražiti od radnika da rade, a ne dobivaju plaće. Svima nama je cilj opstanak brodogradnje, međutim situacija nije najbolja, a što se tiče Kineza, pitanje je kakve su njihove namjere, odnosno dali uopće postoje. </w:t>
      </w:r>
    </w:p>
    <w:p w:rsidRDefault="00691E0B" w:rsidP="00691E0B" w:rsidR="00691E0B">
      <w:pPr>
        <w:ind w:firstLine="705"/>
        <w:jc w:val="both"/>
        <w:rPr>
          <w:rFonts w:hAnsi="Times New Roman" w:ascii="Times New Roman"/>
        </w:rPr>
      </w:pPr>
    </w:p>
    <w:p w:rsidRDefault="00D24EA8" w:rsidP="00537479" w:rsidR="00691E0B">
      <w:pPr>
        <w:ind w:right="-288"/>
        <w:jc w:val="both"/>
        <w:rPr>
          <w:rFonts w:hAnsi="Times New Roman" w:ascii="Times New Roman"/>
        </w:rPr>
      </w:pPr>
      <w:r>
        <w:rPr>
          <w:rFonts w:hAnsi="Times New Roman" w:ascii="Times New Roman"/>
        </w:rPr>
        <w:tab/>
        <w:t xml:space="preserve">Zvonimir Šepac, predstavnik radnika u Rijeci suglasan je sa svime iznesenim na današnjem ročištu, no predlaže da se današnje ročište odgodi na kraće vrijeme, da se vidi situacija što će biti sa brodogradilištima. Možda se neko čudo desi. </w:t>
      </w:r>
    </w:p>
    <w:p w:rsidRDefault="00D24EA8" w:rsidP="00537479" w:rsidR="00D24EA8">
      <w:pPr>
        <w:ind w:right="-288"/>
        <w:jc w:val="both"/>
        <w:rPr>
          <w:rFonts w:hAnsi="Times New Roman" w:ascii="Times New Roman"/>
        </w:rPr>
      </w:pPr>
    </w:p>
    <w:p w:rsidRDefault="00890060" w:rsidP="00537479" w:rsidR="00890060">
      <w:pPr>
        <w:ind w:firstLine="708" w:right="-288"/>
        <w:jc w:val="both"/>
        <w:rPr>
          <w:rFonts w:hAnsi="Times New Roman" w:ascii="Times New Roman"/>
        </w:rPr>
      </w:pPr>
    </w:p>
    <w:p w:rsidRDefault="00537479" w:rsidP="00537479" w:rsidR="00537479">
      <w:pPr>
        <w:ind w:firstLine="708" w:right="-288"/>
        <w:jc w:val="both"/>
        <w:rPr>
          <w:rFonts w:hAnsi="Times New Roman" w:ascii="Times New Roman"/>
        </w:rPr>
      </w:pPr>
      <w:r>
        <w:rPr>
          <w:rFonts w:hAnsi="Times New Roman" w:ascii="Times New Roman"/>
        </w:rPr>
        <w:t>Sudac</w:t>
      </w:r>
    </w:p>
    <w:p w:rsidRDefault="00537479" w:rsidP="00537479" w:rsidR="00537479">
      <w:pPr>
        <w:ind w:right="-288"/>
        <w:jc w:val="both"/>
        <w:rPr>
          <w:rFonts w:hAnsi="Times New Roman" w:ascii="Times New Roman"/>
        </w:rPr>
      </w:pPr>
    </w:p>
    <w:p w:rsidRDefault="00537479" w:rsidP="00537479" w:rsidR="00537479">
      <w:pPr>
        <w:ind w:right="-288"/>
        <w:jc w:val="center"/>
        <w:rPr>
          <w:rFonts w:hAnsi="Times New Roman" w:ascii="Times New Roman"/>
        </w:rPr>
      </w:pPr>
      <w:r>
        <w:rPr>
          <w:rFonts w:hAnsi="Times New Roman" w:ascii="Times New Roman"/>
        </w:rPr>
        <w:t>rješava</w:t>
      </w:r>
    </w:p>
    <w:p w:rsidRDefault="00890060" w:rsidP="00F25A8E" w:rsidR="00890060">
      <w:pPr>
        <w:jc w:val="both"/>
        <w:rPr>
          <w:rFonts w:hAnsi="Times New Roman" w:ascii="Times New Roman"/>
        </w:rPr>
      </w:pPr>
    </w:p>
    <w:p w:rsidRDefault="007B1C85" w:rsidP="00F25A8E" w:rsidR="007B1C85">
      <w:pPr>
        <w:jc w:val="both"/>
        <w:rPr>
          <w:rFonts w:hAnsi="Times New Roman" w:ascii="Times New Roman"/>
        </w:rPr>
      </w:pPr>
      <w:r>
        <w:rPr>
          <w:rFonts w:hAnsi="Times New Roman" w:ascii="Times New Roman"/>
        </w:rPr>
        <w:tab/>
      </w:r>
      <w:r w:rsidR="00D24EA8">
        <w:rPr>
          <w:rFonts w:hAnsi="Times New Roman" w:ascii="Times New Roman"/>
        </w:rPr>
        <w:t xml:space="preserve">Odbija se prijedlog za odgodom današnjeg ročišta. </w:t>
      </w:r>
    </w:p>
    <w:p w:rsidRDefault="00D24EA8" w:rsidP="00F25A8E" w:rsidR="00D24EA8">
      <w:pPr>
        <w:jc w:val="both"/>
        <w:rPr>
          <w:rFonts w:hAnsi="Times New Roman" w:ascii="Times New Roman"/>
        </w:rPr>
      </w:pPr>
    </w:p>
    <w:p w:rsidRDefault="00D24EA8" w:rsidP="00D24EA8" w:rsidR="00D24EA8">
      <w:pPr>
        <w:ind w:firstLine="708"/>
        <w:jc w:val="both"/>
        <w:rPr>
          <w:rFonts w:hAnsi="Times New Roman" w:ascii="Times New Roman"/>
        </w:rPr>
      </w:pPr>
      <w:r>
        <w:rPr>
          <w:rFonts w:hAnsi="Times New Roman" w:ascii="Times New Roman"/>
        </w:rPr>
        <w:t xml:space="preserve">Zaključuje se prethodni postupak. </w:t>
      </w:r>
    </w:p>
    <w:p w:rsidRDefault="00D24EA8" w:rsidP="00F25A8E" w:rsidR="00D24EA8">
      <w:pPr>
        <w:jc w:val="both"/>
        <w:rPr>
          <w:rFonts w:hAnsi="Times New Roman" w:ascii="Times New Roman"/>
        </w:rPr>
      </w:pPr>
    </w:p>
    <w:p w:rsidRDefault="00D24EA8" w:rsidP="00D24EA8" w:rsidR="00D24EA8">
      <w:pPr>
        <w:ind w:firstLine="708"/>
        <w:jc w:val="both"/>
        <w:rPr>
          <w:rFonts w:hAnsi="Times New Roman" w:ascii="Times New Roman"/>
        </w:rPr>
      </w:pPr>
      <w:r>
        <w:rPr>
          <w:rFonts w:hAnsi="Times New Roman" w:ascii="Times New Roman"/>
        </w:rPr>
        <w:t xml:space="preserve">Donijet će se rješenje o otvaranju stečajnog postupka. </w:t>
      </w:r>
    </w:p>
    <w:p w:rsidRDefault="00537479" w:rsidP="00537479" w:rsidR="00537479">
      <w:pPr>
        <w:ind w:right="-288"/>
        <w:jc w:val="both"/>
        <w:rPr>
          <w:rFonts w:hAnsi="Times New Roman" w:ascii="Times New Roman"/>
        </w:rPr>
      </w:pPr>
    </w:p>
    <w:p w:rsidRDefault="006F3B85" w:rsidP="00537479" w:rsidR="006F3B85">
      <w:pPr>
        <w:ind w:right="-288"/>
        <w:jc w:val="both"/>
        <w:rPr>
          <w:rFonts w:hAnsi="Times New Roman" w:ascii="Times New Roman"/>
        </w:rPr>
      </w:pPr>
    </w:p>
    <w:p w:rsidRDefault="00537479" w:rsidP="00537479" w:rsidR="00537479">
      <w:pPr>
        <w:jc w:val="center"/>
        <w:rPr>
          <w:rFonts w:hAnsi="Times New Roman" w:ascii="Times New Roman"/>
        </w:rPr>
      </w:pPr>
      <w:r>
        <w:rPr>
          <w:rFonts w:hAnsi="Times New Roman" w:ascii="Times New Roman"/>
        </w:rPr>
        <w:t xml:space="preserve">Dovršeno u </w:t>
      </w:r>
      <w:r w:rsidR="00D24EA8">
        <w:rPr>
          <w:rFonts w:hAnsi="Times New Roman" w:ascii="Times New Roman"/>
        </w:rPr>
        <w:t>12:38</w:t>
      </w:r>
      <w:r>
        <w:rPr>
          <w:rFonts w:hAnsi="Times New Roman" w:ascii="Times New Roman"/>
        </w:rPr>
        <w:t xml:space="preserve"> sati.</w:t>
      </w:r>
    </w:p>
    <w:p w:rsidRDefault="00D24EA8" w:rsidP="00537479" w:rsidR="00D24EA8">
      <w:pPr>
        <w:jc w:val="center"/>
        <w:rPr>
          <w:rFonts w:hAnsi="Times New Roman" w:ascii="Times New Roman"/>
        </w:rPr>
      </w:pPr>
    </w:p>
    <w:p w:rsidRDefault="00537479" w:rsidP="00537479" w:rsidR="00537479">
      <w:pPr>
        <w:jc w:val="both"/>
        <w:rPr>
          <w:rFonts w:hAnsi="Times New Roman" w:ascii="Times New Roman"/>
        </w:rPr>
      </w:pPr>
    </w:p>
    <w:p w:rsidRDefault="00537479" w:rsidP="00537479" w:rsidR="00537479">
      <w:pPr>
        <w:ind w:hanging="1416" w:left="1416"/>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Stečajni sudac</w:t>
      </w:r>
      <w:r>
        <w:rPr>
          <w:rFonts w:hAnsi="Times New Roman" w:ascii="Times New Roman"/>
        </w:rPr>
        <w:tab/>
      </w:r>
    </w:p>
    <w:p w:rsidRDefault="00CE48AA" w:rsidP="00537479" w:rsidR="00537479">
      <w:pPr>
        <w:ind w:hanging="1416" w:left="1416"/>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Priv. st. upravitelj</w:t>
      </w:r>
      <w:r w:rsidR="00537479">
        <w:rPr>
          <w:rFonts w:hAnsi="Times New Roman" w:ascii="Times New Roman"/>
        </w:rPr>
        <w:t xml:space="preserve"> </w:t>
      </w:r>
      <w:r w:rsidR="00537479">
        <w:rPr>
          <w:rFonts w:hAnsi="Times New Roman" w:ascii="Times New Roman"/>
        </w:rPr>
        <w:tab/>
      </w:r>
    </w:p>
    <w:p w:rsidRDefault="00537479" w:rsidP="00537479" w:rsidR="00537479">
      <w:pPr>
        <w:jc w:val="both"/>
        <w:rPr>
          <w:rFonts w:hAnsi="Times New Roman" w:ascii="Times New Roman"/>
        </w:rPr>
      </w:pPr>
      <w:r>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p>
    <w:p w:rsidRDefault="00537479" w:rsidP="00537479" w:rsidR="00537479">
      <w:pPr>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Zapisničar</w:t>
      </w:r>
    </w:p>
    <w:p w:rsidRDefault="00537479" w:rsidP="00537479" w:rsidR="00537479">
      <w:pPr>
        <w:tabs>
          <w:tab w:pos="0" w:val="left"/>
        </w:tabs>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CE48AA">
        <w:rPr>
          <w:rFonts w:hAnsi="Times New Roman" w:ascii="Times New Roman"/>
        </w:rPr>
        <w:tab/>
      </w:r>
      <w:r w:rsidR="00CE48AA">
        <w:rPr>
          <w:rFonts w:hAnsi="Times New Roman" w:ascii="Times New Roman"/>
        </w:rPr>
        <w:tab/>
      </w:r>
      <w:r w:rsidR="00CE48AA">
        <w:rPr>
          <w:rFonts w:hAnsi="Times New Roman" w:ascii="Times New Roman"/>
        </w:rPr>
        <w:tab/>
      </w:r>
      <w:r w:rsidR="00CE48AA">
        <w:rPr>
          <w:rFonts w:hAnsi="Times New Roman" w:ascii="Times New Roman"/>
        </w:rPr>
        <w:tab/>
      </w:r>
      <w:r w:rsidR="006F3B85">
        <w:rPr>
          <w:rFonts w:hAnsi="Times New Roman" w:ascii="Times New Roman"/>
        </w:rPr>
        <w:t>ZZ dužnika</w:t>
      </w:r>
    </w:p>
    <w:sectPr w:rsidSect="008072B5" w:rsidR="00537479">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483A" w:rsidR="0016483A">
      <w:r>
        <w:separator/>
      </w:r>
    </w:p>
  </w:endnote>
  <w:endnote w:id="0" w:type="continuationSeparator">
    <w:p w:rsidRDefault="0016483A" w:rsidR="001648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5B" w:usb0="E0002EFF"/>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483A" w:rsidR="0016483A">
      <w:r>
        <w:separator/>
      </w:r>
    </w:p>
  </w:footnote>
  <w:footnote w:id="0" w:type="continuationSeparator">
    <w:p w:rsidRDefault="0016483A" w:rsidR="001648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24367D" w:rsidR="00CF76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7611" w:rsidR="00CF761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24367D" w:rsidR="00CF76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00BAB">
      <w:rPr>
        <w:rStyle w:val="Brojstranice"/>
        <w:noProof/>
      </w:rPr>
      <w:t>3</w:t>
    </w:r>
    <w:r>
      <w:rPr>
        <w:rStyle w:val="Brojstranice"/>
      </w:rPr>
      <w:fldChar w:fldCharType="end"/>
    </w:r>
  </w:p>
  <w:p w:rsidRDefault="00080063" w:rsidP="001C457A" w:rsidR="001C457A" w:rsidRPr="00762F0D">
    <w:pPr>
      <w:pStyle w:val="Zaglavlje"/>
      <w:jc w:val="right"/>
    </w:pPr>
    <w:r>
      <w:rPr>
        <w:sz w:val="22"/>
        <w:szCs w:val="22"/>
      </w:rPr>
      <w:tab/>
    </w:r>
    <w:r>
      <w:rPr>
        <w:sz w:val="22"/>
        <w:szCs w:val="22"/>
      </w:rPr>
      <w:tab/>
    </w:r>
    <w:r w:rsidR="001C457A" w:rsidRPr="00762F0D">
      <w:rPr>
        <w:sz w:val="22"/>
        <w:szCs w:val="22"/>
      </w:rPr>
      <w:t>Posl</w:t>
    </w:r>
    <w:r w:rsidR="001C457A">
      <w:rPr>
        <w:sz w:val="22"/>
        <w:szCs w:val="22"/>
      </w:rPr>
      <w:t>.</w:t>
    </w:r>
    <w:r w:rsidR="001C457A" w:rsidRPr="00762F0D">
      <w:rPr>
        <w:sz w:val="22"/>
        <w:szCs w:val="22"/>
      </w:rPr>
      <w:t xml:space="preserve"> broj</w:t>
    </w:r>
    <w:r w:rsidR="001C457A">
      <w:rPr>
        <w:sz w:val="22"/>
        <w:szCs w:val="22"/>
      </w:rPr>
      <w:t>:</w:t>
    </w:r>
    <w:r w:rsidR="001C457A" w:rsidRPr="00762F0D">
      <w:rPr>
        <w:sz w:val="22"/>
        <w:szCs w:val="22"/>
      </w:rPr>
      <w:t xml:space="preserve"> </w:t>
    </w:r>
    <w:r w:rsidR="001C457A">
      <w:rPr>
        <w:sz w:val="22"/>
        <w:szCs w:val="22"/>
      </w:rPr>
      <w:t>4</w:t>
    </w:r>
    <w:r w:rsidR="001C457A" w:rsidRPr="00762F0D">
      <w:rPr>
        <w:sz w:val="22"/>
        <w:szCs w:val="22"/>
      </w:rPr>
      <w:t xml:space="preserve"> St-</w:t>
    </w:r>
    <w:r w:rsidR="001C457A">
      <w:rPr>
        <w:sz w:val="22"/>
        <w:szCs w:val="22"/>
      </w:rPr>
      <w:t>117/2019-9</w:t>
    </w:r>
  </w:p>
  <w:p w:rsidRDefault="00691E0B" w:rsidP="00691E0B" w:rsidR="00691E0B" w:rsidRPr="00762F0D">
    <w:pPr>
      <w:pStyle w:val="Zaglavlje"/>
      <w:jc w:val="right"/>
    </w:pPr>
  </w:p>
  <w:p w:rsidRDefault="00CF7611" w:rsidP="004A05B4" w:rsidR="00CF7611">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8072B5" w:rsidR="00CF7611" w:rsidRPr="00762F0D">
    <w:pPr>
      <w:pStyle w:val="Zaglavlje"/>
      <w:jc w:val="right"/>
    </w:pPr>
    <w:r w:rsidRPr="00762F0D">
      <w:rPr>
        <w:sz w:val="22"/>
        <w:szCs w:val="22"/>
      </w:rPr>
      <w:t>Posl</w:t>
    </w:r>
    <w:r w:rsidR="00842DFD">
      <w:rPr>
        <w:sz w:val="22"/>
        <w:szCs w:val="22"/>
      </w:rPr>
      <w:t>.</w:t>
    </w:r>
    <w:r w:rsidRPr="00762F0D">
      <w:rPr>
        <w:sz w:val="22"/>
        <w:szCs w:val="22"/>
      </w:rPr>
      <w:t xml:space="preserve"> broj</w:t>
    </w:r>
    <w:r w:rsidR="00842DFD">
      <w:rPr>
        <w:sz w:val="22"/>
        <w:szCs w:val="22"/>
      </w:rPr>
      <w:t>:</w:t>
    </w:r>
    <w:r w:rsidRPr="00762F0D">
      <w:rPr>
        <w:sz w:val="22"/>
        <w:szCs w:val="22"/>
      </w:rPr>
      <w:t xml:space="preserve"> </w:t>
    </w:r>
    <w:r w:rsidR="00842DFD">
      <w:rPr>
        <w:sz w:val="22"/>
        <w:szCs w:val="22"/>
      </w:rPr>
      <w:t>4</w:t>
    </w:r>
    <w:r w:rsidRPr="00762F0D">
      <w:rPr>
        <w:sz w:val="22"/>
        <w:szCs w:val="22"/>
      </w:rPr>
      <w:t xml:space="preserve"> St-</w:t>
    </w:r>
    <w:r w:rsidR="001C457A">
      <w:rPr>
        <w:sz w:val="22"/>
        <w:szCs w:val="22"/>
      </w:rPr>
      <w:t>117/2019-9</w:t>
    </w:r>
  </w:p>
  <w:p w:rsidRDefault="00CF7611" w:rsidR="00CF761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F7215C9"/>
    <w:multiLevelType w:val="hybridMultilevel"/>
    <w:tmpl w:val="24CC270E"/>
    <w:lvl w:tplc="950A2F7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
    <w:nsid w:val="316947B3"/>
    <w:multiLevelType w:val="hybridMultilevel"/>
    <w:tmpl w:val="4B5A3E20"/>
    <w:lvl w:tplc="88BC3F64" w:ilvl="0">
      <w:start w:val="619"/>
      <w:numFmt w:val="bullet"/>
      <w:lvlText w:val="-"/>
      <w:lvlJc w:val="left"/>
      <w:pPr>
        <w:tabs>
          <w:tab w:pos="1575" w:val="num"/>
        </w:tabs>
        <w:ind w:hanging="870" w:left="157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
    <w:nsid w:val="46306644"/>
    <w:multiLevelType w:val="hybridMultilevel"/>
    <w:tmpl w:val="505AE87C"/>
    <w:lvl w:tplc="E3548E36"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6"/>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753A24"/>
    <w:rsid w:val="00044C7F"/>
    <w:rsid w:val="00045B86"/>
    <w:rsid w:val="00070A05"/>
    <w:rsid w:val="0007639B"/>
    <w:rsid w:val="00080063"/>
    <w:rsid w:val="00080E45"/>
    <w:rsid w:val="000A00E1"/>
    <w:rsid w:val="000A7400"/>
    <w:rsid w:val="000A7FCC"/>
    <w:rsid w:val="000E6670"/>
    <w:rsid w:val="000F7882"/>
    <w:rsid w:val="00117DBA"/>
    <w:rsid w:val="00126C34"/>
    <w:rsid w:val="001319EC"/>
    <w:rsid w:val="00131D26"/>
    <w:rsid w:val="00144B1E"/>
    <w:rsid w:val="00146FFC"/>
    <w:rsid w:val="0016483A"/>
    <w:rsid w:val="00173BAA"/>
    <w:rsid w:val="00175DF2"/>
    <w:rsid w:val="00185666"/>
    <w:rsid w:val="001879E7"/>
    <w:rsid w:val="001A2D7B"/>
    <w:rsid w:val="001B5B91"/>
    <w:rsid w:val="001C457A"/>
    <w:rsid w:val="001F2AEE"/>
    <w:rsid w:val="001F7FC0"/>
    <w:rsid w:val="002107A0"/>
    <w:rsid w:val="0021775B"/>
    <w:rsid w:val="0024037F"/>
    <w:rsid w:val="0024367D"/>
    <w:rsid w:val="00280812"/>
    <w:rsid w:val="00293650"/>
    <w:rsid w:val="00297EDB"/>
    <w:rsid w:val="002A1DBD"/>
    <w:rsid w:val="002B49B4"/>
    <w:rsid w:val="002B5CF4"/>
    <w:rsid w:val="003079B6"/>
    <w:rsid w:val="003313E8"/>
    <w:rsid w:val="0037384D"/>
    <w:rsid w:val="00382C76"/>
    <w:rsid w:val="00395085"/>
    <w:rsid w:val="003B7EA5"/>
    <w:rsid w:val="003E49B3"/>
    <w:rsid w:val="00430F63"/>
    <w:rsid w:val="0046778E"/>
    <w:rsid w:val="00471E38"/>
    <w:rsid w:val="004741E5"/>
    <w:rsid w:val="004A05B4"/>
    <w:rsid w:val="004C682A"/>
    <w:rsid w:val="004D73AE"/>
    <w:rsid w:val="00500BAB"/>
    <w:rsid w:val="0050399A"/>
    <w:rsid w:val="00537479"/>
    <w:rsid w:val="00541E5C"/>
    <w:rsid w:val="00576B3E"/>
    <w:rsid w:val="005A3F55"/>
    <w:rsid w:val="00603281"/>
    <w:rsid w:val="006167A5"/>
    <w:rsid w:val="00626B34"/>
    <w:rsid w:val="0063574D"/>
    <w:rsid w:val="00637A2F"/>
    <w:rsid w:val="00654B03"/>
    <w:rsid w:val="00675ED3"/>
    <w:rsid w:val="00683B28"/>
    <w:rsid w:val="00685D0D"/>
    <w:rsid w:val="00691E0B"/>
    <w:rsid w:val="00694FB2"/>
    <w:rsid w:val="006A31D7"/>
    <w:rsid w:val="006A334F"/>
    <w:rsid w:val="006A59F7"/>
    <w:rsid w:val="006D3954"/>
    <w:rsid w:val="006D396B"/>
    <w:rsid w:val="006F3B85"/>
    <w:rsid w:val="00735E32"/>
    <w:rsid w:val="00753A24"/>
    <w:rsid w:val="00762F0D"/>
    <w:rsid w:val="007B1C85"/>
    <w:rsid w:val="00804C2F"/>
    <w:rsid w:val="008072B5"/>
    <w:rsid w:val="008145B5"/>
    <w:rsid w:val="0081659F"/>
    <w:rsid w:val="008357EF"/>
    <w:rsid w:val="00842DFD"/>
    <w:rsid w:val="00874813"/>
    <w:rsid w:val="00890060"/>
    <w:rsid w:val="008936AA"/>
    <w:rsid w:val="008B3034"/>
    <w:rsid w:val="008C0427"/>
    <w:rsid w:val="008E3946"/>
    <w:rsid w:val="009012ED"/>
    <w:rsid w:val="00902A9D"/>
    <w:rsid w:val="0091062F"/>
    <w:rsid w:val="00923152"/>
    <w:rsid w:val="00924A2B"/>
    <w:rsid w:val="0093737F"/>
    <w:rsid w:val="00937EFC"/>
    <w:rsid w:val="00940C4B"/>
    <w:rsid w:val="00963B1D"/>
    <w:rsid w:val="009732C9"/>
    <w:rsid w:val="0097467C"/>
    <w:rsid w:val="00986514"/>
    <w:rsid w:val="009C512A"/>
    <w:rsid w:val="009C7842"/>
    <w:rsid w:val="009C79D9"/>
    <w:rsid w:val="009D4A33"/>
    <w:rsid w:val="009F687B"/>
    <w:rsid w:val="00A037FF"/>
    <w:rsid w:val="00A11174"/>
    <w:rsid w:val="00A23993"/>
    <w:rsid w:val="00A535C2"/>
    <w:rsid w:val="00A61E53"/>
    <w:rsid w:val="00A676CF"/>
    <w:rsid w:val="00A73FBB"/>
    <w:rsid w:val="00A830AE"/>
    <w:rsid w:val="00A83AFB"/>
    <w:rsid w:val="00AB33FE"/>
    <w:rsid w:val="00AB50C1"/>
    <w:rsid w:val="00AC33A7"/>
    <w:rsid w:val="00AC578B"/>
    <w:rsid w:val="00AE36DB"/>
    <w:rsid w:val="00AE7D77"/>
    <w:rsid w:val="00B107D8"/>
    <w:rsid w:val="00B12902"/>
    <w:rsid w:val="00B200C4"/>
    <w:rsid w:val="00B35592"/>
    <w:rsid w:val="00B46C27"/>
    <w:rsid w:val="00B562A7"/>
    <w:rsid w:val="00B64813"/>
    <w:rsid w:val="00BA7CF4"/>
    <w:rsid w:val="00BE3960"/>
    <w:rsid w:val="00BE6308"/>
    <w:rsid w:val="00BF1D94"/>
    <w:rsid w:val="00C05FC4"/>
    <w:rsid w:val="00C14820"/>
    <w:rsid w:val="00C22467"/>
    <w:rsid w:val="00C31D9A"/>
    <w:rsid w:val="00C50565"/>
    <w:rsid w:val="00C66696"/>
    <w:rsid w:val="00C67C0F"/>
    <w:rsid w:val="00C74FEF"/>
    <w:rsid w:val="00C862DF"/>
    <w:rsid w:val="00C917D3"/>
    <w:rsid w:val="00C91BCA"/>
    <w:rsid w:val="00CA2C59"/>
    <w:rsid w:val="00CD254E"/>
    <w:rsid w:val="00CD2568"/>
    <w:rsid w:val="00CE2E3B"/>
    <w:rsid w:val="00CE48AA"/>
    <w:rsid w:val="00CE7F60"/>
    <w:rsid w:val="00CF7611"/>
    <w:rsid w:val="00D1753A"/>
    <w:rsid w:val="00D24EA8"/>
    <w:rsid w:val="00D654C8"/>
    <w:rsid w:val="00DF0331"/>
    <w:rsid w:val="00DF7E77"/>
    <w:rsid w:val="00E01D4C"/>
    <w:rsid w:val="00E3781E"/>
    <w:rsid w:val="00E51C1E"/>
    <w:rsid w:val="00E71262"/>
    <w:rsid w:val="00E71DF8"/>
    <w:rsid w:val="00EC6C59"/>
    <w:rsid w:val="00F2147C"/>
    <w:rsid w:val="00F54B6C"/>
    <w:rsid w:val="00F72A02"/>
    <w:rsid w:val="00F7305D"/>
    <w:rsid w:val="00F90D86"/>
    <w:rsid w:val="00FA58CA"/>
    <w:rsid w:val="00FB6C30"/>
    <w:rsid w:val="00FC094C"/>
    <w:rsid w:val="00FD45D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FA96C856-8B6B-4072-B9C8-B0DE4B56D8C7}"/>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753A24"/>
    <w:rPr>
      <w:rFonts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54B6C"/>
    <w:pPr>
      <w:tabs>
        <w:tab w:pos="4536" w:val="center"/>
        <w:tab w:pos="9072" w:val="right"/>
      </w:tabs>
    </w:pPr>
    <w:rPr>
      <w:rFonts w:hAnsi="Times New Roman" w:ascii="Times New Roman"/>
    </w:rPr>
  </w:style>
  <w:style w:styleId="Podnoje" w:type="paragraph">
    <w:name w:val="footer"/>
    <w:basedOn w:val="Normal"/>
    <w:rsid w:val="00185666"/>
    <w:pPr>
      <w:tabs>
        <w:tab w:pos="4536" w:val="center"/>
        <w:tab w:pos="9072" w:val="right"/>
      </w:tabs>
    </w:pPr>
  </w:style>
  <w:style w:styleId="Brojstranice" w:type="character">
    <w:name w:val="page number"/>
    <w:basedOn w:val="Zadanifontodlomka"/>
    <w:rsid w:val="008072B5"/>
  </w:style>
  <w:style w:styleId="Odlomakpopisa" w:type="paragraph">
    <w:name w:val="List Paragraph"/>
    <w:basedOn w:val="Normal"/>
    <w:uiPriority w:val="34"/>
    <w:qFormat/>
    <w:rsid w:val="00C22467"/>
    <w:pPr>
      <w:ind w:left="720"/>
      <w:contextualSpacing/>
    </w:pPr>
  </w:style>
  <w:style w:customStyle="true" w:styleId="ZaglavljeChar" w:type="character">
    <w:name w:val="Zaglavlje Char"/>
    <w:basedOn w:val="Zadanifontodlomka"/>
    <w:link w:val="Zaglavlje"/>
    <w:rsid w:val="006A59F7"/>
    <w:rPr>
      <w:sz w:val="24"/>
      <w:szCs w:val="24"/>
    </w:rPr>
  </w:style>
  <w:style w:styleId="Tekstrezerviranogmjesta" w:type="character">
    <w:name w:val="Placeholder Text"/>
    <w:basedOn w:val="Zadanifontodlomka"/>
    <w:uiPriority w:val="99"/>
    <w:semiHidden/>
    <w:rsid w:val="00500BAB"/>
    <w:rPr>
      <w:color w:val="808080"/>
      <w:bdr w:space="0" w:sz="0" w:color="auto" w:val="none"/>
      <w:shd w:fill="auto" w:color="auto" w:val="clear"/>
    </w:rPr>
  </w:style>
  <w:style w:customStyle="true" w:styleId="eSPISCCParagraphDefaultFont" w:type="character">
    <w:name w:val="eSPIS_CC_Paragraph Default Font"/>
    <w:basedOn w:val="Zadanifontodlomka"/>
    <w:rsid w:val="00500B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0BA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00B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0BAB"/>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4548728">
      <w:bodyDiv w:val="true"/>
      <w:marLeft w:val="0"/>
      <w:marRight w:val="0"/>
      <w:marTop w:val="0"/>
      <w:marBottom w:val="0"/>
      <w:divBdr>
        <w:top w:space="0" w:sz="0" w:color="auto" w:val="none"/>
        <w:left w:space="0" w:sz="0" w:color="auto" w:val="none"/>
        <w:bottom w:space="0" w:sz="0" w:color="auto" w:val="none"/>
        <w:right w:space="0" w:sz="0" w:color="auto" w:val="none"/>
      </w:divBdr>
    </w:div>
    <w:div w:id="17803665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9. svibnja 2019.</izvorni_sadrzaj>
    <derivirana_varijabla naziv="DomainObject.StvarniPocetakDatum_1">9. svibnja 2019.</derivirana_varijabla>
  </DomainObject.StvarniPocetakDatum>
  <DomainObject.StvarniZavrsetakDatum>
    <izvorni_sadrzaj>9. svibnja 2019.</izvorni_sadrzaj>
    <derivirana_varijabla naziv="DomainObject.StvarniZavrsetakDatum_1">9. svibnja 2019.</derivirana_varijabla>
  </DomainObject.StvarniZavrsetakDatum>
  <DomainObject.PlaniraniZavrsetakDatum>
    <izvorni_sadrzaj>9. svibnja 2019.</izvorni_sadrzaj>
    <derivirana_varijabla naziv="DomainObject.PlaniraniZavrsetakDatum_1">9. svibnja 2019.</derivirana_varijabla>
  </DomainObject.PlaniraniZavrsetakDatum>
  <DomainObject.PlaniraniPocetakDatum>
    <izvorni_sadrzaj>9. svibnja 2019.</izvorni_sadrzaj>
    <derivirana_varijabla naziv="DomainObject.PlaniraniPocetakDatum_1">9. svibnja 2019.</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12:38</izvorni_sadrzaj>
    <derivirana_varijabla naziv="DomainObject.StvarniZavrsetakVrijeme_1">12:38</derivirana_varijabla>
  </DomainObject.StvarniZavrsetakVrijeme>
  <DomainObject.PlaniraniZavrsetakVrijeme>
    <izvorni_sadrzaj>12:45</izvorni_sadrzaj>
    <derivirana_varijabla naziv="DomainObject.PlaniraniZavrsetakVrijeme_1">12:45</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svibnja 2019.</izvorni_sadrzaj>
    <derivirana_varijabla naziv="DomainObject.Zapisnik.DatumKreiranja_1">9. svibnja 2019.</derivirana_varijabla>
  </DomainObject.Zapisnik.DatumKreiranja>
  <DomainObject.Zapisnik.ImovinskaKorist>
    <izvorni_sadrzaj/>
    <derivirana_varijabla naziv="DomainObject.Zapisnik.ImovinskaKorist_1"/>
  </DomainObject.Zapisnik.ImovinskaKorist>
  <DomainObject.Zapisnik.Oznaka>
    <izvorni_sadrzaj>St-117/2019-9</izvorni_sadrzaj>
    <derivirana_varijabla naziv="DomainObject.Zapisnik.Oznaka_1">St-117/2019-9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St-117/2019</izvorni_sadrzaj>
    <derivirana_varijabla naziv="DomainObject.Predmet.OznakaBroj_1">St-117/2019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ULJANIK Strojogradnja Diesel d.d. PULA</izvorni_sadrzaj>
    <derivirana_varijabla naziv="DomainObject.Predmet.ProtustrankaFormated_1">  ULJANIK Strojogradnja Diesel d.d. PULA</derivirana_varijabla>
  </DomainObject.Predmet.ProtustrankaFormated>
  <DomainObject.Predmet.ProtustrankaFormatedOIB>
    <izvorni_sadrzaj>  ULJANIK Strojogradnja Diesel d.d. PULA, OIB 35951488983</izvorni_sadrzaj>
    <derivirana_varijabla naziv="DomainObject.Predmet.ProtustrankaFormatedOIB_1">  ULJANIK Strojogradnja Diesel d.d. PULA, OIB 35951488983</derivirana_varijabla>
  </DomainObject.Predmet.ProtustrankaFormatedOIB>
  <DomainObject.Predmet.ProtustrankaFormatedWithAdress>
    <izvorni_sadrzaj> ULJANIK Strojogradnja Diesel d.d. PULA, Flaciusova 1, 52100 Pula</izvorni_sadrzaj>
    <derivirana_varijabla naziv="DomainObject.Predmet.ProtustrankaFormatedWithAdress_1"> ULJANIK Strojogradnja Diesel d.d. PULA, Flaciusova 1, 52100 Pula</derivirana_varijabla>
  </DomainObject.Predmet.ProtustrankaFormatedWithAdress>
  <DomainObject.Predmet.ProtustrankaFormatedWithAdressOIB>
    <izvorni_sadrzaj> ULJANIK Strojogradnja Diesel d.d. PULA, OIB 35951488983, Flaciusova 1, 52100 Pula</izvorni_sadrzaj>
    <derivirana_varijabla naziv="DomainObject.Predmet.ProtustrankaFormatedWithAdressOIB_1"> ULJANIK Strojogradnja Diesel d.d. PULA, OIB 35951488983, Flaciusova 1, 52100 Pula</derivirana_varijabla>
  </DomainObject.Predmet.ProtustrankaFormatedWithAdressOIB>
  <DomainObject.Predmet.ProtustrankaWithAdress>
    <izvorni_sadrzaj>ULJANIK Strojogradnja Diesel d.d. PULA Flaciusova 1, 52100 Pula</izvorni_sadrzaj>
    <derivirana_varijabla naziv="DomainObject.Predmet.ProtustrankaWithAdress_1">ULJANIK Strojogradnja Diesel d.d. PULA Flaciusova 1, 52100 Pula</derivirana_varijabla>
  </DomainObject.Predmet.ProtustrankaWithAdress>
  <DomainObject.Predmet.ProtustrankaWithAdressOIB>
    <izvorni_sadrzaj>ULJANIK Strojogradnja Diesel d.d. PULA, OIB 35951488983, Flaciusova 1, 52100 Pula</izvorni_sadrzaj>
    <derivirana_varijabla naziv="DomainObject.Predmet.ProtustrankaWithAdressOIB_1">ULJANIK Strojogradnja Diesel d.d. PULA, OIB 35951488983, Flaciusova 1, 52100 Pula</derivirana_varijabla>
  </DomainObject.Predmet.ProtustrankaWithAdressOIB>
  <DomainObject.Predmet.ProtustrankaNazivFormated>
    <izvorni_sadrzaj>ULJANIK Strojogradnja Diesel d.d. PULA</izvorni_sadrzaj>
    <derivirana_varijabla naziv="DomainObject.Predmet.ProtustrankaNazivFormated_1">ULJANIK Strojogradnja Diesel d.d. PULA</derivirana_varijabla>
  </DomainObject.Predmet.ProtustrankaNazivFormated>
  <DomainObject.Predmet.ProtustrankaNazivFormatedOIB>
    <izvorni_sadrzaj>ULJANIK Strojogradnja Diesel d.d. PULA, OIB 35951488983</izvorni_sadrzaj>
    <derivirana_varijabla naziv="DomainObject.Predmet.ProtustrankaNazivFormatedOIB_1">ULJANIK Strojogradnja Diesel d.d. PULA, OIB 35951488983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27077627.69</izvorni_sadrzaj>
    <derivirana_varijabla naziv="DomainObject.Predmet.TrenutnaVrijednost_1">27077627.69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Strojogradnja Diesel d.d. PULA</item>
    </izvorni_sadrzaj>
    <derivirana_varijabla naziv="DomainObject.Predmet.ProtuStrankaListFormated_1">
      <item>ULJANIK Strojogradnja Diesel d.d. PULA</item>
    </derivirana_varijabla>
  </DomainObject.Predmet.ProtuStrankaListFormated>
  <DomainObject.Predmet.ProtuStrankaListFormatedOIB>
    <izvorni_sadrzaj>
      <item>ULJANIK Strojogradnja Diesel d.d. PULA, OIB 35951488983</item>
    </izvorni_sadrzaj>
    <derivirana_varijabla naziv="DomainObject.Predmet.ProtuStrankaListFormatedOIB_1">
      <item>ULJANIK Strojogradnja Diesel d.d. PULA, OIB 35951488983</item>
    </derivirana_varijabla>
  </DomainObject.Predmet.ProtuStrankaListFormatedOIB>
  <DomainObject.Predmet.ProtuStrankaListFormatedWithAdress>
    <izvorni_sadrzaj>
      <item>ULJANIK Strojogradnja Diesel d.d. PULA, Flaciusova 1, 52100 Pula</item>
    </izvorni_sadrzaj>
    <derivirana_varijabla naziv="DomainObject.Predmet.ProtuStrankaListFormatedWithAdress_1">
      <item>ULJANIK Strojogradnja Diesel d.d. PULA, Flaciusova 1, 52100 Pula</item>
    </derivirana_varijabla>
  </DomainObject.Predmet.ProtuStrankaListFormatedWithAdress>
  <DomainObject.Predmet.ProtuStrankaListFormatedWithAdressOIB>
    <izvorni_sadrzaj>
      <item>ULJANIK Strojogradnja Diesel d.d. PULA, OIB 35951488983, Flaciusova 1, 52100 Pula</item>
    </izvorni_sadrzaj>
    <derivirana_varijabla naziv="DomainObject.Predmet.ProtuStrankaListFormatedWithAdressOIB_1">
      <item>ULJANIK Strojogradnja Diesel d.d. PULA, OIB 35951488983, Flaciusova 1, 52100 Pula</item>
    </derivirana_varijabla>
  </DomainObject.Predmet.ProtuStrankaListFormatedWithAdressOIB>
  <DomainObject.Predmet.ProtuStrankaListNazivFormated>
    <izvorni_sadrzaj>
      <item>ULJANIK Strojogradnja Diesel d.d. PULA</item>
    </izvorni_sadrzaj>
    <derivirana_varijabla naziv="DomainObject.Predmet.ProtuStrankaListNazivFormated_1">
      <item>ULJANIK Strojogradnja Diesel d.d. PULA</item>
    </derivirana_varijabla>
  </DomainObject.Predmet.ProtuStrankaListNazivFormated>
  <DomainObject.Predmet.ProtuStrankaListNazivFormatedOIB>
    <izvorni_sadrzaj>
      <item>ULJANIK Strojogradnja Diesel d.d. PULA, OIB 35951488983</item>
    </izvorni_sadrzaj>
    <derivirana_varijabla naziv="DomainObject.Predmet.ProtuStrankaListNazivFormatedOIB_1">
      <item>ULJANIK Strojogradnja Diesel d.d. PULA, OIB 35951488983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2019.</izvorni_sadrzaj>
    <derivirana_varijabla naziv="DomainObject.Datum_1">9. svibnja 2019.</derivirana_varijabla>
  </DomainObject.Datum>
  <DomainObject.PoslovniBrojDokumenta>
    <izvorni_sadrzaj>St-117/2019-9</izvorni_sadrzaj>
    <derivirana_varijabla naziv="DomainObject.PoslovniBrojDokumenta_1">St-117/2019-9</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Strojogradnja Diesel d.d. PULA</izvorni_sadrzaj>
    <derivirana_varijabla naziv="DomainObject.Predmet.ProtustrankaIDrugi_1">ULJANIK Strojogradnja Diesel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Strojogradnja Diesel d.d. PULA, OIB 35951488983, Flaciusova 1, 52100 Pula</izvorni_sadrzaj>
    <derivirana_varijabla naziv="DomainObject.Predmet.ProtustrankaIDrugiAdressOIB_1">ULJANIK Strojogradnja Diesel d.d. PULA, OIB 35951488983,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Strojogradnja Diesel d.d. PULA</item>
    </izvorni_sadrzaj>
    <derivirana_varijabla naziv="DomainObject.Predmet.SudioniciListNaziv_1">
      <item>FINANCIJSKA AGENCIJA, RC RIJEKA, PODRUŽNICA PULA, PULA</item>
      <item>ULJANIK Strojogradnja Diesel d.d. PULA</item>
    </derivirana_varijabla>
  </DomainObject.Predmet.SudioniciListNaziv>
  <DomainObject.Predmet.SudioniciListAdressOIB>
    <izvorni_sadrzaj>
      <item>FINANCIJSKA AGENCIJA, RC RIJEKA, PODRUŽNICA PULA, PULA, OIB 85821130368, Ulica grada Vukovara 70,10000 Zagreb</item>
      <item>ULJANIK Strojogradnja Diesel d.d. PULA, OIB 35951488983, Flaciusova 1,52100 Pula</item>
    </izvorni_sadrzaj>
    <derivirana_varijabla naziv="DomainObject.Predmet.SudioniciListAdressOIB_1">
      <item>FINANCIJSKA AGENCIJA, RC RIJEKA, PODRUŽNICA PULA, PULA, OIB 85821130368, Ulica grada Vukovara 70,10000 Zagreb</item>
      <item>ULJANIK Strojogradnja Diesel d.d. PULA, OIB 35951488983, Flaciusova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35951488983</item>
    </izvorni_sadrzaj>
    <derivirana_varijabla naziv="DomainObject.Predmet.SudioniciListNazivOIB_1">
      <item>, OIB 85821130368</item>
      <item>, OIB 35951488983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svibnja 2019.</izvorni_sadrzaj>
    <derivirana_varijabla naziv="DomainObject.Predmet.DatumZadnjeOdrzaneSudskeRadnje_1">9. svibnja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E4B698-149B-4551-88C8-73647CE5E3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970</properties:Words>
  <properties:Characters>5400</properties:Characters>
  <properties:Lines>132</properties:Lines>
  <properties:Paragraphs>47</properties:Paragraphs>
  <properties:TotalTime>187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MON  DEL' ARCHE d</vt:lpstr>
    </vt:vector>
  </properties:TitlesOfParts>
  <properties:LinksUpToDate>false</properties:LinksUpToDate>
  <properties:CharactersWithSpaces>6434</properties:CharactersWithSpaces>
  <properties:SharedDoc>false</properties:SharedDoc>
  <properties:HLinks>
    <vt:vector size="6" baseType="variant">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2019-05-09T06:06:00Z</dcterms:created>
  <dc:creator>epincin</dc:creator>
  <cp:lastModifiedBy>Sanja Prodan</cp:lastModifiedBy>
  <cp:lastPrinted>2018-01-15T11:19:00Z</cp:lastPrinted>
  <dcterms:modified xmlns:xsi="http://www.w3.org/2001/XMLSchema-instance" xsi:type="dcterms:W3CDTF">2019-05-09T10:47:00Z</dcterms:modified>
  <cp:revision>8</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St-117/2019-9 / Zapisnik - Ročište radi rasprave o uvjetima za otvaranje steč. post. (St-117-2019-9- zapisnik - ročište - prethodni postupak sa stečajnim upraviteljem.docx)</vt:lpwstr>
  </prop:property>
  <prop:property name="CC_coloring" pid="4" fmtid="{D5CDD505-2E9C-101B-9397-08002B2CF9AE}">
    <vt:bool>false</vt:bool>
  </prop:property>
  <prop:property name="BrojStranica" pid="5" fmtid="{D5CDD505-2E9C-101B-9397-08002B2CF9AE}">
    <vt:i4>3</vt:i4>
  </prop:property>
</prop:Properties>
</file>