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f3a2" w14:paraId="7f9f3a2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8145F7">
        <w:rPr>
          <w:lang w:val="hr-HR"/>
        </w:rPr>
        <w:t>98</w:t>
      </w:r>
      <w:r w:rsidR="00807243">
        <w:rPr>
          <w:lang w:val="hr-HR"/>
        </w:rPr>
        <w:t>7</w:t>
      </w:r>
      <w:r w:rsidR="00DD51FC">
        <w:rPr>
          <w:lang w:val="hr-HR"/>
        </w:rPr>
        <w:t>/</w:t>
      </w:r>
      <w:r w:rsidRPr="00F20BF1">
        <w:rPr>
          <w:lang w:val="hr-HR"/>
        </w:rPr>
        <w:t>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193965">
        <w:rPr>
          <w:lang w:val="hr-HR"/>
        </w:rPr>
        <w:t>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454205">
        <w:t>tečajnog pos</w:t>
      </w:r>
      <w:r w:rsidR="00807243">
        <w:t>tupka prot</w:t>
      </w:r>
      <w:r w:rsidR="006B69BC">
        <w:t xml:space="preserve">iv dužnika GMR </w:t>
      </w:r>
      <w:r w:rsidR="00247894">
        <w:t>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6B69BC">
        <w:t>56660371533</w:t>
      </w:r>
      <w:r w:rsidR="00D07ECC">
        <w:t xml:space="preserve"> s</w:t>
      </w:r>
      <w:r w:rsidR="007A0FF6">
        <w:t>a s</w:t>
      </w:r>
      <w:r w:rsidR="006B69BC">
        <w:t>jedištem u Vjekoslava Špinčića 72</w:t>
      </w:r>
      <w:r w:rsidR="00193965">
        <w:t>,</w:t>
      </w:r>
      <w:r w:rsidR="00807243">
        <w:t xml:space="preserve"> 42000 Varaždin</w:t>
      </w:r>
      <w:r w:rsidR="00247894">
        <w:t>,</w:t>
      </w:r>
      <w:r w:rsidR="00AD67CB">
        <w:t xml:space="preserve"> d</w:t>
      </w:r>
      <w:r w:rsidR="00807243">
        <w:t>ana 7.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5612AF">
        <w:rPr>
          <w:lang w:val="hr-HR"/>
        </w:rPr>
        <w:t xml:space="preserve"> dužnika</w:t>
      </w:r>
      <w:r w:rsidR="006B69BC" w:rsidRPr="006B69BC">
        <w:t xml:space="preserve"> </w:t>
      </w:r>
      <w:r w:rsidR="006B69BC">
        <w:t>GMR d.o.o., OIB: 56660371533 sa sjedištem u Vjekoslava Špinčića 72, 42000 Varaždin</w:t>
      </w:r>
      <w:r w:rsidR="00454205">
        <w:t xml:space="preserve">, </w:t>
      </w:r>
      <w:r w:rsidR="00B82432">
        <w:t>iznosi</w:t>
      </w:r>
      <w:r w:rsidR="0071237B">
        <w:t xml:space="preserve"> </w:t>
      </w:r>
      <w:r w:rsidR="006B69BC">
        <w:t xml:space="preserve">491,03 </w:t>
      </w:r>
      <w:r w:rsidR="0080724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6B69BC">
        <w:t xml:space="preserve"> Andreja Jagačić,</w:t>
      </w:r>
      <w:r w:rsidR="00807243">
        <w:t xml:space="preserve"> iz Varaždina</w:t>
      </w:r>
      <w:r w:rsidR="00F52081">
        <w:t>,</w:t>
      </w:r>
      <w:r w:rsidR="006B69BC">
        <w:t xml:space="preserve"> Vjekoslava Špinčića 72, OIB: 52331472398</w:t>
      </w:r>
      <w:r w:rsidR="00454205">
        <w:t>,</w:t>
      </w:r>
      <w:r w:rsidR="006B69BC">
        <w:t xml:space="preserve"> da</w:t>
      </w:r>
      <w:r w:rsidR="00B908CA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6B69BC">
        <w:rPr>
          <w:lang w:val="hr-HR"/>
        </w:rPr>
        <w:t>Dana 3</w:t>
      </w:r>
      <w:r w:rsidR="00807243">
        <w:rPr>
          <w:lang w:val="hr-HR"/>
        </w:rPr>
        <w:t xml:space="preserve">. prosinca </w:t>
      </w:r>
      <w:r>
        <w:rPr>
          <w:lang w:val="hr-HR"/>
        </w:rPr>
        <w:t>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</w:t>
      </w:r>
      <w:r w:rsidR="000202A5">
        <w:rPr>
          <w:lang w:val="hr-HR"/>
        </w:rPr>
        <w:t xml:space="preserve">a Varaždin podnio je prijedlog </w:t>
      </w:r>
      <w:r>
        <w:rPr>
          <w:lang w:val="hr-HR"/>
        </w:rPr>
        <w:t>za otvaranje stečajnog postupka nad dužnikom</w:t>
      </w:r>
      <w:r w:rsidR="006B69BC" w:rsidRPr="006B69BC">
        <w:t xml:space="preserve"> </w:t>
      </w:r>
      <w:r w:rsidR="006B69BC">
        <w:t>GMR d.o.o., OIB: 56660371533 sa sjedištem u Vjekoslava Špinčića 72, 42000 Varaždin</w:t>
      </w:r>
      <w:r>
        <w:t>, navodeći da du</w:t>
      </w:r>
      <w:r w:rsidR="00807243">
        <w:t xml:space="preserve">žnik na dan </w:t>
      </w:r>
      <w:r w:rsidR="00193965">
        <w:t>0</w:t>
      </w:r>
      <w:r w:rsidR="00807243">
        <w:t>1. rujna</w:t>
      </w:r>
      <w:r>
        <w:t xml:space="preserve"> 2015. u Očevidniku redoslijeda osnova za plaćanje ima evidentirane neizvršene osnove za plaća</w:t>
      </w:r>
      <w:r w:rsidR="002E00D7">
        <w:t>nj</w:t>
      </w:r>
      <w:r w:rsidR="00193965">
        <w:t>e u ukupn</w:t>
      </w:r>
      <w:r w:rsidR="006B69BC">
        <w:t xml:space="preserve">om iznosu 491,03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07243">
        <w:rPr>
          <w:lang w:val="hr-HR"/>
        </w:rPr>
        <w:t>7</w:t>
      </w:r>
      <w:r w:rsidR="002E00D7">
        <w:rPr>
          <w:lang w:val="hr-HR"/>
        </w:rPr>
        <w:t>.</w:t>
      </w:r>
      <w:r w:rsidR="00807243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1A2C46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4F8" w:rsidP="007F64E0" w:rsidR="00CF24F8">
      <w:r>
        <w:separator/>
      </w:r>
    </w:p>
  </w:endnote>
  <w:endnote w:id="0" w:type="continuationSeparator">
    <w:p w:rsidRDefault="00CF24F8" w:rsidP="007F64E0" w:rsidR="00CF2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4F8" w:rsidP="007F64E0" w:rsidR="00CF24F8">
      <w:r>
        <w:separator/>
      </w:r>
    </w:p>
  </w:footnote>
  <w:footnote w:id="0" w:type="continuationSeparator">
    <w:p w:rsidRDefault="00CF24F8" w:rsidP="007F64E0" w:rsidR="00CF24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8145F7">
      <w:rPr>
        <w:lang w:val="hr-HR"/>
      </w:rPr>
      <w:t>98</w:t>
    </w:r>
    <w:r w:rsidR="00807243">
      <w:rPr>
        <w:lang w:val="hr-HR"/>
      </w:rPr>
      <w:t>7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193965">
      <w:rPr>
        <w:lang w:val="hr-HR"/>
      </w:rPr>
      <w:t>3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A2C46" w:rsidRPr="001A2C46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02A5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30A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93965"/>
    <w:rsid w:val="001A0585"/>
    <w:rsid w:val="001A2C46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22B1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54205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12AF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B69BC"/>
    <w:rsid w:val="006C1D9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37B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B5E98"/>
    <w:rsid w:val="007C4C70"/>
    <w:rsid w:val="007C6D2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7243"/>
    <w:rsid w:val="00810A63"/>
    <w:rsid w:val="00813CB8"/>
    <w:rsid w:val="008145F7"/>
    <w:rsid w:val="00814808"/>
    <w:rsid w:val="00816477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E694E"/>
    <w:rsid w:val="00BF2780"/>
    <w:rsid w:val="00BF27AB"/>
    <w:rsid w:val="00C020D8"/>
    <w:rsid w:val="00C0397A"/>
    <w:rsid w:val="00C06769"/>
    <w:rsid w:val="00C0753C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C303F"/>
    <w:rsid w:val="00CD4F45"/>
    <w:rsid w:val="00CD6518"/>
    <w:rsid w:val="00CE1C52"/>
    <w:rsid w:val="00CE2C44"/>
    <w:rsid w:val="00CE4A11"/>
    <w:rsid w:val="00CF0580"/>
    <w:rsid w:val="00CF24F8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51FC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075FB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2081"/>
    <w:rsid w:val="00F57996"/>
    <w:rsid w:val="00F61790"/>
    <w:rsid w:val="00F63394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A2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C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C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C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C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A2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C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C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C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C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St-987/2015</izvorni_sadrzaj>
    <derivirana_varijabla naziv="DomainObject.Predmet.OznakaBroj_1">St-987/2015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GLOBALNA MARKETINŠKA RJEŠENJA društvo s ograničenom odgovornošću za usluge</izvorni_sadrzaj>
    <derivirana_varijabla naziv="DomainObject.Predmet.ProtustrankaFormated_1">  GLOBALNA MARKETINŠKA RJEŠENJA društvo s ograničenom odgovornošću za usluge</derivirana_varijabla>
  </DomainObject.Predmet.ProtustrankaFormated>
  <DomainObject.Predmet.ProtustrankaFormatedOIB>
    <izvorni_sadrzaj>  GLOBALNA MARKETINŠKA RJEŠENJA društvo s ograničenom odgovornošću za usluge, OIB 56660371533</izvorni_sadrzaj>
    <derivirana_varijabla naziv="DomainObject.Predmet.ProtustrankaFormatedOIB_1">  GLOBALNA MARKETINŠKA RJEŠENJA društvo s ograničenom odgovornošću za usluge, OIB 56660371533</derivirana_varijabla>
  </DomainObject.Predmet.ProtustrankaFormatedOIB>
  <DomainObject.Predmet.ProtustrankaFormatedWithAdress>
    <izvorni_sadrzaj> GLOBALNA MARKETINŠKA RJEŠENJA društvo s ograničenom odgovornošću za usluge, Vjekoslava Špinčića 72, 42000 Varaždin</izvorni_sadrzaj>
    <derivirana_varijabla naziv="DomainObject.Predmet.ProtustrankaFormatedWithAdress_1"> GLOBALNA MARKETINŠKA RJEŠENJA društvo s ograničenom odgovornošću za usluge, Vjekoslava Špinčića 72, 42000 Varaždin</derivirana_varijabla>
  </DomainObject.Predmet.ProtustrankaFormatedWithAdress>
  <DomainObject.Predmet.ProtustrankaFormatedWithAdressOIB>
    <izvorni_sadrzaj> GLOBALNA MARKETINŠKA RJEŠENJA društvo s ograničenom odgovornošću za usluge, OIB 56660371533, Vjekoslava Špinčića 72, 42000 Varaždin</izvorni_sadrzaj>
    <derivirana_varijabla naziv="DomainObject.Predmet.ProtustrankaFormatedWithAdressOIB_1"> GLOBALNA MARKETINŠKA RJEŠENJA društvo s ograničenom odgovornošću za usluge, OIB 56660371533, Vjekoslava Špinčića 72, 42000 Varaždin</derivirana_varijabla>
  </DomainObject.Predmet.ProtustrankaFormatedWithAdressOIB>
  <DomainObject.Predmet.ProtustrankaWithAdress>
    <izvorni_sadrzaj>GLOBALNA MARKETINŠKA RJEŠENJA društvo s ograničenom odgovornošću za usluge Vjekoslava Špinčića 72, 42000 Varaždin</izvorni_sadrzaj>
    <derivirana_varijabla naziv="DomainObject.Predmet.ProtustrankaWithAdress_1">GLOBALNA MARKETINŠKA RJEŠENJA društvo s ograničenom odgovornošću za usluge Vjekoslava Špinčića 72, 42000 Varaždin</derivirana_varijabla>
  </DomainObject.Predmet.ProtustrankaWithAdress>
  <DomainObject.Predmet.ProtustrankaWithAdressOIB>
    <izvorni_sadrzaj>GLOBALNA MARKETINŠKA RJEŠENJA društvo s ograničenom odgovornošću za usluge, OIB 56660371533, Vjekoslava Špinčića 72, 42000 Varaždin</izvorni_sadrzaj>
    <derivirana_varijabla naziv="DomainObject.Predmet.ProtustrankaWithAdressOIB_1">GLOBALNA MARKETINŠKA RJEŠENJA društvo s ograničenom odgovornošću za usluge, OIB 56660371533, Vjekoslava Špinčića 72, 42000 Varaždin</derivirana_varijabla>
  </DomainObject.Predmet.ProtustrankaWithAdressOIB>
  <DomainObject.Predmet.ProtustrankaNazivFormated>
    <izvorni_sadrzaj>GLOBALNA MARKETINŠKA RJEŠENJA društvo s ograničenom odgovornošću za usluge</izvorni_sadrzaj>
    <derivirana_varijabla naziv="DomainObject.Predmet.ProtustrankaNazivFormated_1">GLOBALNA MARKETINŠKA RJEŠENJA društvo s ograničenom odgovornošću za usluge</derivirana_varijabla>
  </DomainObject.Predmet.ProtustrankaNazivFormated>
  <DomainObject.Predmet.ProtustrankaNazivFormatedOIB>
    <izvorni_sadrzaj>GLOBALNA MARKETINŠKA RJEŠENJA društvo s ograničenom odgovornošću za usluge, OIB 56660371533</izvorni_sadrzaj>
    <derivirana_varijabla naziv="DomainObject.Predmet.ProtustrankaNazivFormatedOIB_1">GLOBALNA MARKETINŠKA RJEŠENJA društvo s ograničenom odgovornošću za usluge, OIB 56660371533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491.03</izvorni_sadrzaj>
    <derivirana_varijabla naziv="DomainObject.Predmet.TrenutnaVrijednost_1">491.03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GLOBALNA MARKETINŠKA RJEŠENJA društvo s ograničenom odgovornošću za usluge</item>
    </izvorni_sadrzaj>
    <derivirana_varijabla naziv="DomainObject.Predmet.ProtuStrankaListFormated_1">
      <item>GLOBALNA MARKETINŠKA RJEŠENJA društvo s ograničenom odgovornošću za usluge</item>
    </derivirana_varijabla>
  </DomainObject.Predmet.ProtuStrankaListFormated>
  <DomainObject.Predmet.ProtuStrankaListFormatedOIB>
    <izvorni_sadrzaj>
      <item>GLOBALNA MARKETINŠKA RJEŠENJA društvo s ograničenom odgovornošću za usluge, OIB 56660371533</item>
    </izvorni_sadrzaj>
    <derivirana_varijabla naziv="DomainObject.Predmet.ProtuStrankaListFormatedOIB_1">
      <item>GLOBALNA MARKETINŠKA RJEŠENJA društvo s ograničenom odgovornošću za usluge, OIB 56660371533</item>
    </derivirana_varijabla>
  </DomainObject.Predmet.ProtuStrankaListFormatedOIB>
  <DomainObject.Predmet.ProtuStrankaListFormatedWithAdress>
    <izvorni_sadrzaj>
      <item>GLOBALNA MARKETINŠKA RJEŠENJA društvo s ograničenom odgovornošću za usluge, Vjekoslava Špinčića 72, 42000 Varaždin</item>
    </izvorni_sadrzaj>
    <derivirana_varijabla naziv="DomainObject.Predmet.ProtuStrankaListFormatedWithAdress_1">
      <item>GLOBALNA MARKETINŠKA RJEŠENJA društvo s ograničenom odgovornošću za usluge, Vjekoslava Špinčića 72, 42000 Varaždin</item>
    </derivirana_varijabla>
  </DomainObject.Predmet.ProtuStrankaListFormatedWithAdress>
  <DomainObject.Predmet.ProtuStrankaListFormatedWithAdressOIB>
    <izvorni_sadrzaj>
      <item>GLOBALNA MARKETINŠKA RJEŠENJA društvo s ograničenom odgovornošću za usluge, OIB 56660371533, Vjekoslava Špinčića 72, 42000 Varaždin</item>
    </izvorni_sadrzaj>
    <derivirana_varijabla naziv="DomainObject.Predmet.ProtuStrankaListFormatedWithAdressOIB_1">
      <item>GLOBALNA MARKETINŠKA RJEŠENJA društvo s ograničenom odgovornošću za usluge, OIB 56660371533, Vjekoslava Špinčića 72, 42000 Varaždin</item>
    </derivirana_varijabla>
  </DomainObject.Predmet.ProtuStrankaListFormatedWithAdressOIB>
  <DomainObject.Predmet.ProtuStrankaListNazivFormated>
    <izvorni_sadrzaj>
      <item>GLOBALNA MARKETINŠKA RJEŠENJA društvo s ograničenom odgovornošću za usluge</item>
    </izvorni_sadrzaj>
    <derivirana_varijabla naziv="DomainObject.Predmet.ProtuStrankaListNazivFormated_1">
      <item>GLOBALNA MARKETINŠKA RJEŠENJA društvo s ograničenom odgovornošću za usluge</item>
    </derivirana_varijabla>
  </DomainObject.Predmet.ProtuStrankaListNazivFormated>
  <DomainObject.Predmet.ProtuStrankaListNazivFormatedOIB>
    <izvorni_sadrzaj>
      <item>GLOBALNA MARKETINŠKA RJEŠENJA društvo s ograničenom odgovornošću za usluge, OIB 56660371533</item>
    </izvorni_sadrzaj>
    <derivirana_varijabla naziv="DomainObject.Predmet.ProtuStrankaListNazivFormatedOIB_1">
      <item>GLOBALNA MARKETINŠKA RJEŠENJA društvo s ograničenom odgovornošću za usluge, OIB 56660371533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GLOBALNA MARKETINŠKA RJEŠENJA društvo s ograničenom odgovornošću za usluge</izvorni_sadrzaj>
    <derivirana_varijabla naziv="DomainObject.Predmet.ProtustrankaIDrugi_1">GLOBALNA MARKETINŠKA RJEŠENJA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GLOBALNA MARKETINŠKA RJEŠENJA društvo s ograničenom odgovornošću za usluge, OIB 56660371533, Vjekoslava Špinčića 72, 42000 Varaždin</izvorni_sadrzaj>
    <derivirana_varijabla naziv="DomainObject.Predmet.ProtustrankaIDrugiAdressOIB_1">GLOBALNA MARKETINŠKA RJEŠENJA društvo s ograničenom odgovornošću za usluge, OIB 56660371533, Vjekoslava Špinčića 72,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GLOBALNA MARKETINŠKA RJEŠENJA društvo s ograničenom odgovornošću za usluge</item>
      <item>Sudski registar, Trgovački sud u Varaždinu</item>
    </izvorni_sadrzaj>
    <derivirana_varijabla naziv="DomainObject.Predmet.SudioniciListNaziv_1">
      <item>Financijska agencija</item>
      <item>GLOBALNA MARKETINŠKA RJEŠENJA društvo s ograničenom odgovornošću za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GLOBALNA MARKETINŠKA RJEŠENJA društvo s ograničenom odgovornošću za usluge, OIB 56660371533, Vjekoslava Špinčića 72,42000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GLOBALNA MARKETINŠKA RJEŠENJA društvo s ograničenom odgovornošću za usluge, OIB 56660371533, Vjekoslava Špinčića 72,42000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56660371533</item>
      <item>, OIB null</item>
    </izvorni_sadrzaj>
    <derivirana_varijabla naziv="DomainObject.Predmet.SudioniciListNazivOIB_1">
      <item>, OIB 85821130368</item>
      <item>, OIB 56660371533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465</properties:Words>
  <properties:Characters>2491</properties:Characters>
  <properties:Lines>70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2015-12-07T11:35:00Z</dcterms:created>
  <dc:creator>user</dc:creator>
  <cp:lastModifiedBy>Maja Marčec</cp:lastModifiedBy>
  <cp:lastPrinted>2015-12-07T11:39:00Z</cp:lastPrinted>
  <dcterms:modified xmlns:xsi="http://www.w3.org/2001/XMLSchema-instance" xsi:type="dcterms:W3CDTF">2015-12-07T11:41:00Z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