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3304" w14:paraId="a383304" w:rsidRDefault="00BB7B57" w:rsidP="004F089F" w:rsidR="004F089F" w:rsidRPr="00CC48A9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CC48A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   </w:t>
      </w:r>
      <w:r w:rsidR="004F089F" w:rsidRPr="00CC48A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CC48A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CC48A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CC48A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CC48A9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CC48A9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CC48A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CC48A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C48A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CC48A9" w:rsidRPr="00CC48A9">
        <w:rPr>
          <w:rFonts w:cs="Times New Roman" w:hAnsi="Times New Roman" w:ascii="Times New Roman"/>
          <w:sz w:val="24"/>
          <w:szCs w:val="24"/>
        </w:rPr>
        <w:t>CHIC TURIZAM d.o.o., Zagreb, Savska cesta 150, OIB: 49510863611</w:t>
      </w:r>
      <w:r w:rsidR="00B15C4D" w:rsidRPr="00CC48A9">
        <w:rPr>
          <w:rFonts w:cs="Times New Roman" w:hAnsi="Times New Roman" w:ascii="Times New Roman"/>
          <w:sz w:val="24"/>
          <w:szCs w:val="24"/>
        </w:rPr>
        <w:t>,</w:t>
      </w:r>
      <w:r w:rsidR="008E0A15" w:rsidRPr="00CC48A9">
        <w:rPr>
          <w:rFonts w:cs="Times New Roman" w:hAnsi="Times New Roman" w:ascii="Times New Roman"/>
          <w:sz w:val="24"/>
          <w:szCs w:val="24"/>
        </w:rPr>
        <w:t xml:space="preserve"> </w:t>
      </w:r>
      <w:r w:rsidR="00282803" w:rsidRPr="00CC48A9">
        <w:rPr>
          <w:rFonts w:cs="Times New Roman" w:hAnsi="Times New Roman" w:ascii="Times New Roman"/>
          <w:sz w:val="24"/>
          <w:szCs w:val="24"/>
        </w:rPr>
        <w:t>2</w:t>
      </w:r>
      <w:r w:rsidR="00CC48A9" w:rsidRPr="00CC48A9">
        <w:rPr>
          <w:rFonts w:cs="Times New Roman" w:hAnsi="Times New Roman" w:ascii="Times New Roman"/>
          <w:sz w:val="24"/>
          <w:szCs w:val="24"/>
        </w:rPr>
        <w:t>5</w:t>
      </w:r>
      <w:r w:rsidR="00282803" w:rsidRPr="00CC48A9">
        <w:rPr>
          <w:rFonts w:cs="Times New Roman" w:hAnsi="Times New Roman" w:ascii="Times New Roman"/>
          <w:sz w:val="24"/>
          <w:szCs w:val="24"/>
        </w:rPr>
        <w:t>. siječnja 2019</w:t>
      </w:r>
      <w:r w:rsidR="008E0A15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D1E5B" w:rsidP="004F089F" w:rsidR="001D1E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CC48A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282803" w:rsidR="004F089F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CC48A9" w:rsidRPr="00CC48A9">
        <w:rPr>
          <w:rFonts w:cs="Times New Roman" w:hAnsi="Times New Roman" w:ascii="Times New Roman"/>
          <w:sz w:val="24"/>
          <w:szCs w:val="24"/>
        </w:rPr>
        <w:t>CHIC TURIZAM d.o.o., Zagreb, Savska cesta 150, OIB: 49510863611</w:t>
      </w:r>
      <w:r w:rsidR="006A77C8" w:rsidRPr="00CC48A9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CC48A9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Gjurašić, Zagreb, Petrinjska 28, OIB: 42344632101</w:t>
      </w:r>
      <w:r w:rsidR="00F62650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CC48A9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CC48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Gjurašić, Zagreb, Petrinjska 28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596016</w:t>
      </w:r>
      <w:r w:rsidR="00F62650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CC48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CC48A9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CC48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, te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zemljišne knjige koje vodi Općinski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građanski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u 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 to z.k.ul. 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3767, poduložak 12455 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k.o. 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Trnje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2650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="00B15C4D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3E4" w:rsidP="00FF43E4" w:rsidR="00FF43E4" w:rsidRPr="00CC48A9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CC48A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</w:t>
      </w:r>
      <w:r w:rsidR="00282803" w:rsidRPr="00CC48A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svibnja 2019</w:t>
      </w:r>
      <w:r w:rsidRPr="00CC48A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282803" w:rsidRPr="00CC48A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</w:t>
      </w:r>
      <w:r w:rsidR="00CC48A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CC48A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CC48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CC48A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CC48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1873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11. ožujka 2016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</w:t>
      </w:r>
      <w:r w:rsid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</w:t>
      </w:r>
      <w:r w:rsidR="00E81FA1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</w:t>
      </w:r>
      <w:r w:rsidR="008E0A15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8E0A15" w:rsidRPr="00CC48A9">
        <w:rPr>
          <w:rFonts w:cs="Times New Roman" w:hAnsi="Times New Roman" w:ascii="Times New Roman"/>
          <w:sz w:val="24"/>
          <w:szCs w:val="24"/>
        </w:rPr>
        <w:t xml:space="preserve"> </w:t>
      </w:r>
      <w:r w:rsidR="00CC48A9" w:rsidRPr="00CC48A9">
        <w:rPr>
          <w:rFonts w:cs="Times New Roman" w:hAnsi="Times New Roman" w:ascii="Times New Roman"/>
          <w:sz w:val="24"/>
          <w:szCs w:val="24"/>
        </w:rPr>
        <w:t>CHIC TURIZAM d.o.o., Zagreb, Savska cesta 150, OIB: 49510863611</w:t>
      </w:r>
      <w:r w:rsidR="00CC48A9">
        <w:rPr>
          <w:rFonts w:cs="Times New Roman" w:hAnsi="Times New Roman" w:ascii="Times New Roman"/>
          <w:sz w:val="24"/>
          <w:szCs w:val="24"/>
        </w:rPr>
        <w:t>, povodom kojeg Trgovački sud u Osijeku oglasom poslovni broj St-1295/16 od 12. svibnja 2016. pozvao vjerovnike na predlaganje otvaranja stečajnog postupka, kao i dužnika na dostavu popisa imovine, te je dužnik dostavio popis imovine</w:t>
      </w:r>
      <w:r w:rsidR="001873E7">
        <w:rPr>
          <w:rFonts w:cs="Times New Roman" w:hAnsi="Times New Roman" w:ascii="Times New Roman"/>
          <w:sz w:val="24"/>
          <w:szCs w:val="24"/>
        </w:rPr>
        <w:t xml:space="preserve"> iz kojeg proizlazi da u svojim poslovnim knjigama ima evidentirane nekretnine u Zagrebu i Splitu te pokretnine u vidu tehničkih postrojenja i opreme. Slijedom navedenog obustavljen je skraćeni stečajni postupak te je ovosudnim rješenjem poslovni broj St-5960/16 od 20. travnja 2018. </w:t>
      </w:r>
      <w:r w:rsidR="00075869" w:rsidRPr="00CC48A9">
        <w:rPr>
          <w:rFonts w:cs="Times New Roman" w:hAnsi="Times New Roman" w:ascii="Times New Roman"/>
          <w:sz w:val="24"/>
          <w:szCs w:val="24"/>
        </w:rPr>
        <w:t>pokrenut prethodni postupak</w:t>
      </w:r>
      <w:r w:rsidR="001873E7">
        <w:rPr>
          <w:rFonts w:cs="Times New Roman" w:hAnsi="Times New Roman" w:ascii="Times New Roman"/>
          <w:sz w:val="24"/>
          <w:szCs w:val="24"/>
        </w:rPr>
        <w:t>.</w:t>
      </w:r>
    </w:p>
    <w:p w:rsidRDefault="001873E7" w:rsidP="008E0A15" w:rsidR="001873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73E7" w:rsidP="008E0A15" w:rsidR="00E81F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Ročište radi izjašnjenja o</w:t>
      </w:r>
      <w:r w:rsidR="00075869" w:rsidRPr="00CC48A9">
        <w:rPr>
          <w:rFonts w:cs="Times New Roman" w:hAnsi="Times New Roman" w:ascii="Times New Roman"/>
          <w:sz w:val="24"/>
          <w:szCs w:val="24"/>
        </w:rPr>
        <w:t xml:space="preserve"> prijedlogu za 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 održano je 7. lipnja 2018., dok je ročište radi rasprave o pretpostavkama za otvaranje stečajnog postupka održano 11. listopada 2018. na koje ročište je pristupio zakonski zastupnik društva Constans DK d.o.o. pozivajući se na izjavu o pristupanju dugu, međutim sud nije prihvatio izjavu o pristupanju dugu s obzirom da uz istu nije bilo dostavljeno osiguranje te je sud tražio bankarsku garanciju kao osiguranje izjave i ostavio u tom smislu dužniku i pristupatelju duga rok radi postupanja. Na ponovno zakazanom ročištu radi rasprave o pretpostavkama za otvaranje stečajnog postupka 24. siječnja 2019. dužnik je nadalje predlagao odgodu odluke o otvaranju stečajnog postupka s obzirom da bi u idućih 15 dana bila izvjesna odluka poreznog nadzora pri pristupa</w:t>
      </w:r>
      <w:r w:rsidR="001D1E5B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lju dugu, a time i deblokada žiro računa dužnika. Sud nije prihvatio dužnikov prijedlog za daljnjom odgodom odluke o otvaranju stečajnog postupka smatrajući da </w:t>
      </w:r>
      <w:r>
        <w:rPr>
          <w:rFonts w:cs="Times New Roman" w:hAnsi="Times New Roman" w:ascii="Times New Roman"/>
          <w:sz w:val="24"/>
          <w:szCs w:val="24"/>
        </w:rPr>
        <w:lastRenderedPageBreak/>
        <w:t>su od održanog ročišta 11. listopada 2018. do 24. siječnja 2019. dužnik i pristupatelj dugu imali dovoljno vremena radi poduzimanja radnji za deblokadu žiro računa dužnika.</w:t>
      </w:r>
    </w:p>
    <w:p w:rsidRDefault="001873E7" w:rsidP="008E0A15" w:rsidR="001873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15" w:rsidP="008E0A15" w:rsidR="000C5B3C" w:rsidRPr="00CC48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21. prosinca</w:t>
      </w:r>
      <w:r w:rsidR="00B15C4D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ostao kod prijedloga za otvaranje stečajnog postupka 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dostavio potvrdu o blokadi računa i novčanih sredstava dužnika iz koje proizlazi da je na dan 21. prosinca 2018. na računima dužnika evidentirano </w:t>
      </w:r>
      <w:r w:rsidR="001D1E5B">
        <w:rPr>
          <w:rFonts w:cs="Times New Roman" w:eastAsia="Times New Roman" w:hAnsi="Times New Roman" w:ascii="Times New Roman"/>
          <w:sz w:val="24"/>
          <w:szCs w:val="24"/>
          <w:lang w:eastAsia="hr-HR"/>
        </w:rPr>
        <w:t>1136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a nepodmirene obveze na dan izdavanja potvrde iznose 1.</w:t>
      </w:r>
      <w:r w:rsidR="001D1E5B">
        <w:rPr>
          <w:rFonts w:cs="Times New Roman" w:eastAsia="Times New Roman" w:hAnsi="Times New Roman" w:ascii="Times New Roman"/>
          <w:sz w:val="24"/>
          <w:szCs w:val="24"/>
          <w:lang w:eastAsia="hr-HR"/>
        </w:rPr>
        <w:t>510.389,97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1D1E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103 do 104 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spisa).</w:t>
      </w:r>
    </w:p>
    <w:p w:rsidRDefault="000C5B3C" w:rsidP="001D1E5B" w:rsidR="00075869" w:rsidRPr="00CC48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CC48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8E0A15" w:rsidR="004F089F" w:rsidRPr="00CC48A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CC48A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1D1E5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82803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2019.</w:t>
      </w:r>
    </w:p>
    <w:p w:rsidRDefault="004F089F" w:rsidP="004F089F" w:rsidR="004F089F" w:rsidRPr="00CC48A9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CC48A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CC48A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CC48A9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CC48A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CC48A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CC48A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CC48A9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CC48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CC48A9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CC48A9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CC48A9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CC48A9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CC48A9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CC48A9">
      <w:pPr>
        <w:rPr>
          <w:rFonts w:cs="Times New Roman" w:hAnsi="Times New Roman" w:ascii="Times New Roman"/>
          <w:sz w:val="24"/>
          <w:szCs w:val="24"/>
        </w:rPr>
      </w:pPr>
    </w:p>
    <w:p w:rsidRDefault="00E81FA1" w:rsidR="00E81FA1" w:rsidRPr="00CC48A9">
      <w:pPr>
        <w:rPr>
          <w:rFonts w:cs="Times New Roman" w:hAnsi="Times New Roman" w:ascii="Times New Roman"/>
          <w:sz w:val="24"/>
          <w:szCs w:val="24"/>
        </w:rPr>
      </w:pPr>
    </w:p>
    <w:sectPr w:rsidR="00E81FA1" w:rsidRPr="00CC48A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0E7" w:rsidP="004F089F" w:rsidR="002820E7">
      <w:pPr>
        <w:spacing w:lineRule="auto" w:line="240" w:after="0"/>
      </w:pPr>
      <w:r>
        <w:separator/>
      </w:r>
    </w:p>
  </w:endnote>
  <w:endnote w:id="0" w:type="continuationSeparator">
    <w:p w:rsidRDefault="002820E7" w:rsidP="004F089F" w:rsidR="002820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0E7" w:rsidP="004F089F" w:rsidR="002820E7">
      <w:pPr>
        <w:spacing w:lineRule="auto" w:line="240" w:after="0"/>
      </w:pPr>
      <w:r>
        <w:separator/>
      </w:r>
    </w:p>
  </w:footnote>
  <w:footnote w:id="0" w:type="continuationSeparator">
    <w:p w:rsidRDefault="002820E7" w:rsidP="004F089F" w:rsidR="002820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B57">
          <w:rPr>
            <w:noProof/>
          </w:rPr>
          <w:t>4</w:t>
        </w:r>
        <w:r>
          <w:fldChar w:fldCharType="end"/>
        </w:r>
      </w:p>
    </w:sdtContent>
  </w:sdt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1D1E5B" w:rsidP="00282803" w:rsidR="001D1E5B">
    <w:pPr>
      <w:pStyle w:val="Zaglavlje"/>
      <w:jc w:val="right"/>
    </w:pPr>
  </w:p>
  <w:p w:rsidRDefault="004F089F" w:rsidP="00282803" w:rsidR="00F62650">
    <w:pPr>
      <w:pStyle w:val="Zaglavlje"/>
      <w:jc w:val="right"/>
    </w:pPr>
    <w:r>
      <w:t>1 St-</w:t>
    </w:r>
    <w:r w:rsidR="00CC48A9">
      <w:t>5960/2016</w:t>
    </w:r>
  </w:p>
  <w:p w:rsidRDefault="001D1E5B" w:rsidP="00282803" w:rsidR="001D1E5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75869"/>
    <w:rsid w:val="000C5B3C"/>
    <w:rsid w:val="000F0FB4"/>
    <w:rsid w:val="000F5316"/>
    <w:rsid w:val="00164487"/>
    <w:rsid w:val="001873E7"/>
    <w:rsid w:val="001D1E5B"/>
    <w:rsid w:val="002302F6"/>
    <w:rsid w:val="00236F8E"/>
    <w:rsid w:val="002820E7"/>
    <w:rsid w:val="00282803"/>
    <w:rsid w:val="00291C7A"/>
    <w:rsid w:val="002D6F38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5847"/>
    <w:rsid w:val="006D7CCE"/>
    <w:rsid w:val="0071168F"/>
    <w:rsid w:val="00720838"/>
    <w:rsid w:val="007A3BE8"/>
    <w:rsid w:val="007C5396"/>
    <w:rsid w:val="00815B58"/>
    <w:rsid w:val="00877C77"/>
    <w:rsid w:val="008E0A15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15C4D"/>
    <w:rsid w:val="00B42768"/>
    <w:rsid w:val="00BB7B57"/>
    <w:rsid w:val="00C4177E"/>
    <w:rsid w:val="00C46389"/>
    <w:rsid w:val="00C603F3"/>
    <w:rsid w:val="00CC48A9"/>
    <w:rsid w:val="00CE60F4"/>
    <w:rsid w:val="00D13B11"/>
    <w:rsid w:val="00D24441"/>
    <w:rsid w:val="00D4201E"/>
    <w:rsid w:val="00D75E38"/>
    <w:rsid w:val="00D87F0B"/>
    <w:rsid w:val="00DF58DA"/>
    <w:rsid w:val="00E5255F"/>
    <w:rsid w:val="00E81FA1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B5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7B5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7B5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7B5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B5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7B5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7B5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7B5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5960</izvorni_sadrzaj>
    <derivirana_varijabla naziv="DomainObject.Predmet.Broj_1">5960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St-5960/2016</izvorni_sadrzaj>
    <derivirana_varijabla naziv="DomainObject.Predmet.OznakaBroj_1">St-5960/2016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CHIC TURIZAM d.o.o. zastupanog po punomoćniku Michael Ljubas</izvorni_sadrzaj>
    <derivirana_varijabla naziv="DomainObject.Predmet.ProtustrankaFormated_1">  CHIC TURIZAM d.o.o. zastupanog po punomoćniku Michael Ljubas</derivirana_varijabla>
  </DomainObject.Predmet.ProtustrankaFormated>
  <DomainObject.Predmet.ProtustrankaFormatedOIB>
    <izvorni_sadrzaj>  CHIC TURIZAM d.o.o., OIB 49510863611 zastupanog po punomoćniku Michael Ljubas</izvorni_sadrzaj>
    <derivirana_varijabla naziv="DomainObject.Predmet.ProtustrankaFormatedOIB_1">  CHIC TURIZAM d.o.o., OIB 49510863611 zastupanog po punomoćniku Michael Ljubas</derivirana_varijabla>
  </DomainObject.Predmet.ProtustrankaFormatedOIB>
  <DomainObject.Predmet.ProtustrankaFormatedWithAdress>
    <izvorni_sadrzaj> CHIC TURIZAM d.o.o., Savska cesta 150, 10000 Zagreb zastupanog po punomoćniku Michael Ljubas</izvorni_sadrzaj>
    <derivirana_varijabla naziv="DomainObject.Predmet.ProtustrankaFormatedWithAdress_1"> CHIC TURIZAM d.o.o., Savska cesta 150, 10000 Zagreb zastupanog po punomoćniku Michael Ljubas</derivirana_varijabla>
  </DomainObject.Predmet.ProtustrankaFormatedWithAdress>
  <DomainObject.Predmet.ProtustrankaFormatedWithAdressOIB>
    <izvorni_sadrzaj> CHIC TURIZAM d.o.o., OIB 49510863611, Savska cesta 150, 10000 Zagreb zastupanog po punomoćniku Michael Ljubas</izvorni_sadrzaj>
    <derivirana_varijabla naziv="DomainObject.Predmet.ProtustrankaFormatedWithAdressOIB_1"> CHIC TURIZAM d.o.o., OIB 49510863611, Savska cesta 150, 10000 Zagreb zastupanog po punomoćniku Michael Ljubas</derivirana_varijabla>
  </DomainObject.Predmet.ProtustrankaFormatedWithAdressOIB>
  <DomainObject.Predmet.ProtustrankaWithAdress>
    <izvorni_sadrzaj>CHIC TURIZAM d.o.o. Savska cesta 150, 10000 Zagreb</izvorni_sadrzaj>
    <derivirana_varijabla naziv="DomainObject.Predmet.ProtustrankaWithAdress_1">CHIC TURIZAM d.o.o. Savska cesta 150, 10000 Zagreb</derivirana_varijabla>
  </DomainObject.Predmet.ProtustrankaWithAdress>
  <DomainObject.Predmet.ProtustrankaWithAdressOIB>
    <izvorni_sadrzaj>CHIC TURIZAM d.o.o., OIB 49510863611, Savska cesta 150, 10000 Zagreb</izvorni_sadrzaj>
    <derivirana_varijabla naziv="DomainObject.Predmet.ProtustrankaWithAdressOIB_1">CHIC TURIZAM d.o.o., OIB 49510863611, Savska cesta 150, 10000 Zagreb</derivirana_varijabla>
  </DomainObject.Predmet.ProtustrankaWithAdressOIB>
  <DomainObject.Predmet.ProtustrankaNazivFormated>
    <izvorni_sadrzaj>CHIC TURIZAM d.o.o.</izvorni_sadrzaj>
    <derivirana_varijabla naziv="DomainObject.Predmet.ProtustrankaNazivFormated_1">CHIC TURIZAM d.o.o.</derivirana_varijabla>
  </DomainObject.Predmet.ProtustrankaNazivFormated>
  <DomainObject.Predmet.ProtustrankaNazivFormatedOIB>
    <izvorni_sadrzaj>CHIC TURIZAM d.o.o., OIB 49510863611</izvorni_sadrzaj>
    <derivirana_varijabla naziv="DomainObject.Predmet.ProtustrankaNazivFormatedOIB_1">CHIC TURIZAM d.o.o., OIB 49510863611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CHIC TURIZAM d.o.o. zastupanog po punomoćniku Michael Ljubas</item>
    </izvorni_sadrzaj>
    <derivirana_varijabla naziv="DomainObject.Predmet.ProtuStrankaListFormated_1">
      <item>CHIC TURIZAM d.o.o. zastupanog po punomoćniku Michael Ljubas</item>
    </derivirana_varijabla>
  </DomainObject.Predmet.ProtuStrankaListFormated>
  <DomainObject.Predmet.ProtuStrankaListFormatedOIB>
    <izvorni_sadrzaj>
      <item>CHIC TURIZAM d.o.o., OIB 49510863611 zastupanog po punomoćniku Michael Ljubas</item>
    </izvorni_sadrzaj>
    <derivirana_varijabla naziv="DomainObject.Predmet.ProtuStrankaListFormatedOIB_1">
      <item>CHIC TURIZAM d.o.o., OIB 49510863611 zastupanog po punomoćniku Michael Ljubas</item>
    </derivirana_varijabla>
  </DomainObject.Predmet.ProtuStrankaListFormatedOIB>
  <DomainObject.Predmet.ProtuStrankaListFormatedWithAdress>
    <izvorni_sadrzaj>
      <item>CHIC TURIZAM d.o.o., Savska cesta 150, 10000 Zagreb zastupanog po punomoćniku Michael Ljubas</item>
    </izvorni_sadrzaj>
    <derivirana_varijabla naziv="DomainObject.Predmet.ProtuStrankaListFormatedWithAdress_1">
      <item>CHIC TURIZAM d.o.o., Savska cesta 150, 10000 Zagreb zastupanog po punomoćniku Michael Ljubas</item>
    </derivirana_varijabla>
  </DomainObject.Predmet.ProtuStrankaListFormatedWithAdress>
  <DomainObject.Predmet.ProtuStrankaListFormatedWithAdressOIB>
    <izvorni_sadrzaj>
      <item>CHIC TURIZAM d.o.o., OIB 49510863611, Savska cesta 150, 10000 Zagreb zastupanog po punomoćniku Michael Ljubas</item>
    </izvorni_sadrzaj>
    <derivirana_varijabla naziv="DomainObject.Predmet.ProtuStrankaListFormatedWithAdressOIB_1">
      <item>CHIC TURIZAM d.o.o., OIB 49510863611, Savska cesta 150, 10000 Zagreb zastupanog po punomoćniku Michael Ljubas</item>
    </derivirana_varijabla>
  </DomainObject.Predmet.ProtuStrankaListFormatedWithAdressOIB>
  <DomainObject.Predmet.ProtuStrankaListNazivFormated>
    <izvorni_sadrzaj>
      <item>CHIC TURIZAM d.o.o.</item>
    </izvorni_sadrzaj>
    <derivirana_varijabla naziv="DomainObject.Predmet.ProtuStrankaListNazivFormated_1">
      <item>CHIC TURIZAM d.o.o.</item>
    </derivirana_varijabla>
  </DomainObject.Predmet.ProtuStrankaListNazivFormated>
  <DomainObject.Predmet.ProtuStrankaListNazivFormatedOIB>
    <izvorni_sadrzaj>
      <item>CHIC TURIZAM d.o.o., OIB 49510863611</item>
    </izvorni_sadrzaj>
    <derivirana_varijabla naziv="DomainObject.Predmet.ProtuStrankaListNazivFormatedOIB_1">
      <item>CHIC TURIZAM d.o.o., OIB 49510863611</item>
    </derivirana_varijabla>
  </DomainObject.Predmet.ProtuStrankaListNazivFormatedOIB>
  <DomainObject.Predmet.OstaliListFormated>
    <izvorni_sadrzaj>
      <item>Daniel Brkan</item>
      <item>CONSTANS DK društvo s ograničenom odgovornošću za poslovanje nekretninama</item>
      <item>Michael Ljubas punomoćnik sudionika u postupku CHIC TURIZAM d.o.o.</item>
    </izvorni_sadrzaj>
    <derivirana_varijabla naziv="DomainObject.Predmet.OstaliListFormated_1">
      <item>Daniel Brkan</item>
      <item>CONSTANS DK društvo s ograničenom odgovornošću za poslovanje nekretninama</item>
      <item>Michael Ljubas punomoćnik sudionika u postupku CHIC TURIZAM d.o.o.</item>
    </derivirana_varijabla>
  </DomainObject.Predmet.OstaliListFormated>
  <DomainObject.Predmet.OstaliListFormatedOIB>
    <izvorni_sadrzaj>
      <item>Daniel Brkan</item>
      <item>CONSTANS DK društvo s ograničenom odgovornošću za poslovanje nekretninama, OIB 01170008040</item>
      <item>Michael Ljubas, OIB 37937455700 punomoćnik sudionika u postupku CHIC TURIZAM d.o.o.</item>
    </izvorni_sadrzaj>
    <derivirana_varijabla naziv="DomainObject.Predmet.OstaliListFormatedOIB_1">
      <item>Daniel Brkan</item>
      <item>CONSTANS DK društvo s ograničenom odgovornošću za poslovanje nekretninama, OIB 01170008040</item>
      <item>Michael Ljubas, OIB 37937455700 punomoćnik sudionika u postupku CHIC TURIZAM d.o.o.</item>
    </derivirana_varijabla>
  </DomainObject.Predmet.OstaliListFormatedOIB>
  <DomainObject.Predmet.OstaliListFormatedWithAdress>
    <izvorni_sadrzaj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d.o.o.</item>
    </izvorni_sadrzaj>
    <derivirana_varijabla naziv="DomainObject.Predmet.OstaliListFormatedWithAdress_1"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d.o.o.</item>
    </derivirana_varijabla>
  </DomainObject.Predmet.OstaliListFormatedWithAdress>
  <DomainObject.Predmet.OstaliListFormatedWithAdressOIB>
    <izvorni_sadrzaj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d.o.o.</item>
    </izvorni_sadrzaj>
    <derivirana_varijabla naziv="DomainObject.Predmet.OstaliListFormatedWithAdressOIB_1"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d.o.o.</item>
    </derivirana_varijabla>
  </DomainObject.Predmet.OstaliListFormatedWithAdressOIB>
  <DomainObject.Predmet.OstaliListNazivFormated>
    <izvorni_sadrzaj>
      <item>Daniel Brkan</item>
      <item>CONSTANS DK društvo s ograničenom odgovornošću za poslovanje nekretninama</item>
      <item>Michael Ljubas</item>
    </izvorni_sadrzaj>
    <derivirana_varijabla naziv="DomainObject.Predmet.OstaliListNazivFormated_1">
      <item>Daniel Brkan</item>
      <item>CONSTANS DK društvo s ograničenom odgovornošću za poslovanje nekretninama</item>
      <item>Michael Ljubas</item>
    </derivirana_varijabla>
  </DomainObject.Predmet.OstaliListNazivFormated>
  <DomainObject.Predmet.OstaliListNazivFormatedOIB>
    <izvorni_sadrzaj>
      <item>Daniel Brkan</item>
      <item>CONSTANS DK društvo s ograničenom odgovornošću za poslovanje nekretninama, OIB 01170008040</item>
      <item>Michael Ljubas, OIB 37937455700</item>
    </izvorni_sadrzaj>
    <derivirana_varijabla naziv="DomainObject.Predmet.OstaliListNazivFormatedOIB_1">
      <item>Daniel Brkan</item>
      <item>CONSTANS DK društvo s ograničenom odgovornošću za poslovanje nekretninama, OIB 01170008040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CHIC TURIZAM d.o.o.</izvorni_sadrzaj>
    <derivirana_varijabla naziv="DomainObject.Predmet.ProtustrankaIDrugi_1">CHIC TURIZAM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CHIC TURIZAM d.o.o., OIB 49510863611, Savska cesta 150, 10000 Zagreb</izvorni_sadrzaj>
    <derivirana_varijabla naziv="DomainObject.Predmet.ProtustrankaIDrugiAdressOIB_1">CHIC TURIZAM d.o.o., OIB 49510863611,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CHIC TURIZAM d.o.o.</item>
      <item>Daniel Brkan</item>
      <item>CONSTANS DK društvo s ograničenom odgovornošću za poslovanje nekretninama</item>
      <item>Michael Ljubas</item>
    </izvorni_sadrzaj>
    <derivirana_varijabla naziv="DomainObject.Predmet.SudioniciListNaziv_1">
      <item>FINA Regionalni centar Zagreb</item>
      <item>CHIC TURIZAM d.o.o.</item>
      <item>Daniel Brkan</item>
      <item>CONSTANS DK društvo s ograničenom odgovornošću za poslovanje nekretninama</item>
      <item>Michael Ljubas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CHIC TURIZAM d.o.o.,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izvorni_sadrzaj>
    <derivirana_varijabla naziv="DomainObject.Predmet.SudioniciListAdressOIB_1">
      <item>FINA Regionalni centar Zagreb, OIB 85821130368, Trg svibanjskih žrtava 1995. br. 1,10000 Zagreb</item>
      <item>CHIC TURIZAM d.o.o.,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49510863611</item>
      <item>, OIB null</item>
      <item>, OIB 01170008040</item>
      <item>, OIB 37937455700</item>
    </izvorni_sadrzaj>
    <derivirana_varijabla naziv="DomainObject.Predmet.SudioniciListNazivOIB_1">
      <item>, OIB 85821130368</item>
      <item>, OIB 49510863611</item>
      <item>, OIB null</item>
      <item>, OIB 01170008040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St-5960/2016-10</izvorni_sadrzaj>
    <derivirana_varijabla naziv="DomainObject.PredzadnjaOdlukaIzPredmeta.Oznaka_1">St-5960/2016-10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A8550-28A2-4DC6-A380-290836622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1112</properties:Words>
  <properties:Characters>6075</properties:Characters>
  <properties:Lines>140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2019-01-25T09:55:00Z</dcterms:created>
  <dc:creator>Draženka Prpić</dc:creator>
  <cp:lastModifiedBy>Draženka Prpić</cp:lastModifiedBy>
  <cp:lastPrinted>2019-01-25T09:59:00Z</cp:lastPrinted>
  <dcterms:modified xmlns:xsi="http://www.w3.org/2001/XMLSchema-instance" xsi:type="dcterms:W3CDTF">2019-01-25T10:00:00Z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STEČAJA-St-5960-16-CHIC TURIZAM d.o.o..docx)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