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fb36" w14:paraId="e27fb36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otvorenim nad dužnikom </w:t>
      </w:r>
      <w:r w:rsidR="00CF794D">
        <w:rPr>
          <w:rFonts w:hAnsi="Times New Roman" w:ascii="Times New Roman"/>
          <w:szCs w:val="24"/>
        </w:rPr>
        <w:t>O.P.M. SOLAR d.o.o. za usluge, Zagreb, Remetinec 42, OIB 39114975520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C5287C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F794D">
        <w:rPr>
          <w:rFonts w:hAnsi="Times New Roman" w:ascii="Times New Roman"/>
          <w:szCs w:val="24"/>
          <w:lang w:val="hr-HR"/>
        </w:rPr>
        <w:t>travnja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F794D">
        <w:rPr>
          <w:rFonts w:hAnsi="Times New Roman" w:ascii="Times New Roman"/>
          <w:szCs w:val="24"/>
        </w:rPr>
        <w:t>O.P.M. SOLAR d.o.o. za usluge, Zagreb, Remetinec 42, OIB 39114975520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CF794D">
        <w:rPr>
          <w:rFonts w:hAnsi="Times New Roman" w:ascii="Times New Roman"/>
          <w:szCs w:val="24"/>
          <w:lang w:val="hr-HR"/>
        </w:rPr>
        <w:t>ĐURĐA DRAGOVIĆ-GRAHEK,  Kutina,  Kneza Trpimira 4/1, OIB 90124243686</w:t>
      </w:r>
      <w:r w:rsidR="00DA4C82" w:rsidRPr="00DA4C82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CF794D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8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3129C0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CF794D">
        <w:rPr>
          <w:rFonts w:hAnsi="Times New Roman" w:ascii="Times New Roman"/>
          <w:szCs w:val="24"/>
          <w:lang w:val="hr-HR"/>
        </w:rPr>
        <w:t xml:space="preserve">-dužnik </w:t>
      </w:r>
      <w:r w:rsidR="00CF794D">
        <w:rPr>
          <w:rFonts w:hAnsi="Times New Roman" w:ascii="Times New Roman"/>
          <w:szCs w:val="24"/>
        </w:rPr>
        <w:t>O.P.M. SOLAR d.o.o. za usluge, Zagreb, Remetinec 42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CF794D">
        <w:rPr>
          <w:rFonts w:hAnsi="Times New Roman" w:ascii="Times New Roman"/>
          <w:szCs w:val="24"/>
          <w:lang w:val="hr-HR"/>
        </w:rPr>
        <w:t>ĐURĐA DRAGOVIĆ-GRAHEK,  Kutina,  Kneza Trpimira 4/1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CF794D">
        <w:rPr>
          <w:rFonts w:hAnsi="Times New Roman" w:ascii="Times New Roman"/>
          <w:szCs w:val="24"/>
          <w:lang w:val="hr-HR"/>
        </w:rPr>
        <w:t xml:space="preserve"> Jan Ma</w:t>
      </w:r>
      <w:r w:rsidR="005F34C2">
        <w:rPr>
          <w:rFonts w:hAnsi="Times New Roman" w:ascii="Times New Roman"/>
          <w:szCs w:val="24"/>
          <w:lang w:val="hr-HR"/>
        </w:rPr>
        <w:t>tković,  Zagreb, Novomarofska 4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11B21">
        <w:rPr>
          <w:rFonts w:hAnsi="Times New Roman" w:ascii="Times New Roman"/>
          <w:szCs w:val="24"/>
          <w:lang w:val="hr-HR"/>
        </w:rPr>
        <w:t>Te</w:t>
      </w:r>
      <w:r w:rsidR="00C11B21" w:rsidRPr="00C11B21">
        <w:rPr>
          <w:rFonts w:hAnsi="Times New Roman" w:ascii="Times New Roman"/>
          <w:szCs w:val="24"/>
          <w:lang w:val="hr-HR"/>
        </w:rPr>
        <w:t xml:space="preserve">meljem prijedloga samog dužnika ovaj je sud pokrenuo prethodni postupak radi utvrđenja uvjeta za otvaranje stečajnog postupka nad dužnikom, </w:t>
      </w:r>
      <w:r w:rsidR="00FE1476" w:rsidRPr="00C11B21">
        <w:rPr>
          <w:rFonts w:hAnsi="Times New Roman" w:ascii="Times New Roman"/>
          <w:szCs w:val="24"/>
          <w:lang w:val="hr-HR"/>
        </w:rPr>
        <w:t>temeljem odredbe članka</w:t>
      </w:r>
      <w:r w:rsidRPr="00C11B21">
        <w:rPr>
          <w:rFonts w:hAnsi="Times New Roman" w:ascii="Times New Roman"/>
          <w:szCs w:val="24"/>
          <w:lang w:val="hr-HR"/>
        </w:rPr>
        <w:t xml:space="preserve"> 115</w:t>
      </w:r>
      <w:r w:rsidR="003500A5" w:rsidRPr="00C11B21">
        <w:rPr>
          <w:rFonts w:hAnsi="Times New Roman" w:ascii="Times New Roman"/>
          <w:szCs w:val="24"/>
          <w:lang w:val="hr-HR"/>
        </w:rPr>
        <w:t>.</w:t>
      </w:r>
      <w:r w:rsidRPr="00C11B21">
        <w:rPr>
          <w:rFonts w:hAnsi="Times New Roman" w:ascii="Times New Roman"/>
          <w:szCs w:val="24"/>
          <w:lang w:val="hr-HR"/>
        </w:rPr>
        <w:t xml:space="preserve"> st</w:t>
      </w:r>
      <w:r w:rsidR="00FE1476" w:rsidRPr="00C11B21">
        <w:rPr>
          <w:rFonts w:hAnsi="Times New Roman" w:ascii="Times New Roman"/>
          <w:szCs w:val="24"/>
          <w:lang w:val="hr-HR"/>
        </w:rPr>
        <w:t>av</w:t>
      </w:r>
      <w:r w:rsidR="003500A5" w:rsidRPr="00C11B21">
        <w:rPr>
          <w:rFonts w:hAnsi="Times New Roman" w:ascii="Times New Roman"/>
          <w:szCs w:val="24"/>
          <w:lang w:val="hr-HR"/>
        </w:rPr>
        <w:t xml:space="preserve"> </w:t>
      </w:r>
      <w:r w:rsidRPr="00C11B21">
        <w:rPr>
          <w:rFonts w:hAnsi="Times New Roman" w:ascii="Times New Roman"/>
          <w:szCs w:val="24"/>
          <w:lang w:val="hr-HR"/>
        </w:rPr>
        <w:t>1</w:t>
      </w:r>
      <w:r w:rsidR="003500A5" w:rsidRPr="00C11B21">
        <w:rPr>
          <w:rFonts w:hAnsi="Times New Roman" w:ascii="Times New Roman"/>
          <w:szCs w:val="24"/>
          <w:lang w:val="hr-HR"/>
        </w:rPr>
        <w:t>.</w:t>
      </w:r>
      <w:r w:rsidRPr="00C11B21">
        <w:rPr>
          <w:lang w:val="hr-HR"/>
        </w:rPr>
        <w:t xml:space="preserve"> </w:t>
      </w:r>
      <w:r w:rsidR="00F527EF" w:rsidRPr="00C11B21">
        <w:rPr>
          <w:rFonts w:hAnsi="Times New Roman" w:ascii="Times New Roman"/>
          <w:szCs w:val="24"/>
          <w:lang w:val="hr-HR"/>
        </w:rPr>
        <w:t>SZ-a</w:t>
      </w:r>
      <w:r w:rsidRPr="00C11B21">
        <w:rPr>
          <w:rFonts w:hAnsi="Times New Roman" w:ascii="Times New Roman"/>
          <w:szCs w:val="24"/>
          <w:lang w:val="hr-HR"/>
        </w:rPr>
        <w:t>, nadalje temeljem odre</w:t>
      </w:r>
      <w:r w:rsidR="003B5DD7" w:rsidRPr="00C11B21">
        <w:rPr>
          <w:rFonts w:hAnsi="Times New Roman" w:ascii="Times New Roman"/>
          <w:szCs w:val="24"/>
          <w:lang w:val="hr-HR"/>
        </w:rPr>
        <w:t>d</w:t>
      </w:r>
      <w:r w:rsidRPr="00C11B21">
        <w:rPr>
          <w:rFonts w:hAnsi="Times New Roman" w:ascii="Times New Roman"/>
          <w:szCs w:val="24"/>
          <w:lang w:val="hr-HR"/>
        </w:rPr>
        <w:t>b</w:t>
      </w:r>
      <w:r w:rsidR="00FE1476" w:rsidRPr="00C11B21">
        <w:rPr>
          <w:rFonts w:hAnsi="Times New Roman" w:ascii="Times New Roman"/>
          <w:szCs w:val="24"/>
          <w:lang w:val="hr-HR"/>
        </w:rPr>
        <w:t>e članka</w:t>
      </w:r>
      <w:r w:rsidRPr="00C11B21">
        <w:rPr>
          <w:rFonts w:hAnsi="Times New Roman" w:ascii="Times New Roman"/>
          <w:szCs w:val="24"/>
          <w:lang w:val="hr-HR"/>
        </w:rPr>
        <w:t xml:space="preserve"> 123</w:t>
      </w:r>
      <w:r w:rsidR="003500A5" w:rsidRPr="00C11B21">
        <w:rPr>
          <w:rFonts w:hAnsi="Times New Roman" w:ascii="Times New Roman"/>
          <w:szCs w:val="24"/>
          <w:lang w:val="hr-HR"/>
        </w:rPr>
        <w:t>.</w:t>
      </w:r>
      <w:r w:rsidRPr="00C11B21">
        <w:rPr>
          <w:rFonts w:hAnsi="Times New Roman" w:ascii="Times New Roman"/>
          <w:szCs w:val="24"/>
          <w:lang w:val="hr-HR"/>
        </w:rPr>
        <w:t xml:space="preserve"> SZ</w:t>
      </w:r>
      <w:r w:rsidR="003500A5" w:rsidRPr="00C11B21">
        <w:rPr>
          <w:rFonts w:hAnsi="Times New Roman" w:ascii="Times New Roman"/>
          <w:szCs w:val="24"/>
          <w:lang w:val="hr-HR"/>
        </w:rPr>
        <w:t>-a</w:t>
      </w:r>
      <w:r w:rsidRPr="00C11B21"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 w:rsidRPr="00C11B21">
        <w:rPr>
          <w:rFonts w:hAnsi="Times New Roman" w:ascii="Times New Roman"/>
          <w:szCs w:val="24"/>
          <w:lang w:val="hr-HR"/>
        </w:rPr>
        <w:t>očitovanja</w:t>
      </w:r>
      <w:r w:rsidRPr="00C11B21">
        <w:rPr>
          <w:rFonts w:hAnsi="Times New Roman" w:ascii="Times New Roman"/>
          <w:szCs w:val="24"/>
          <w:lang w:val="hr-HR"/>
        </w:rPr>
        <w:t xml:space="preserve"> osobe </w:t>
      </w:r>
      <w:r w:rsidR="003B5DD7" w:rsidRPr="00C11B21">
        <w:rPr>
          <w:rFonts w:hAnsi="Times New Roman" w:ascii="Times New Roman"/>
          <w:szCs w:val="24"/>
          <w:lang w:val="hr-HR"/>
        </w:rPr>
        <w:t>ovlaštene za zastupanje dužnika p</w:t>
      </w:r>
      <w:r w:rsidRPr="00C11B21"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 w:rsidRPr="00C11B21">
        <w:rPr>
          <w:rFonts w:hAnsi="Times New Roman" w:ascii="Times New Roman"/>
          <w:szCs w:val="24"/>
          <w:lang w:val="hr-HR"/>
        </w:rPr>
        <w:t>d</w:t>
      </w:r>
      <w:r w:rsidR="00FE1476" w:rsidRPr="00C11B21">
        <w:rPr>
          <w:rFonts w:hAnsi="Times New Roman" w:ascii="Times New Roman"/>
          <w:szCs w:val="24"/>
          <w:lang w:val="hr-HR"/>
        </w:rPr>
        <w:t>no odredbi članka</w:t>
      </w:r>
      <w:r w:rsidRPr="00C11B21">
        <w:rPr>
          <w:rFonts w:hAnsi="Times New Roman" w:ascii="Times New Roman"/>
          <w:szCs w:val="24"/>
          <w:lang w:val="hr-HR"/>
        </w:rPr>
        <w:t xml:space="preserve"> 17</w:t>
      </w:r>
      <w:r w:rsidR="003500A5" w:rsidRPr="00C11B21">
        <w:rPr>
          <w:rFonts w:hAnsi="Times New Roman" w:ascii="Times New Roman"/>
          <w:szCs w:val="24"/>
          <w:lang w:val="hr-HR"/>
        </w:rPr>
        <w:t>.</w:t>
      </w:r>
      <w:r w:rsidR="00FE1476" w:rsidRPr="00C11B21">
        <w:rPr>
          <w:rFonts w:hAnsi="Times New Roman" w:ascii="Times New Roman"/>
          <w:szCs w:val="24"/>
          <w:lang w:val="hr-HR"/>
        </w:rPr>
        <w:t xml:space="preserve"> i članka</w:t>
      </w:r>
      <w:r w:rsidRPr="00C11B21">
        <w:rPr>
          <w:rFonts w:hAnsi="Times New Roman" w:ascii="Times New Roman"/>
          <w:szCs w:val="24"/>
          <w:lang w:val="hr-HR"/>
        </w:rPr>
        <w:t xml:space="preserve"> 117. SZ</w:t>
      </w:r>
      <w:r w:rsidR="003500A5" w:rsidRPr="00C11B21">
        <w:rPr>
          <w:rFonts w:hAnsi="Times New Roman" w:ascii="Times New Roman"/>
          <w:szCs w:val="24"/>
          <w:lang w:val="hr-HR"/>
        </w:rPr>
        <w:t>-a</w:t>
      </w:r>
      <w:r w:rsidRPr="00C11B21">
        <w:rPr>
          <w:rFonts w:hAnsi="Times New Roman" w:ascii="Times New Roman"/>
          <w:szCs w:val="24"/>
          <w:lang w:val="hr-HR"/>
        </w:rPr>
        <w:t>.</w:t>
      </w:r>
    </w:p>
    <w:p w:rsidRDefault="001644CB" w:rsidP="003500A5" w:rsidR="001644CB">
      <w:pPr>
        <w:jc w:val="both"/>
        <w:rPr>
          <w:rFonts w:hAnsi="Times New Roman" w:ascii="Times New Roman"/>
          <w:szCs w:val="24"/>
          <w:lang w:val="hr-HR"/>
        </w:rPr>
      </w:pPr>
    </w:p>
    <w:p w:rsidRDefault="001644CB" w:rsidP="003500A5" w:rsidR="001644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Tijekom prethodnog postupka dužnik navodi da nije u mogućnosti sudu dostaviti traženu dokumentaciju temeljem rješenju i zaključku ovog suda od 8. rujna 2015. jer da u sporu s knjigovodstvenim servisom i nije u mogućnosti doći u posjed valjane dokumentacije.</w:t>
      </w:r>
    </w:p>
    <w:p w:rsidRDefault="001644CB" w:rsidP="001644CB" w:rsidR="001644CB">
      <w:pPr>
        <w:jc w:val="both"/>
        <w:rPr>
          <w:rFonts w:hAnsi="Times New Roman" w:ascii="Times New Roman"/>
          <w:szCs w:val="24"/>
          <w:lang w:val="hr-HR"/>
        </w:rPr>
      </w:pPr>
    </w:p>
    <w:p w:rsidRDefault="001644CB" w:rsidP="001644CB" w:rsidR="001644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644CB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</w:t>
      </w:r>
      <w:r>
        <w:rPr>
          <w:rFonts w:hAnsi="Times New Roman" w:ascii="Times New Roman"/>
          <w:szCs w:val="24"/>
          <w:lang w:val="hr-HR"/>
        </w:rPr>
        <w:t>utvrđeno je da je dužnikov račun u blokadi preko 3,5 mil. kuna , čime dakle proizlazi da kod dužnika postoji stečajni razlog nesposobnost za plaćanje.</w:t>
      </w:r>
    </w:p>
    <w:p w:rsidRDefault="00C5287C" w:rsidP="001644CB" w:rsidR="00C528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44CB" w:rsidP="001644CB" w:rsidR="001644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ovaj sud cijeni navode direktora dužnika kao nevjerodostojne budući da direktor zastupa i vodi poslove dužnika, to njegovo znanje treba biti šire no što je knjigovodstveno iskazano, a na što se poziva,a to je, uzimajući u obzir stanje blokade preko 3,5 mil. kuna odlučeno kao u izreci ovog rješenja temeljem odredbe čl. 118. SZ, imenovati privremenog stečajnog upravitelja kao treću nepristranu osobu radi razjašnjenja sporne činjenice da li dužnik ima i koju imovinu potrebnu za namirenje njegovih vjerovnika u gore navedenom iznosu.</w:t>
      </w: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C5287C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FD1837">
        <w:rPr>
          <w:rFonts w:hAnsi="Times New Roman" w:ascii="Times New Roman"/>
          <w:szCs w:val="24"/>
          <w:lang w:val="hr-HR"/>
        </w:rPr>
        <w:t>travnja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AC1AC0">
        <w:rPr>
          <w:rFonts w:hAnsi="Times New Roman" w:ascii="Times New Roman"/>
          <w:szCs w:val="24"/>
          <w:lang w:val="hr-HR"/>
        </w:rPr>
        <w:t>,v.r.</w:t>
      </w:r>
    </w:p>
    <w:p w:rsidRDefault="00C5287C" w:rsidP="001F35DF" w:rsidR="00C528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1AC0" w:rsidP="00324504" w:rsidR="00AC1AC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C1AC0" w:rsidP="00324504" w:rsidR="00AC1AC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AC1AC0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C1AC0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CF794D">
      <w:rPr>
        <w:rFonts w:hAnsi="Times New Roman" w:ascii="Times New Roman"/>
        <w:szCs w:val="24"/>
        <w:lang w:val="hr-HR"/>
      </w:rPr>
      <w:t>419/15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F794D">
      <w:rPr>
        <w:rFonts w:hAnsi="Times New Roman" w:ascii="Times New Roman"/>
        <w:szCs w:val="24"/>
        <w:lang w:val="hr-HR"/>
      </w:rPr>
      <w:t>419/15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644CB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16A5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71779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34C2"/>
    <w:rsid w:val="005F400A"/>
    <w:rsid w:val="005F47CC"/>
    <w:rsid w:val="005F4EB0"/>
    <w:rsid w:val="00606EE9"/>
    <w:rsid w:val="00607B74"/>
    <w:rsid w:val="00613CC1"/>
    <w:rsid w:val="0062268D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086E"/>
    <w:rsid w:val="00911F08"/>
    <w:rsid w:val="00915557"/>
    <w:rsid w:val="00915C7F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67CF6"/>
    <w:rsid w:val="00A74A75"/>
    <w:rsid w:val="00A84EC7"/>
    <w:rsid w:val="00A86841"/>
    <w:rsid w:val="00AB3D6F"/>
    <w:rsid w:val="00AC1AC0"/>
    <w:rsid w:val="00AC31C0"/>
    <w:rsid w:val="00AC3CEC"/>
    <w:rsid w:val="00AD1DDE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36175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D3173"/>
    <w:rsid w:val="00BE1A39"/>
    <w:rsid w:val="00BE7D72"/>
    <w:rsid w:val="00BF5E27"/>
    <w:rsid w:val="00BF7CD1"/>
    <w:rsid w:val="00C047D1"/>
    <w:rsid w:val="00C06FC3"/>
    <w:rsid w:val="00C11B21"/>
    <w:rsid w:val="00C21FBB"/>
    <w:rsid w:val="00C23608"/>
    <w:rsid w:val="00C36271"/>
    <w:rsid w:val="00C5287C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CF794D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5703"/>
    <w:rsid w:val="00F779CE"/>
    <w:rsid w:val="00F90A07"/>
    <w:rsid w:val="00F92C4F"/>
    <w:rsid w:val="00FC3CE0"/>
    <w:rsid w:val="00FD1837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1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A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1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A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O.P.M. SOLAR d.o.o. zastupanog po punomoćniku Jan Matković</izvorni_sadrzaj>
    <derivirana_varijabla naziv="DomainObject.Predmet.ProtustrankaFormated_1">  O.P.M. SOLAR d.o.o. zastupanog po punomoćniku Jan Matković</derivirana_varijabla>
  </DomainObject.Predmet.ProtustrankaFormated>
  <DomainObject.Predmet.ProtustrankaFormatedOIB>
    <izvorni_sadrzaj>  O.P.M. SOLAR d.o.o., OIB 39114975520 zastupanog po punomoćniku Jan Matković</izvorni_sadrzaj>
    <derivirana_varijabla naziv="DomainObject.Predmet.ProtustrankaFormatedOIB_1">  O.P.M. SOLAR d.o.o., OIB 39114975520 zastupanog po punomoćniku Jan Matković</derivirana_varijabla>
  </DomainObject.Predmet.ProtustrankaFormatedOIB>
  <DomainObject.Predmet.ProtustrankaFormatedWithAdress>
    <izvorni_sadrzaj> O.P.M. SOLAR d.o.o., Remetinec 42, 10000 Zagreb zastupanog po punomoćniku Jan Matković</izvorni_sadrzaj>
    <derivirana_varijabla naziv="DomainObject.Predmet.ProtustrankaFormatedWithAdress_1"> O.P.M. SOLAR d.o.o., Remetinec 42, 10000 Zagreb zastupanog po punomoćniku Jan Matković</derivirana_varijabla>
  </DomainObject.Predmet.ProtustrankaFormatedWithAdress>
  <DomainObject.Predmet.ProtustrankaFormatedWithAdressOIB>
    <izvorni_sadrzaj> O.P.M. SOLAR d.o.o., OIB 39114975520, Remetinec 42, 10000 Zagreb zastupanog po punomoćniku Jan Matković</izvorni_sadrzaj>
    <derivirana_varijabla naziv="DomainObject.Predmet.ProtustrankaFormatedWithAdressOIB_1"> O.P.M. SOLAR d.o.o., OIB 39114975520, Remetinec 42, 10000 Zagreb zastupanog po punomoćniku Jan Matković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O.P.M. SOLAR d.o.o.</izvorni_sadrzaj>
    <derivirana_varijabla naziv="DomainObject.Predmet.StrankaFormated_1">  O.P.M. SOLAR d.o.o.</derivirana_varijabla>
  </DomainObject.Predmet.StrankaFormated>
  <DomainObject.Predmet.StrankaFormatedOIB>
    <izvorni_sadrzaj>  O.P.M. SOLAR d.o.o., OIB 39114975520</izvorni_sadrzaj>
    <derivirana_varijabla naziv="DomainObject.Predmet.StrankaFormatedOIB_1">  O.P.M. SOLAR d.o.o., OIB 39114975520</derivirana_varijabla>
  </DomainObject.Predmet.StrankaFormatedOIB>
  <DomainObject.Predmet.StrankaFormatedWithAdress>
    <izvorni_sadrzaj> O.P.M. SOLAR d.o.o., Remetinec 42, 10000 Zagreb</izvorni_sadrzaj>
    <derivirana_varijabla naziv="DomainObject.Predmet.StrankaFormatedWithAdress_1"> O.P.M. SOLAR d.o.o., Remetinec 42, 10000 Zagreb</derivirana_varijabla>
  </DomainObject.Predmet.StrankaFormatedWithAdress>
  <DomainObject.Predmet.StrankaFormatedWithAdressOIB>
    <izvorni_sadrzaj> O.P.M. SOLAR d.o.o., OIB 39114975520, Remetinec 42, 10000 Zagreb</izvorni_sadrzaj>
    <derivirana_varijabla naziv="DomainObject.Predmet.StrankaFormatedWithAdressOIB_1"> O.P.M. SOLAR d.o.o., OIB 39114975520, Remetinec 42, 10000 Zagreb</derivirana_varijabla>
  </DomainObject.Predmet.StrankaFormatedWithAdressOIB>
  <DomainObject.Predmet.StrankaWithAdress>
    <izvorni_sadrzaj>O.P.M. SOLAR d.o.o. Remetinec 42,10000 Zagreb</izvorni_sadrzaj>
    <derivirana_varijabla naziv="DomainObject.Predmet.StrankaWithAdress_1">O.P.M. SOLAR d.o.o. Remetinec 42,10000 Zagreb</derivirana_varijabla>
  </DomainObject.Predmet.StrankaWithAdress>
  <DomainObject.Predmet.StrankaWithAdressOIB>
    <izvorni_sadrzaj>O.P.M. SOLAR d.o.o., OIB 39114975520, Remetinec 42,10000 Zagreb</izvorni_sadrzaj>
    <derivirana_varijabla naziv="DomainObject.Predmet.StrankaWithAdressOIB_1">O.P.M. SOLAR d.o.o., OIB 39114975520, Remetinec 42,10000 Zagreb</derivirana_varijabla>
  </DomainObject.Predmet.StrankaWithAdressOIB>
  <DomainObject.Predmet.StrankaNazivFormated>
    <izvorni_sadrzaj>O.P.M. SOLAR d.o.o.</izvorni_sadrzaj>
    <derivirana_varijabla naziv="DomainObject.Predmet.StrankaNazivFormated_1">O.P.M. SOLAR d.o.o.</derivirana_varijabla>
  </DomainObject.Predmet.StrankaNazivFormated>
  <DomainObject.Predmet.StrankaNazivFormatedOIB>
    <izvorni_sadrzaj>O.P.M. SOLAR d.o.o., OIB 39114975520</izvorni_sadrzaj>
    <derivirana_varijabla naziv="DomainObject.Predmet.StrankaNazivFormatedOIB_1">O.P.M. SOLAR d.o.o., OIB 39114975520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O.P.M. SOLAR d.o.o.</item>
    </izvorni_sadrzaj>
    <derivirana_varijabla naziv="DomainObject.Predmet.StrankaListFormated_1">
      <item>O.P.M. SOLAR d.o.o.</item>
    </derivirana_varijabla>
  </DomainObject.Predmet.StrankaListFormated>
  <DomainObject.Predmet.StrankaListFormatedOIB>
    <izvorni_sadrzaj>
      <item>O.P.M. SOLAR d.o.o., OIB 39114975520</item>
    </izvorni_sadrzaj>
    <derivirana_varijabla naziv="DomainObject.Predmet.StrankaListFormatedOIB_1">
      <item>O.P.M. SOLAR d.o.o., OIB 39114975520</item>
    </derivirana_varijabla>
  </DomainObject.Predmet.StrankaListFormatedOIB>
  <DomainObject.Predmet.StrankaListFormatedWithAdress>
    <izvorni_sadrzaj>
      <item>O.P.M. SOLAR d.o.o., Remetinec 42, 10000 Zagreb</item>
    </izvorni_sadrzaj>
    <derivirana_varijabla naziv="DomainObject.Predmet.StrankaListFormatedWithAdress_1">
      <item>O.P.M. SOLAR d.o.o., Remetinec 42, 10000 Zagreb</item>
    </derivirana_varijabla>
  </DomainObject.Predmet.StrankaListFormatedWithAdress>
  <DomainObject.Predmet.StrankaListFormatedWithAdressOIB>
    <izvorni_sadrzaj>
      <item>O.P.M. SOLAR d.o.o., OIB 39114975520, Remetinec 42, 10000 Zagreb</item>
    </izvorni_sadrzaj>
    <derivirana_varijabla naziv="DomainObject.Predmet.StrankaListFormatedWithAdressOIB_1">
      <item>O.P.M. SOLAR d.o.o., OIB 39114975520, Remetinec 42, 10000 Zagreb</item>
    </derivirana_varijabla>
  </DomainObject.Predmet.StrankaListFormatedWithAdressOIB>
  <DomainObject.Predmet.StrankaListNazivFormated>
    <izvorni_sadrzaj>
      <item>O.P.M. SOLAR d.o.o.</item>
    </izvorni_sadrzaj>
    <derivirana_varijabla naziv="DomainObject.Predmet.StrankaListNazivFormated_1">
      <item>O.P.M. SOLAR d.o.o.</item>
    </derivirana_varijabla>
  </DomainObject.Predmet.StrankaListNazivFormated>
  <DomainObject.Predmet.StrankaListNazivFormatedOIB>
    <izvorni_sadrzaj>
      <item>O.P.M. SOLAR d.o.o., OIB 39114975520</item>
    </izvorni_sadrzaj>
    <derivirana_varijabla naziv="DomainObject.Predmet.StrankaListNazivFormatedOIB_1">
      <item>O.P.M. SOLAR d.o.o., OIB 39114975520</item>
    </derivirana_varijabla>
  </DomainObject.Predmet.StrankaListNazivFormatedOIB>
  <DomainObject.Predmet.ProtuStrankaListFormated>
    <izvorni_sadrzaj>
      <item>O.P.M. SOLAR d.o.o. zastupanog po punomoćniku Jan Matković</item>
    </izvorni_sadrzaj>
    <derivirana_varijabla naziv="DomainObject.Predmet.ProtuStrankaListFormated_1">
      <item>O.P.M. SOLAR d.o.o. zastupanog po punomoćniku Jan Matković</item>
    </derivirana_varijabla>
  </DomainObject.Predmet.ProtuStrankaListFormated>
  <DomainObject.Predmet.ProtuStrankaListFormatedOIB>
    <izvorni_sadrzaj>
      <item>O.P.M. SOLAR d.o.o., OIB 39114975520 zastupanog po punomoćniku Jan Matković</item>
    </izvorni_sadrzaj>
    <derivirana_varijabla naziv="DomainObject.Predmet.ProtuStrankaListFormatedOIB_1">
      <item>O.P.M. SOLAR d.o.o., OIB 39114975520 zastupanog po punomoćniku Jan Matković</item>
    </derivirana_varijabla>
  </DomainObject.Predmet.ProtuStrankaListFormatedOIB>
  <DomainObject.Predmet.ProtuStrankaListFormatedWithAdress>
    <izvorni_sadrzaj>
      <item>O.P.M. SOLAR d.o.o., Remetinec 42, 10000 Zagreb zastupanog po punomoćniku Jan Matković</item>
    </izvorni_sadrzaj>
    <derivirana_varijabla naziv="DomainObject.Predmet.ProtuStrankaListFormatedWithAdress_1">
      <item>O.P.M. SOLAR d.o.o., Remetinec 42, 10000 Zagreb zastupanog po punomoćniku Jan Matković</item>
    </derivirana_varijabla>
  </DomainObject.Predmet.ProtuStrankaListFormatedWithAdress>
  <DomainObject.Predmet.ProtuStrankaListFormatedWithAdressOIB>
    <izvorni_sadrzaj>
      <item>O.P.M. SOLAR d.o.o., OIB 39114975520, Remetinec 42, 10000 Zagreb zastupanog po punomoćniku Jan Matković</item>
    </izvorni_sadrzaj>
    <derivirana_varijabla naziv="DomainObject.Predmet.ProtuStrankaListFormatedWithAdressOIB_1">
      <item>O.P.M. SOLAR d.o.o., OIB 39114975520, Remetinec 42, 10000 Zagreb zastupanog po punomoćniku Jan Matković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>
      <item>Jan Matković punomoćnik sudionika u postupku O.P.M. SOLAR d.o.o.</item>
    </izvorni_sadrzaj>
    <derivirana_varijabla naziv="DomainObject.Predmet.OstaliListFormated_1">
      <item>Jan Matković punomoćnik sudionika u postupku O.P.M. SOLAR d.o.o.</item>
    </derivirana_varijabla>
  </DomainObject.Predmet.OstaliListFormated>
  <DomainObject.Predmet.OstaliListFormatedOIB>
    <izvorni_sadrzaj>
      <item>Jan Matković, OIB 89640486090 punomoćnik sudionika u postupku O.P.M. SOLAR d.o.o.</item>
    </izvorni_sadrzaj>
    <derivirana_varijabla naziv="DomainObject.Predmet.OstaliListFormatedOIB_1">
      <item>Jan Matković, OIB 89640486090 punomoćnik sudionika u postupku O.P.M. SOLAR d.o.o.</item>
    </derivirana_varijabla>
  </DomainObject.Predmet.OstaliListFormatedOIB>
  <DomainObject.Predmet.OstaliListFormatedWithAdress>
    <izvorni_sadrzaj>
      <item>Jan Matković, Novomarofska 43, 10000 Zagreb punomoćnik sudionika u postupku O.P.M. SOLAR d.o.o.</item>
    </izvorni_sadrzaj>
    <derivirana_varijabla naziv="DomainObject.Predmet.OstaliListFormatedWithAdress_1">
      <item>Jan Matković, Novomarofska 43, 10000 Zagreb punomoćnik sudionika u postupku O.P.M. SOLAR d.o.o.</item>
    </derivirana_varijabla>
  </DomainObject.Predmet.OstaliListFormatedWithAdress>
  <DomainObject.Predmet.OstaliListFormatedWithAdressOIB>
    <izvorni_sadrzaj>
      <item>Jan Matković, OIB 89640486090, Novomarofska 43, 10000 Zagreb punomoćnik sudionika u postupku O.P.M. SOLAR d.o.o.</item>
    </izvorni_sadrzaj>
    <derivirana_varijabla naziv="DomainObject.Predmet.OstaliListFormatedWithAdressOIB_1">
      <item>Jan Matković, OIB 89640486090, Novomarofska 43, 10000 Zagreb punomoćnik sudionika u postupku O.P.M. SOLAR d.o.o.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O.P.M. SOLAR d.o.o.</izvorni_sadrzaj>
    <derivirana_varijabla naziv="DomainObject.Predmet.StrankaIDrugi_1">O.P.M. SOLAR d.o.o.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O.P.M. SOLAR d.o.o., OIB 39114975520, Remetinec 42, 10000 Zagreb</izvorni_sadrzaj>
    <derivirana_varijabla naziv="DomainObject.Predmet.StrankaIDrugiAdressOIB_1">O.P.M. SOLAR d.o.o., OIB 39114975520, Remetinec 42,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O.P.M. SOLAR d.o.o.</item>
      <item>Jan Matković</item>
    </izvorni_sadrzaj>
    <derivirana_varijabla naziv="DomainObject.Predmet.SudioniciListNaziv_1">
      <item>O.P.M. SOLAR d.o.o.</item>
      <item>O.P.M. SOLAR d.o.o.</item>
      <item>Jan Matković</item>
    </derivirana_varijabla>
  </DomainObject.Predmet.SudioniciListNaziv>
  <DomainObject.Predmet.SudioniciListAdressOIB>
    <izvorni_sadrzaj>
      <item>O.P.M. SOLAR d.o.o., OIB 39114975520, Remetinec 42,10000 Zagreb</item>
      <item>O.P.M. SOLAR d.o.o., OIB 39114975520, Remetinec 42,10000 Zagreb</item>
      <item>Jan Matković, OIB 89640486090, Novomarofska 43,10000 Zagreb</item>
    </izvorni_sadrzaj>
    <derivirana_varijabla naziv="DomainObject.Predmet.SudioniciListAdressOIB_1">
      <item>O.P.M. SOLAR d.o.o., OIB 39114975520, Remetinec 42,10000 Zagreb</item>
      <item>O.P.M. SOLAR d.o.o., OIB 39114975520, Remetinec 42,10000 Zagreb</item>
      <item>Jan Matković, OIB 89640486090, Novomarofska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39114975520</item>
      <item>, OIB 89640486090</item>
    </izvorni_sadrzaj>
    <derivirana_varijabla naziv="DomainObject.Predmet.SudioniciListNazivOIB_1">
      <item>, OIB 39114975520</item>
      <item>, OIB 39114975520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582</properties:Words>
  <properties:Characters>3102</properties:Characters>
  <properties:Lines>76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2017-04-19T12:31:00Z</dcterms:created>
  <dc:creator>Sudsko vijeæe</dc:creator>
  <cp:lastModifiedBy>Monika Grbac</cp:lastModifiedBy>
  <cp:lastPrinted>2017-03-14T10:16:00Z</cp:lastPrinted>
  <dcterms:modified xmlns:xsi="http://www.w3.org/2001/XMLSchema-instance" xsi:type="dcterms:W3CDTF">2017-04-26T08:02:00Z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