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2704A" w:rsidR="0092704A">
        <w:tc>
          <w:tcPr>
            <w:tcW w:type="dxa" w:w="2985"/>
            <w:hideMark/>
          </w:tcPr>
          <w:p w:rsidRDefault="0092704A" w:rsidP="0092704A" w:rsidR="0092704A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2704A" w:rsidP="0092704A" w:rsidR="0092704A">
            <w:pPr>
              <w:spacing w:after="0"/>
              <w:jc w:val="center"/>
            </w:pPr>
            <w:r>
              <w:t>Republika Hrvatska</w:t>
            </w:r>
          </w:p>
          <w:p w:rsidRDefault="0092704A" w:rsidP="0092704A" w:rsidR="0092704A">
            <w:pPr>
              <w:spacing w:after="0"/>
              <w:jc w:val="center"/>
            </w:pPr>
            <w:r>
              <w:t>Trgovački sud u Varaždinu</w:t>
            </w:r>
          </w:p>
          <w:p w:rsidRDefault="0092704A" w:rsidP="0092704A" w:rsidR="0092704A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902b13a" w14:paraId="902b13a" w:rsidRDefault="0092704A" w:rsidP="0092704A" w:rsidR="0092704A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92704A" w:rsidP="0092704A" w:rsidR="0092704A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St-172/2016-62</w:t>
      </w:r>
    </w:p>
    <w:p w:rsidRDefault="0092704A" w:rsidP="0092704A" w:rsidR="0092704A">
      <w:pPr>
        <w:pStyle w:val="Tijeloteksta"/>
        <w:spacing w:after="0"/>
        <w:rPr>
          <w:bCs/>
        </w:rPr>
      </w:pPr>
    </w:p>
    <w:p w:rsidRDefault="0092704A" w:rsidP="0092704A" w:rsidR="0092704A">
      <w:pPr>
        <w:pStyle w:val="Tijeloteksta"/>
        <w:spacing w:after="0"/>
        <w:rPr>
          <w:b/>
          <w:bCs/>
        </w:rPr>
      </w:pPr>
    </w:p>
    <w:p w:rsidRDefault="0092704A" w:rsidP="0092704A" w:rsidR="0092704A">
      <w:pPr>
        <w:pStyle w:val="Tijeloteksta"/>
        <w:spacing w:after="0"/>
        <w:rPr>
          <w:b/>
          <w:bCs/>
        </w:rPr>
      </w:pPr>
    </w:p>
    <w:p w:rsidRDefault="0092704A" w:rsidP="0092704A" w:rsidR="0092704A">
      <w:pPr>
        <w:pStyle w:val="Tijeloteksta"/>
        <w:spacing w:after="0"/>
        <w:ind w:firstLine="708"/>
        <w:jc w:val="both"/>
      </w:pPr>
      <w:r>
        <w:rPr>
          <w:bCs/>
        </w:rPr>
        <w:t>Trgovački sud u Varaždinu</w:t>
      </w:r>
      <w:r>
        <w:rPr>
          <w:b/>
          <w:bCs/>
        </w:rPr>
        <w:t xml:space="preserve">, </w:t>
      </w:r>
      <w:r>
        <w:rPr>
          <w:bCs/>
        </w:rPr>
        <w:t>p</w:t>
      </w:r>
      <w:r>
        <w:t xml:space="preserve">o sucu toga suda Jasni Lekić, u stečajnom postupku nad stečajnim dužnikom GRAĐEVINSKO PODUZETNIŠTVO BLAGAJ - d.o.o. u stečaju, Selnik, Glavna 46, MBS: 070092432, OIB: 90618931788, u postupku prodaje nekretnine stečajnog dužnika, dana 27. rujna 2018. godine donio je slijedeći </w:t>
      </w:r>
    </w:p>
    <w:p w:rsidRDefault="0092704A" w:rsidP="0092704A" w:rsidR="0092704A">
      <w:pPr>
        <w:spacing w:after="0"/>
        <w:jc w:val="both"/>
      </w:pPr>
    </w:p>
    <w:p w:rsidRDefault="0092704A" w:rsidP="0092704A" w:rsidR="0092704A" w:rsidRPr="0092704A">
      <w:pPr>
        <w:pStyle w:val="Naslov1"/>
        <w:spacing w:after="0"/>
        <w:jc w:val="center"/>
        <w:rPr>
          <w:sz w:val="24"/>
          <w:szCs w:val="24"/>
        </w:rPr>
      </w:pPr>
      <w:r w:rsidRPr="0092704A">
        <w:rPr>
          <w:sz w:val="24"/>
          <w:szCs w:val="24"/>
        </w:rPr>
        <w:t>ZAKLJUČAK O PRODAJI</w:t>
      </w:r>
    </w:p>
    <w:p w:rsidRDefault="0092704A" w:rsidP="0092704A" w:rsidR="0092704A">
      <w:pPr>
        <w:spacing w:after="0"/>
        <w:rPr>
          <w:b/>
          <w:bCs/>
        </w:rPr>
      </w:pPr>
    </w:p>
    <w:p w:rsidRDefault="0092704A" w:rsidP="0092704A" w:rsidR="0092704A">
      <w:pPr>
        <w:pStyle w:val="Tijeloteksta"/>
        <w:spacing w:after="0"/>
        <w:ind w:firstLine="708"/>
        <w:jc w:val="both"/>
      </w:pPr>
      <w:r>
        <w:t xml:space="preserve">I/ Na temelju odluke Skupštine vjerovnika od 7.9.2016. te rješenja o prodaji nekretnina broj 3 St-172/16-22 od 8.2.2017., određuje se prodaja nekretnine u vlasništvu stečajnog dužnika GRAĐEVINSKO PODUZETNIŠTVO BLAGAJ - d.o.o. u stečaju, Selnik, u stečajnom postupku i to:  </w:t>
      </w:r>
    </w:p>
    <w:p w:rsidRDefault="0092704A" w:rsidP="0092704A" w:rsidR="0092704A">
      <w:pPr>
        <w:spacing w:after="0"/>
        <w:jc w:val="both"/>
      </w:pPr>
    </w:p>
    <w:p w:rsidRDefault="0092704A" w:rsidP="0092704A" w:rsidR="0092704A">
      <w:pPr>
        <w:numPr>
          <w:ilvl w:val="0"/>
          <w:numId w:val="47"/>
        </w:numPr>
        <w:spacing w:after="0"/>
        <w:jc w:val="both"/>
      </w:pPr>
      <w:r>
        <w:t xml:space="preserve">čkbr. 1096/8 Ulica I. Gundulića, zgrade površine 749 m2 i igralište površine 1857 m2, upisana u zk.ul. 2769 k.o. Ludbreg, u 1/1 dijela  </w:t>
      </w:r>
    </w:p>
    <w:p w:rsidRDefault="0092704A" w:rsidP="0092704A" w:rsidR="0092704A">
      <w:pPr>
        <w:pStyle w:val="Tijeloteksta"/>
        <w:spacing w:after="0"/>
      </w:pPr>
    </w:p>
    <w:p w:rsidRDefault="0092704A" w:rsidP="0092704A" w:rsidR="0092704A">
      <w:pPr>
        <w:pStyle w:val="Tijeloteksta"/>
        <w:spacing w:after="0"/>
        <w:rPr>
          <w:b/>
        </w:rPr>
      </w:pPr>
      <w:r>
        <w:rPr>
          <w:b/>
        </w:rPr>
        <w:tab/>
        <w:t>Procijenjena vrijednost nekretnine iznosi 1.524.601,00 kn.</w:t>
      </w:r>
    </w:p>
    <w:p w:rsidRDefault="0092704A" w:rsidP="0092704A" w:rsidR="0092704A">
      <w:pPr>
        <w:pStyle w:val="Tijeloteksta"/>
        <w:spacing w:after="0"/>
        <w:rPr>
          <w:b/>
        </w:rPr>
      </w:pPr>
      <w:r>
        <w:rPr>
          <w:b/>
        </w:rPr>
        <w:tab/>
        <w:t>Početna prodajna cijena za nekretninu iznosi 270.000,00 kn.</w:t>
      </w:r>
    </w:p>
    <w:p w:rsidRDefault="0092704A" w:rsidP="0092704A" w:rsidR="0092704A">
      <w:pPr>
        <w:pStyle w:val="Tijeloteksta"/>
        <w:spacing w:after="0"/>
        <w:rPr>
          <w:b/>
        </w:rPr>
      </w:pPr>
    </w:p>
    <w:p w:rsidRDefault="0092704A" w:rsidP="0092704A" w:rsidR="0092704A">
      <w:pPr>
        <w:spacing w:after="0"/>
        <w:ind w:firstLine="708"/>
        <w:jc w:val="both"/>
      </w:pPr>
      <w:r>
        <w:t>II/ Na navedenoj nekretnini upisano je razlučno pravo u korist razlučnih vjerovnika Privredna banka Zagreb d.d. i RH, Ministarstvo financija, Porezna uprava, Područni ured Varaždin.</w:t>
      </w:r>
    </w:p>
    <w:p w:rsidRDefault="0092704A" w:rsidP="0092704A" w:rsidR="0092704A">
      <w:pPr>
        <w:pStyle w:val="Tijeloteksta"/>
        <w:spacing w:after="0"/>
      </w:pPr>
    </w:p>
    <w:p w:rsidRDefault="0092704A" w:rsidP="0092704A" w:rsidR="0092704A">
      <w:pPr>
        <w:pStyle w:val="Tijeloteksta"/>
        <w:spacing w:after="0"/>
        <w:ind w:firstLine="708"/>
      </w:pPr>
      <w:r>
        <w:t>III/ Uvjeti prodaje:</w:t>
      </w:r>
    </w:p>
    <w:p w:rsidRDefault="0092704A" w:rsidP="0092704A" w:rsidR="0092704A">
      <w:pPr>
        <w:spacing w:after="0"/>
        <w:ind w:firstLine="709"/>
        <w:jc w:val="both"/>
      </w:pPr>
      <w:r>
        <w:t>1. Imovina stečajnog dužnika iz točke I. prodati će se putem prikupljanja pisanih ponuda.</w:t>
      </w:r>
    </w:p>
    <w:p w:rsidRDefault="0092704A" w:rsidP="0092704A" w:rsidR="0092704A">
      <w:pPr>
        <w:spacing w:after="0"/>
        <w:ind w:firstLine="709"/>
        <w:jc w:val="both"/>
        <w:rPr>
          <w:bCs/>
        </w:rPr>
      </w:pPr>
      <w:r>
        <w:t>2. Svaki ponuđač dužan je u ponudi navesti točan naziv tvrtke (za pravne osobe), odnosno ime i prezime, te točnu adresu (za fizičke osobe i obrtnike), OIB, te presliku registracije tvrtke ili presliku obrtnice.</w:t>
      </w:r>
      <w:r>
        <w:rPr>
          <w:b/>
          <w:bCs/>
        </w:rPr>
        <w:t xml:space="preserve"> </w:t>
      </w:r>
      <w:r>
        <w:rPr>
          <w:bCs/>
        </w:rPr>
        <w:t>Također se obavezno dostavlja i dokaz o izvršenoj uplati jamčevine.</w:t>
      </w:r>
    </w:p>
    <w:p w:rsidRDefault="0092704A" w:rsidP="0092704A" w:rsidR="0092704A">
      <w:pPr>
        <w:spacing w:after="0"/>
        <w:ind w:firstLine="709"/>
        <w:jc w:val="both"/>
        <w:rPr>
          <w:b/>
          <w:bCs/>
        </w:rPr>
      </w:pPr>
      <w:r>
        <w:rPr>
          <w:bCs/>
        </w:rPr>
        <w:t>3. Nekretnina koja je predmet prodaje prodaje se kao cjelina, s time da početna cijena za nekretninu iznosi</w:t>
      </w:r>
      <w:r>
        <w:rPr>
          <w:b/>
          <w:bCs/>
        </w:rPr>
        <w:t xml:space="preserve"> </w:t>
      </w:r>
      <w:r>
        <w:rPr>
          <w:b/>
        </w:rPr>
        <w:t>270.000,00 kn.</w:t>
      </w:r>
      <w:r>
        <w:rPr>
          <w:b/>
          <w:bCs/>
        </w:rPr>
        <w:t xml:space="preserve">  </w:t>
      </w:r>
    </w:p>
    <w:p w:rsidRDefault="0092704A" w:rsidP="0092704A" w:rsidR="0092704A">
      <w:pPr>
        <w:spacing w:after="0"/>
        <w:ind w:firstLine="709"/>
        <w:jc w:val="both"/>
        <w:rPr>
          <w:bCs/>
        </w:rPr>
      </w:pPr>
      <w:r>
        <w:rPr>
          <w:bCs/>
        </w:rPr>
        <w:t xml:space="preserve">4. U ponudi mora biti jasno naznačena ponuđena cijena izražena u HRK. Ponuda se dostavlja na adresu: Trgovački sud u Varaždinu, Braće Radića 2, 42 000 Varaždin,s napomenom: "NE OTVARAJ - PONUDA ZA </w:t>
      </w:r>
      <w:r>
        <w:t>Građevinsko poduzetništvo Blagaj - d.o.o. u stečaju</w:t>
      </w:r>
      <w:r>
        <w:rPr>
          <w:bCs/>
        </w:rPr>
        <w:t xml:space="preserve">, posl.br. 3 St-172/16". </w:t>
      </w:r>
    </w:p>
    <w:p w:rsidRDefault="0092704A" w:rsidP="0092704A" w:rsidR="0092704A">
      <w:pPr>
        <w:spacing w:after="0"/>
        <w:ind w:firstLine="709"/>
        <w:jc w:val="both"/>
      </w:pPr>
      <w:r>
        <w:rPr>
          <w:bCs/>
        </w:rPr>
        <w:lastRenderedPageBreak/>
        <w:t>Ročište za otvaranje pristiglih ponuda održati će se kod Trgovačkog suda u Varaždinu, Varaždin, Braće Radića 2, soba 226/II,</w:t>
      </w:r>
      <w:r>
        <w:rPr>
          <w:b/>
          <w:bCs/>
        </w:rPr>
        <w:t xml:space="preserve"> </w:t>
      </w:r>
      <w:r>
        <w:rPr>
          <w:bCs/>
        </w:rPr>
        <w:t>dana</w:t>
      </w:r>
      <w:r>
        <w:rPr>
          <w:b/>
          <w:bCs/>
        </w:rPr>
        <w:t xml:space="preserve"> 06. studenog 2018. godine u 13,00 sati.</w:t>
      </w:r>
    </w:p>
    <w:p w:rsidRDefault="0092704A" w:rsidP="0092704A" w:rsidR="0092704A">
      <w:pPr>
        <w:spacing w:after="0"/>
        <w:ind w:firstLine="709"/>
        <w:jc w:val="both"/>
      </w:pPr>
      <w:r>
        <w:t>5. Rok za podnošenje ponuda je 8 dana, računajući od dana objave ovog oglasa u javnom glasilu.</w:t>
      </w:r>
      <w:r>
        <w:rPr>
          <w:i/>
          <w:iCs/>
        </w:rPr>
        <w:t xml:space="preserve"> </w:t>
      </w:r>
      <w:r>
        <w:t>Kao pravovremeno pristigle ponude smatrati će se samo ponude koje stignu preporučenom pošiljkom, najkasnije 1 dan nakon isteka roka za predaju ponuda.</w:t>
      </w:r>
    </w:p>
    <w:p w:rsidRDefault="0092704A" w:rsidP="0092704A" w:rsidR="0092704A">
      <w:pPr>
        <w:spacing w:after="0"/>
        <w:ind w:firstLine="709"/>
        <w:jc w:val="both"/>
      </w:pPr>
      <w:r>
        <w:t>6. Imovina se može prodati i ispod početne vrijednosti, s time da prodavatelj zadržava pravo neprihvaćanja niti jedne ponude, ukoliko bi ista bila u izričitoj suprotnosti s interesima vjerovnika.</w:t>
      </w:r>
    </w:p>
    <w:p w:rsidRDefault="0092704A" w:rsidP="0092704A" w:rsidR="0092704A">
      <w:pPr>
        <w:spacing w:after="0"/>
        <w:ind w:firstLine="709"/>
        <w:jc w:val="both"/>
      </w:pPr>
      <w:r>
        <w:t>7. Svaki ponuditelj dužan je uplatiti jamčevinu u visini 10% od ukupne početne cijene, najkasnije do dana isteka roka za podnošenje ponuda, na žiro račun Trgovačkog suda u Varaždinu prema IBAN konstrukciji broj: HR4023900011300002754 (u elektroničkom nalogu za plaćanje), HR40 2390 0011 3000 0275 4 (u nalogu za plaćanje na papirnatom obrascu),  pozivom na broj spisa – u koloni svrha uplate. U slučaju neplaćanja jamčevine u određenom roku smatra se da je ponuđač odustao  od svoje ponude.</w:t>
      </w:r>
    </w:p>
    <w:p w:rsidRDefault="0092704A" w:rsidP="0092704A" w:rsidR="0092704A">
      <w:pPr>
        <w:spacing w:after="0"/>
        <w:ind w:firstLine="709"/>
        <w:jc w:val="both"/>
      </w:pPr>
      <w:r>
        <w:t>8. O prihvatu najpovoljnije ponude sud će odlučiti u rješenju o dosudi. Ponuditelj čija je ponuda prihvaćena te mu dosuđene kupljene nekretnine, dužan je razliku do pune cijene, umanjenu za uračunati iznos jamčevine, uplatiti u roku 15 dana od dana pravomoćnosti rješenja o dosudi. Ukoliko ponuditelj čija je ponuda prihvaćena ne uplati razliku cijene u određenom mu roku, nekretnine će se dosuditi slijedećem najpovoljnijem ponuđaču.</w:t>
      </w:r>
    </w:p>
    <w:p w:rsidRDefault="0092704A" w:rsidP="0092704A" w:rsidR="0092704A">
      <w:pPr>
        <w:spacing w:after="0"/>
        <w:ind w:firstLine="709"/>
        <w:jc w:val="both"/>
      </w:pPr>
      <w:r>
        <w:t>Nakon što ponuditelj čija je ponuda prihvaćena uplati cijenu u cijelosti, sud će posebnim zaključkom odrediti uknjižbu vlasništva, brisanje tereta te predaju u posjed.</w:t>
      </w:r>
    </w:p>
    <w:p w:rsidRDefault="0092704A" w:rsidP="0092704A" w:rsidR="0092704A">
      <w:pPr>
        <w:spacing w:after="0"/>
        <w:ind w:firstLine="709"/>
        <w:jc w:val="both"/>
      </w:pPr>
      <w:r>
        <w:t>9. Ovaj zaključak objaviti će se na e-oglasnoj ploči suda te u javnom glasilu. Zadužuje se stečajni upravitelj da ovaj zaključak o prodaji objavi u javnom glasilu te oglas o tome dostavi sudu.</w:t>
      </w:r>
    </w:p>
    <w:p w:rsidRDefault="0092704A" w:rsidP="0092704A" w:rsidR="0092704A">
      <w:pPr>
        <w:spacing w:after="0"/>
        <w:jc w:val="both"/>
      </w:pPr>
      <w:r>
        <w:t xml:space="preserve">           10. Prodaja se provodi po načelu „viđeno-kupljeno“, što isključuje sve naknadne prigovore kupca.</w:t>
      </w:r>
    </w:p>
    <w:p w:rsidRDefault="0092704A" w:rsidP="0092704A" w:rsidR="0092704A">
      <w:pPr>
        <w:pStyle w:val="Tijeloteksta"/>
        <w:tabs>
          <w:tab w:pos="1260" w:val="left"/>
        </w:tabs>
        <w:spacing w:after="0"/>
        <w:jc w:val="both"/>
      </w:pPr>
      <w:r>
        <w:t xml:space="preserve">           11. Zainteresirane osobe mogu razgledati nekretninu koja je predmet prodaje uz prethodni dogovor sa stečajnom upraviteljicom Dašom Panjaković Senjić iz Osijeka, na broj 098 9826-798.</w:t>
      </w:r>
    </w:p>
    <w:p w:rsidRDefault="0092704A" w:rsidP="0092704A" w:rsidR="0092704A">
      <w:pPr>
        <w:pStyle w:val="Tijeloteksta"/>
        <w:tabs>
          <w:tab w:pos="1260" w:val="left"/>
        </w:tabs>
        <w:spacing w:after="0"/>
        <w:jc w:val="both"/>
      </w:pPr>
    </w:p>
    <w:p w:rsidRDefault="0092704A" w:rsidP="0092704A" w:rsidR="0092704A">
      <w:pPr>
        <w:tabs>
          <w:tab w:pos="1260" w:val="left"/>
        </w:tabs>
        <w:spacing w:after="0"/>
        <w:jc w:val="center"/>
      </w:pPr>
      <w:r>
        <w:t>Varaždin, 27. rujna 2018.</w:t>
      </w:r>
    </w:p>
    <w:p w:rsidRDefault="0092704A" w:rsidP="0092704A" w:rsidR="0092704A">
      <w:pPr>
        <w:tabs>
          <w:tab w:pos="1260" w:val="left"/>
        </w:tabs>
        <w:spacing w:after="0"/>
        <w:jc w:val="center"/>
      </w:pPr>
    </w:p>
    <w:p w:rsidRDefault="0092704A" w:rsidP="0092704A" w:rsidR="0092704A">
      <w:pPr>
        <w:tabs>
          <w:tab w:pos="1260" w:val="left"/>
        </w:tabs>
        <w:spacing w:after="0"/>
        <w:jc w:val="both"/>
      </w:pPr>
    </w:p>
    <w:p w:rsidRDefault="0092704A" w:rsidP="0092704A" w:rsidR="0092704A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Sudac:</w:t>
      </w:r>
    </w:p>
    <w:p w:rsidRDefault="0092704A" w:rsidP="0092704A" w:rsidR="0092704A">
      <w:pPr>
        <w:tabs>
          <w:tab w:pos="1260" w:val="left"/>
        </w:tabs>
        <w:spacing w:after="0"/>
        <w:jc w:val="both"/>
      </w:pPr>
    </w:p>
    <w:p w:rsidRDefault="0092704A" w:rsidP="0092704A" w:rsidR="0092704A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Jasna Lekić, v. r.</w:t>
      </w:r>
    </w:p>
    <w:p w:rsidRDefault="0092704A" w:rsidP="0092704A" w:rsidR="0092704A">
      <w:pPr>
        <w:tabs>
          <w:tab w:pos="1260" w:val="left"/>
        </w:tabs>
        <w:spacing w:after="0"/>
        <w:jc w:val="both"/>
      </w:pPr>
    </w:p>
    <w:p w:rsidRDefault="0092704A" w:rsidP="0092704A" w:rsidR="0092704A">
      <w:pPr>
        <w:tabs>
          <w:tab w:pos="1260" w:val="left"/>
        </w:tabs>
        <w:spacing w:after="0"/>
        <w:jc w:val="both"/>
      </w:pPr>
    </w:p>
    <w:p w:rsidRDefault="0092704A" w:rsidP="0092704A" w:rsidR="0092704A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Za točnost otpravka-ovlašteni službenik:</w:t>
      </w:r>
    </w:p>
    <w:p w:rsidRDefault="0092704A" w:rsidP="0092704A" w:rsidR="0092704A">
      <w:pPr>
        <w:tabs>
          <w:tab w:pos="1260" w:val="left"/>
        </w:tabs>
        <w:spacing w:after="0"/>
        <w:jc w:val="both"/>
      </w:pPr>
    </w:p>
    <w:p w:rsidRDefault="0092704A" w:rsidP="0092704A" w:rsidR="0092704A">
      <w:pPr>
        <w:tabs>
          <w:tab w:pos="1260" w:val="left"/>
        </w:tabs>
        <w:spacing w:after="0"/>
        <w:jc w:val="both"/>
      </w:pPr>
    </w:p>
    <w:p w:rsidRDefault="0092704A" w:rsidP="0092704A" w:rsidR="0092704A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92704A" w:rsidP="0092704A" w:rsidR="0092704A">
      <w:pPr>
        <w:tabs>
          <w:tab w:pos="1260" w:val="left"/>
        </w:tabs>
        <w:spacing w:after="0"/>
        <w:jc w:val="both"/>
      </w:pPr>
    </w:p>
    <w:p w:rsidRDefault="0092704A" w:rsidP="0092704A" w:rsidR="0092704A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92704A" w:rsidP="0092704A" w:rsidR="0092704A">
      <w:pPr>
        <w:tabs>
          <w:tab w:pos="1260" w:val="left"/>
        </w:tabs>
        <w:spacing w:after="0"/>
        <w:jc w:val="both"/>
      </w:pPr>
    </w:p>
    <w:p w:rsidRDefault="0092704A" w:rsidP="0092704A" w:rsidR="0092704A">
      <w:pPr>
        <w:tabs>
          <w:tab w:pos="1260" w:val="left"/>
        </w:tabs>
        <w:spacing w:after="0"/>
        <w:jc w:val="both"/>
      </w:pPr>
    </w:p>
    <w:p w:rsidRDefault="0092704A" w:rsidP="0092704A" w:rsidR="0092704A">
      <w:pPr>
        <w:spacing w:after="0"/>
        <w:jc w:val="both"/>
      </w:pPr>
      <w:r>
        <w:t xml:space="preserve"> DNA: 1. Stečajna upraviteljica Daša Panjaković Senjić iz Osijeka, Gornjodravska obala 89a,</w:t>
      </w:r>
    </w:p>
    <w:p w:rsidRDefault="0092704A" w:rsidP="0092704A" w:rsidR="0092704A">
      <w:pPr>
        <w:spacing w:after="0"/>
        <w:jc w:val="both"/>
      </w:pPr>
      <w:r>
        <w:t xml:space="preserve">                putem elektroničke pošte</w:t>
      </w:r>
    </w:p>
    <w:p w:rsidRDefault="0092704A" w:rsidP="0092704A" w:rsidR="00AE649C" w:rsidRPr="00B76F3C">
      <w:pPr>
        <w:spacing w:after="0"/>
        <w:jc w:val="both"/>
      </w:pPr>
      <w:r>
        <w:t xml:space="preserve">            2. e-Oglasna ploča ovoga suda </w:t>
      </w:r>
      <w:r w:rsidR="00AB460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218A" w:rsidP="00537B78" w:rsidR="00AD218A">
      <w:r>
        <w:separator/>
      </w:r>
    </w:p>
  </w:endnote>
  <w:endnote w:id="0" w:type="continuationSeparator">
    <w:p w:rsidRDefault="00AD218A" w:rsidP="00537B78" w:rsidR="00AD21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218A" w:rsidP="00537B78" w:rsidR="00AD218A">
      <w:r>
        <w:separator/>
      </w:r>
    </w:p>
  </w:footnote>
  <w:footnote w:id="0" w:type="continuationSeparator">
    <w:p w:rsidRDefault="00AD218A" w:rsidP="00537B78" w:rsidR="00AD21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0709BE"/>
    <w:multiLevelType w:val="hybridMultilevel"/>
    <w:tmpl w:val="2ECCAFBA"/>
    <w:lvl w:tplc="F2B0DBF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4AF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2704A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218A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589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St-172/2016-62</izvorni_sadrzaj>
    <derivirana_varijabla naziv="DomainObject.Oznaka_1">St-172/2016-62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St-172/2016</izvorni_sadrzaj>
    <derivirana_varijabla naziv="DomainObject.Predmet.OznakaBroj_1">St-172/2016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GRAĐEVINSKO PODUZETNIŠTVO BLAGAJ - društvo s ograničenom odgovornošću za građenje, trgovinu i usluge</izvorni_sadrzaj>
    <derivirana_varijabla naziv="DomainObject.Predmet.ProtustrankaFormated_1">  GRAĐEVINSKO PODUZETNIŠTVO BLAGAJ - društvo s ograničenom odgovornošću za građenje, trgovinu i usluge</derivirana_varijabla>
  </DomainObject.Predmet.ProtustrankaFormated>
  <DomainObject.Predmet.ProtustrankaFormatedOIB>
    <izvorni_sadrzaj>  GRAĐEVINSKO PODUZETNIŠTVO BLAGAJ - društvo s ograničenom odgovornošću za građenje, trgovinu i usluge, OIB 90618931788</izvorni_sadrzaj>
    <derivirana_varijabla naziv="DomainObject.Predmet.ProtustrankaFormatedOIB_1">  GRAĐEVINSKO PODUZETNIŠTVO BLAGAJ - društvo s ograničenom odgovornošću za građenje, trgovinu i usluge, OIB 90618931788</derivirana_varijabla>
  </DomainObject.Predmet.ProtustrankaFormatedOIB>
  <DomainObject.Predmet.ProtustrankaFormatedWithAdress>
    <izvorni_sadrzaj> GRAĐEVINSKO PODUZETNIŠTVO BLAGAJ - društvo s ograničenom odgovornošću za građenje, trgovinu i usluge, Glavna 46, 42230 Selnik</izvorni_sadrzaj>
    <derivirana_varijabla naziv="DomainObject.Predmet.ProtustrankaFormatedWithAdress_1"> GRAĐEVINSKO PODUZETNIŠTVO BLAGAJ - društvo s ograničenom odgovornošću za građenje, trgovinu i usluge, Glavna 46, 42230 Selnik</derivirana_varijabla>
  </DomainObject.Predmet.ProtustrankaFormatedWithAdress>
  <DomainObject.Predmet.ProtustrankaFormatedWithAdressOIB>
    <izvorni_sadrzaj> GRAĐEVINSKO PODUZETNIŠTVO BLAGAJ - društvo s ograničenom odgovornošću za građenje, trgovinu i usluge, OIB 90618931788, Glavna 46, 42230 Selnik</izvorni_sadrzaj>
    <derivirana_varijabla naziv="DomainObject.Predmet.ProtustrankaFormatedWithAdressOIB_1"> GRAĐEVINSKO PODUZETNIŠTVO BLAGAJ - društvo s ograničenom odgovornošću za građenje, trgovinu i usluge, OIB 90618931788, Glavna 46, 42230 Selnik</derivirana_varijabla>
  </DomainObject.Predmet.ProtustrankaFormatedWithAdressOIB>
  <DomainObject.Predmet.ProtustrankaWithAdress>
    <izvorni_sadrzaj>GRAĐEVINSKO PODUZETNIŠTVO BLAGAJ - društvo s ograničenom odgovornošću za građenje, trgovinu i usluge Glavna 46, 42230 Selnik</izvorni_sadrzaj>
    <derivirana_varijabla naziv="DomainObject.Predmet.ProtustrankaWithAdress_1">GRAĐEVINSKO PODUZETNIŠTVO BLAGAJ - društvo s ograničenom odgovornošću za građenje, trgovinu i usluge Glavna 46, 42230 Selnik</derivirana_varijabla>
  </DomainObject.Predmet.ProtustrankaWithAdress>
  <DomainObject.Predmet.ProtustrankaWithAdressOIB>
    <izvorni_sadrzaj>GRAĐEVINSKO PODUZETNIŠTVO BLAGAJ - društvo s ograničenom odgovornošću za građenje, trgovinu i usluge, OIB 90618931788, Glavna 46, 42230 Selnik</izvorni_sadrzaj>
    <derivirana_varijabla naziv="DomainObject.Predmet.ProtustrankaWithAdressOIB_1">GRAĐEVINSKO PODUZETNIŠTVO BLAGAJ - društvo s ograničenom odgovornošću za građenje, trgovinu i usluge, OIB 90618931788, Glavna 46, 42230 Selnik</derivirana_varijabla>
  </DomainObject.Predmet.ProtustrankaWithAdressOIB>
  <DomainObject.Predmet.ProtustrankaNazivFormated>
    <izvorni_sadrzaj>GRAĐEVINSKO PODUZETNIŠTVO BLAGAJ - društvo s ograničenom odgovornošću za građenje, trgovinu i usluge</izvorni_sadrzaj>
    <derivirana_varijabla naziv="DomainObject.Predmet.ProtustrankaNazivFormated_1">GRAĐEVINSKO PODUZETNIŠTVO BLAGAJ - društvo s ograničenom odgovornošću za građenje, trgovinu i usluge</derivirana_varijabla>
  </DomainObject.Predmet.ProtustrankaNazivFormated>
  <DomainObject.Predmet.ProtustrankaNazivFormatedOIB>
    <izvorni_sadrzaj>GRAĐEVINSKO PODUZETNIŠTVO BLAGAJ - društvo s ograničenom odgovornošću za građenje, trgovinu i usluge, OIB 90618931788</izvorni_sadrzaj>
    <derivirana_varijabla naziv="DomainObject.Predmet.ProtustrankaNazivFormatedOIB_1">GRAĐEVINSKO PODUZETNIŠTVO BLAGAJ - društvo s ograničenom odgovornošću za građenje, trgovinu i usluge, OIB 90618931788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 zastupanog po punomoćniku Županijsko državno odvjetništvo u Varaždinu</izvorni_sadrzaj>
    <derivirana_varijabla naziv="DomainObject.Predmet.StrankaFormated_1">  Porezna uprava Područni ured sjeverna Hrvatska zastupanog po punomoćniku Županijsko državno odvjetništvo u Varaždinu</derivirana_varijabla>
  </DomainObject.Predmet.StrankaFormated>
  <DomainObject.Predmet.StrankaFormatedOIB>
    <izvorni_sadrzaj>  Porezna uprava Područni ured sjeverna Hrvatska, OIB 18683136487 zastupanog po punomoćniku Županijsko državno odvjetništvo u Varaždinu</izvorni_sadrzaj>
    <derivirana_varijabla naziv="DomainObject.Predmet.StrankaFormatedOIB_1"> 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Porezna uprava Područni ured sjeverna Hrvatska, Graberje 1, 42000 Varaždin zastupanog po punomoćniku Županijsko državno odvjetništvo u Varaždinu</izvorni_sadrzaj>
    <derivirana_varijabla naziv="DomainObject.Predmet.StrankaFormatedWithAdress_1">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Porezna uprava Područni ured sjeverna Hrvatska, OIB 18683136487, Graberje 1, 42000 Varaždin zastupanog po punomoćniku Županijsko državno odvjetništvo u Varaždinu</izvorni_sadrzaj>
    <derivirana_varijabla naziv="DomainObject.Predmet.StrankaFormatedWithAdressOIB_1">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Porezna uprava Područni ured sjeverna Hrvatska Graberje 1,42000 Varaždin</izvorni_sadrzaj>
    <derivirana_varijabla naziv="DomainObject.Predmet.StrankaWithAdress_1">Porezna uprava Područni ured sjeverna Hrvatska Graberje 1,42000 Varaždin</derivirana_varijabla>
  </DomainObject.Predmet.StrankaWithAdress>
  <DomainObject.Predmet.StrankaWithAdressOIB>
    <izvorni_sadrzaj>Porezna uprava Područni ured sjeverna Hrvatska, OIB 18683136487, Graberje 1,42000 Varaždin</izvorni_sadrzaj>
    <derivirana_varijabla naziv="DomainObject.Predmet.StrankaWithAdressOIB_1">Porezna uprava Područni ured sjeverna Hrvatska, OIB 18683136487, Graberje 1,42000 Varaždin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Hrvatska, OIB 18683136487</izvorni_sadrzaj>
    <derivirana_varijabla naziv="DomainObject.Predmet.StrankaNazivFormatedOIB_1">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261722.93</izvorni_sadrzaj>
    <derivirana_varijabla naziv="DomainObject.Predmet.TrenutnaVrijednost_1">261722.93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Porezna uprava Područni ured sjeverna Hrvatska zastupanog po punomoćniku Županijsko državno odvjetništvo u Varaždinu</item>
    </izvorni_sadrzaj>
    <derivirana_varijabla naziv="DomainObject.Predmet.StrankaListFormated_1">
      <item>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Porezna uprava Područni ured sjeverna Hrvatska, OIB 18683136487 zastupanog po punomoćniku Županijsko državno odvjetništvo u Varaždinu</item>
    </izvorni_sadrzaj>
    <derivirana_varijabla naziv="DomainObject.Predmet.StrankaListFormatedOIB_1">
      <item>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Hrvatska, OIB 18683136487</item>
    </izvorni_sadrzaj>
    <derivirana_varijabla naziv="DomainObject.Predmet.StrankaListNazivFormatedOIB_1">
      <item>Porezna uprava Područni ured sjeverna Hrvatska, OIB 18683136487</item>
    </derivirana_varijabla>
  </DomainObject.Predmet.StrankaListNazivFormatedOIB>
  <DomainObject.Predmet.ProtuStrankaListFormated>
    <izvorni_sadrzaj>
      <item>GRAĐEVINSKO PODUZETNIŠTVO BLAGAJ - društvo s ograničenom odgovornošću za građenje, trgovinu i usluge</item>
    </izvorni_sadrzaj>
    <derivirana_varijabla naziv="DomainObject.Predmet.ProtuStrankaListFormated_1">
      <item>GRAĐEVINSKO PODUZETNIŠTVO BLAGAJ - društvo s ograničenom odgovornošću za građenje, trgovinu i usluge</item>
    </derivirana_varijabla>
  </DomainObject.Predmet.ProtuStrankaListFormated>
  <DomainObject.Predmet.ProtuStrankaListFormatedOIB>
    <izvorni_sadrzaj>
      <item>GRAĐEVINSKO PODUZETNIŠTVO BLAGAJ - društvo s ograničenom odgovornošću za građenje, trgovinu i usluge, OIB 90618931788</item>
    </izvorni_sadrzaj>
    <derivirana_varijabla naziv="DomainObject.Predmet.ProtuStrankaListFormatedOIB_1">
      <item>GRAĐEVINSKO PODUZETNIŠTVO BLAGAJ - društvo s ograničenom odgovornošću za građenje, trgovinu i usluge, OIB 90618931788</item>
    </derivirana_varijabla>
  </DomainObject.Predmet.ProtuStrankaListFormatedOIB>
  <DomainObject.Predmet.ProtuStrankaListFormatedWithAdress>
    <izvorni_sadrzaj>
      <item>GRAĐEVINSKO PODUZETNIŠTVO BLAGAJ - društvo s ograničenom odgovornošću za građenje, trgovinu i usluge, Glavna 46, 42230 Selnik</item>
    </izvorni_sadrzaj>
    <derivirana_varijabla naziv="DomainObject.Predmet.ProtuStrankaListFormatedWithAdress_1">
      <item>GRAĐEVINSKO PODUZETNIŠTVO BLAGAJ - društvo s ograničenom odgovornošću za građenje, trgovinu i usluge, Glavna 46, 42230 Selnik</item>
    </derivirana_varijabla>
  </DomainObject.Predmet.ProtuStrankaListFormatedWithAdress>
  <DomainObject.Predmet.ProtuStrankaListFormatedWithAdressOIB>
    <izvorni_sadrzaj>
      <item>GRAĐEVINSKO PODUZETNIŠTVO BLAGAJ - društvo s ograničenom odgovornošću za građenje, trgovinu i usluge, OIB 90618931788, Glavna 46, 42230 Selnik</item>
    </izvorni_sadrzaj>
    <derivirana_varijabla naziv="DomainObject.Predmet.ProtuStrankaListFormatedWithAdressOIB_1">
      <item>GRAĐEVINSKO PODUZETNIŠTVO BLAGAJ - društvo s ograničenom odgovornošću za građenje, trgovinu i usluge, OIB 90618931788, Glavna 46, 42230 Selnik</item>
    </derivirana_varijabla>
  </DomainObject.Predmet.ProtuStrankaListFormatedWithAdressOIB>
  <DomainObject.Predmet.ProtuStrankaListNazivFormated>
    <izvorni_sadrzaj>
      <item>GRAĐEVINSKO PODUZETNIŠTVO BLAGAJ - društvo s ograničenom odgovornošću za građenje, trgovinu i usluge</item>
    </izvorni_sadrzaj>
    <derivirana_varijabla naziv="DomainObject.Predmet.ProtuStrankaListNazivFormated_1">
      <item>GRAĐEVINSKO PODUZETNIŠTVO BLAGAJ - društvo s ograničenom odgovornošću za građenje, trgovinu i usluge</item>
    </derivirana_varijabla>
  </DomainObject.Predmet.ProtuStrankaListNazivFormated>
  <DomainObject.Predmet.ProtuStrankaListNazivFormatedOIB>
    <izvorni_sadrzaj>
      <item>GRAĐEVINSKO PODUZETNIŠTVO BLAGAJ - društvo s ograničenom odgovornošću za građenje, trgovinu i usluge, OIB 90618931788</item>
    </izvorni_sadrzaj>
    <derivirana_varijabla naziv="DomainObject.Predmet.ProtuStrankaListNazivFormatedOIB_1">
      <item>GRAĐEVINSKO PODUZETNIŠTVO BLAGAJ - društvo s ograničenom odgovornošću za građenje, trgovinu i usluge, OIB 90618931788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_1">
      <item>Županijsko državno odvjetništvo u Varaždinu punomoćnik sudionika u postupku Porezna uprava Područni ured sjeverna Hrvatska</item>
      <item>Velimir Slamar</item>
    </derivirana_varijabla>
  </DomainObject.Predmet.OstaliListFormated>
  <DomainObject.Predmet.OstaliListFormatedOIB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OIB_1">
      <item>Županijsko državno odvjetništvo u Varaždinu punomoćnik sudionika u postupku Porezna uprava Područni ured sjeverna Hrvatska</item>
      <item>Velimir Slamar</item>
    </derivirana_varijabla>
  </DomainObject.Predmet.OstaliListFormatedOIB>
  <DomainObject.Predmet.OstaliListFormatedWithAdress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WithAdress_1">
      <item>Županijsko državno odvjetništvo u Varaždinu punomoćnik sudionika u postupku Porezna uprava Područni ured sjeverna Hrvatska</item>
      <item>Velimir Slamar</item>
    </derivirana_varijabla>
  </DomainObject.Predmet.OstaliListFormatedWithAdress>
  <DomainObject.Predmet.OstaliListFormatedWithAdressOIB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WithAdressOIB_1">
      <item>Županijsko državno odvjetništvo u Varaždinu punomoćnik sudionika u postupku Porezna uprava Područni ured sjeverna Hrvatska</item>
      <item>Velimir Slamar</item>
    </derivirana_varijabla>
  </DomainObject.Predmet.OstaliListFormatedWithAdressOIB>
  <DomainObject.Predmet.OstaliListNazivFormated>
    <izvorni_sadrzaj>
      <item>Županijsko državno odvjetništvo u Varaždinu</item>
      <item>Velimir Slamar</item>
    </izvorni_sadrzaj>
    <derivirana_varijabla naziv="DomainObject.Predmet.OstaliListNazivFormated_1">
      <item>Županijsko državno odvjetništvo u Varaždinu</item>
      <item>Velimir Slamar</item>
    </derivirana_varijabla>
  </DomainObject.Predmet.OstaliListNazivFormated>
  <DomainObject.Predmet.OstaliListNazivFormatedOIB>
    <izvorni_sadrzaj>
      <item>Županijsko državno odvjetništvo u Varaždinu</item>
      <item>Velimir Slamar</item>
    </izvorni_sadrzaj>
    <derivirana_varijabla naziv="DomainObject.Predmet.OstaliListNazivFormatedOIB_1">
      <item>Županijsko državno odvjetništvo u Varaždinu</item>
      <item>Velimir Slamar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>St-172/2016-62</izvorni_sadrzaj>
    <derivirana_varijabla naziv="DomainObject.PoslovniBrojDokumenta_1">St-172/2016-62</derivirana_varijabla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GRAĐEVINSKO PODUZETNIŠTVO BLAGAJ - društvo s ograničenom odgovornošću za građenje, trgovinu i usluge</izvorni_sadrzaj>
    <derivirana_varijabla naziv="DomainObject.Predmet.ProtustrankaIDrugi_1">GRAĐEVINSKO PODUZETNIŠTVO BLAGAJ - društvo s ograničenom odgovornošću za građenje, trgovinu i usluge</derivirana_varijabla>
  </DomainObject.Predmet.ProtustrankaIDrugi>
  <DomainObject.Predmet.StrankaIDrugiAdressOIB>
    <izvorni_sadrzaj>Porezna uprava Područni ured sjeverna Hrvatska, OIB 18683136487, Graberje 1, 42000 Varaždin</izvorni_sadrzaj>
    <derivirana_varijabla naziv="DomainObject.Predmet.StrankaIDrugiAdressOIB_1">Porezna uprava Područni ured sjeverna Hrvatska, OIB 18683136487, Graberje 1, 42000 Varaždin</derivirana_varijabla>
  </DomainObject.Predmet.StrankaIDrugiAdressOIB>
  <DomainObject.Predmet.ProtustrankaIDrugiAdressOIB>
    <izvorni_sadrzaj>GRAĐEVINSKO PODUZETNIŠTVO BLAGAJ - društvo s ograničenom odgovornošću za građenje, trgovinu i usluge, OIB 90618931788, Glavna 46, 42230 Selnik</izvorni_sadrzaj>
    <derivirana_varijabla naziv="DomainObject.Predmet.ProtustrankaIDrugiAdressOIB_1">GRAĐEVINSKO PODUZETNIŠTVO BLAGAJ - društvo s ograničenom odgovornošću za građenje, trgovinu i usluge, OIB 90618931788, Glavna 46, 42230 Selnik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GRAĐEVINSKO PODUZETNIŠTVO BLAGAJ - društvo s ograničenom odgovornošću za građenje, trgovinu i usluge</item>
      <item>Županijsko državno odvjetništvo u Varaždinu</item>
      <item>Porezna uprava Područni ured sjeverna Hrvatska</item>
      <item>Velimir Slamar</item>
    </izvorni_sadrzaj>
    <derivirana_varijabla naziv="DomainObject.Predmet.SudioniciListNaziv_1">
      <item>GRAĐEVINSKO PODUZETNIŠTVO BLAGAJ - društvo s ograničenom odgovornošću za građenje, trgovinu i usluge</item>
      <item>Županijsko državno odvjetništvo u Varaždinu</item>
      <item>Porezna uprava Područni ured sjeverna Hrvatska</item>
      <item>Velimir Slamar</item>
    </derivirana_varijabla>
  </DomainObject.Predmet.SudioniciListNaziv>
  <DomainObject.Predmet.SudioniciListAdressOIB>
    <izvorni_sadrzaj>
      <item>GRAĐEVINSKO PODUZETNIŠTVO BLAGAJ - društvo s ograničenom odgovornošću za građenje, trgovinu i usluge, OIB 90618931788, Glavna 46,42230 Selnik</item>
      <item>Županijsko državno odvjetništvo u Varaždinu</item>
      <item>Porezna uprava Područni ured sjeverna Hrvatska, OIB 18683136487, Graberje 1,42000 Varaždin</item>
      <item>Velimir Slamar</item>
    </izvorni_sadrzaj>
    <derivirana_varijabla naziv="DomainObject.Predmet.SudioniciListAdressOIB_1">
      <item>GRAĐEVINSKO PODUZETNIŠTVO BLAGAJ - društvo s ograničenom odgovornošću za građenje, trgovinu i usluge, OIB 90618931788, Glavna 46,42230 Selnik</item>
      <item>Županijsko državno odvjetništvo u Varaždinu</item>
      <item>Porezna uprava Područni ured sjeverna Hrvatska, OIB 18683136487, Graberje 1,42000 Varaždin</item>
      <item>Velimir Slamar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BD54C1-C002-4556-BA31-DFCE11B26C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661</properties:Words>
  <properties:Characters>3743</properties:Characters>
  <properties:Lines>93</properties:Lines>
  <properties:Paragraphs>34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2018-09-27T11:54:00Z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St-172/2016-62 / Odluka - Zaključak - o prodaji (odluka_St-172_2016-62.docx)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