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c0ea" w14:paraId="a96c0ea" w:rsidRDefault="006D1154" w:rsidR="006D1154" w:rsidRPr="00EB350A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EB350A">
      <w:pPr>
        <w:jc w:val="both"/>
      </w:pPr>
      <w:r w:rsidRPr="00EB350A">
        <w:t>s</w:t>
      </w:r>
      <w:r w:rsidR="005F742A" w:rsidRPr="00EB350A">
        <w:t>astavljen kod Trgova</w:t>
      </w:r>
      <w:r w:rsidR="00B05A4E" w:rsidRPr="00EB350A">
        <w:t xml:space="preserve">čkog suda u Zagrebu u predmetu </w:t>
      </w:r>
      <w:r w:rsidR="00783331" w:rsidRPr="00EB350A">
        <w:t>POLJOPRIVREDNA ZADRUGA PETROVA GORA, Gvozd, Križnog puta 6, OIB: 69602856930</w:t>
      </w:r>
      <w:r w:rsidR="00701E68" w:rsidRPr="00EB350A">
        <w:t>,</w:t>
      </w:r>
      <w:r w:rsidR="00202D5D" w:rsidRPr="00EB350A">
        <w:t xml:space="preserve">  </w:t>
      </w:r>
      <w:r w:rsidR="005F742A" w:rsidRPr="00EB350A">
        <w:t xml:space="preserve">na ročištu održanom dana </w:t>
      </w:r>
      <w:r w:rsidR="00783331" w:rsidRPr="00EB350A">
        <w:t>12. srpnja</w:t>
      </w:r>
      <w:r w:rsidR="00190F94" w:rsidRPr="00EB350A">
        <w:t xml:space="preserve"> 2018</w:t>
      </w:r>
      <w:r w:rsidR="00311F57" w:rsidRPr="00EB350A">
        <w:t>.</w:t>
      </w:r>
      <w:r w:rsidR="00681560" w:rsidRPr="00EB350A">
        <w:t xml:space="preserve"> godine</w:t>
      </w:r>
      <w:r w:rsidR="004B2FD2" w:rsidRPr="00EB350A">
        <w:t xml:space="preserve">, s početkom u </w:t>
      </w:r>
      <w:r w:rsidR="00783331" w:rsidRPr="00EB350A">
        <w:t>11,00</w:t>
      </w:r>
      <w:r w:rsidR="005F742A" w:rsidRPr="00EB350A">
        <w:t xml:space="preserve"> sati.</w:t>
      </w:r>
    </w:p>
    <w:p w:rsidRDefault="005F742A" w:rsidR="005F742A" w:rsidRPr="00EB350A">
      <w:pPr>
        <w:jc w:val="both"/>
      </w:pPr>
    </w:p>
    <w:p w:rsidRDefault="005F742A" w:rsidR="005F742A" w:rsidRPr="00EB350A">
      <w:pPr>
        <w:jc w:val="both"/>
        <w:rPr>
          <w:u w:val="single"/>
        </w:rPr>
      </w:pPr>
      <w:r w:rsidRPr="00EB350A">
        <w:rPr>
          <w:u w:val="single"/>
        </w:rPr>
        <w:t>NAZOČNI:</w:t>
      </w:r>
    </w:p>
    <w:p w:rsidRDefault="00E12C02" w:rsidR="00E12C02" w:rsidRPr="00EB350A">
      <w:pPr>
        <w:jc w:val="both"/>
        <w:rPr>
          <w:u w:val="single"/>
        </w:rPr>
      </w:pPr>
    </w:p>
    <w:p w:rsidRDefault="00B05A4E" w:rsidR="005F742A" w:rsidRPr="00EB350A">
      <w:pPr>
        <w:jc w:val="both"/>
      </w:pPr>
      <w:r w:rsidRPr="00EB350A">
        <w:t>1.</w:t>
      </w:r>
      <w:r w:rsidR="00F918AE" w:rsidRPr="00EB350A">
        <w:t>)</w:t>
      </w:r>
      <w:r w:rsidRPr="00EB350A">
        <w:t xml:space="preserve"> </w:t>
      </w:r>
      <w:r w:rsidR="00E12C02" w:rsidRPr="00EB350A">
        <w:t>Vesna Sremac Šoštar</w:t>
      </w:r>
      <w:r w:rsidR="00681560" w:rsidRPr="00EB350A">
        <w:t xml:space="preserve">, </w:t>
      </w:r>
      <w:r w:rsidR="00177DBD" w:rsidRPr="00EB350A">
        <w:t xml:space="preserve">stečajni sudac </w:t>
      </w:r>
    </w:p>
    <w:p w:rsidRDefault="00B05A4E" w:rsidR="005F742A" w:rsidRPr="00EB350A">
      <w:pPr>
        <w:jc w:val="both"/>
      </w:pPr>
      <w:r w:rsidRPr="00EB350A">
        <w:t>2.</w:t>
      </w:r>
      <w:r w:rsidR="00F918AE" w:rsidRPr="00EB350A">
        <w:t>)</w:t>
      </w:r>
      <w:r w:rsidRPr="00EB350A">
        <w:t xml:space="preserve"> </w:t>
      </w:r>
      <w:r w:rsidR="002F4A01" w:rsidRPr="00EB350A">
        <w:t>Matea Bizjak,</w:t>
      </w:r>
      <w:r w:rsidR="00681560" w:rsidRPr="00EB350A">
        <w:t xml:space="preserve"> </w:t>
      </w:r>
      <w:r w:rsidR="005F742A" w:rsidRPr="00EB350A">
        <w:t>zapisničar</w:t>
      </w:r>
    </w:p>
    <w:p w:rsidRDefault="005F742A" w:rsidR="005F742A" w:rsidRPr="00EB350A">
      <w:pPr>
        <w:jc w:val="both"/>
      </w:pPr>
    </w:p>
    <w:p w:rsidRDefault="000D105D" w:rsidP="000D105D" w:rsidR="000D105D" w:rsidRPr="00EB350A">
      <w:pPr>
        <w:jc w:val="both"/>
      </w:pPr>
      <w:r w:rsidRPr="00EB350A">
        <w:t xml:space="preserve">Konstatira se da je za dužnika pristupio stečajni upravitelj Jerko Duško-Suić. </w:t>
      </w: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  <w:r w:rsidRPr="00EB350A">
        <w:t xml:space="preserve">Konstatira se da za razlučnog vjerovnika </w:t>
      </w:r>
      <w:r w:rsidR="00EB350A" w:rsidRPr="00EB350A">
        <w:t>PRVI FAKTOR d.o.o. OIB: 63278028623</w:t>
      </w:r>
      <w:r w:rsidRPr="00EB350A">
        <w:t xml:space="preserve"> </w:t>
      </w:r>
      <w:r w:rsidR="00EB350A" w:rsidRPr="00EB350A">
        <w:t xml:space="preserve">Martina Pancer, odvjetnica. </w:t>
      </w:r>
    </w:p>
    <w:p w:rsidRDefault="000D105D" w:rsidP="000D105D" w:rsidR="000D105D" w:rsidRPr="00EB350A">
      <w:pPr>
        <w:jc w:val="both"/>
        <w:rPr>
          <w:b/>
        </w:rPr>
      </w:pPr>
    </w:p>
    <w:p w:rsidRDefault="000D105D" w:rsidP="000D105D" w:rsidR="000D105D" w:rsidRPr="00EB350A">
      <w:pPr>
        <w:jc w:val="both"/>
        <w:rPr>
          <w:u w:val="single"/>
        </w:rPr>
      </w:pPr>
      <w:r w:rsidRPr="00EB350A">
        <w:t xml:space="preserve">Za RH, Ministarstvo finacija,  Porezna Uprava, </w:t>
      </w:r>
      <w:r w:rsidR="00EB350A" w:rsidRPr="00EB350A">
        <w:t>Goranka Benceković, zamjenik ŽDO</w:t>
      </w:r>
    </w:p>
    <w:p w:rsidRDefault="000D105D" w:rsidP="000D105D" w:rsidR="000D105D" w:rsidRPr="00EB350A">
      <w:pPr>
        <w:jc w:val="both"/>
      </w:pPr>
    </w:p>
    <w:p w:rsidRDefault="000D105D" w:rsidP="000D105D" w:rsidR="00EB350A" w:rsidRPr="00EB350A">
      <w:pPr>
        <w:ind w:firstLine="709"/>
        <w:jc w:val="both"/>
      </w:pPr>
      <w:r w:rsidRPr="00EB350A">
        <w:t xml:space="preserve">Utvrđuje se da je kao kupac pristupio </w:t>
      </w:r>
      <w:r w:rsidR="00EB350A" w:rsidRPr="00EB350A">
        <w:t>Boris Rak za Šibenske delicije d.o.o.</w:t>
      </w:r>
    </w:p>
    <w:p w:rsidRDefault="00EB350A" w:rsidP="000D105D" w:rsidR="00EB350A" w:rsidRPr="00EB350A">
      <w:pPr>
        <w:ind w:firstLine="709"/>
        <w:jc w:val="both"/>
      </w:pPr>
    </w:p>
    <w:p w:rsidRDefault="000D105D" w:rsidP="000D105D" w:rsidR="000D105D" w:rsidRPr="00EB350A">
      <w:pPr>
        <w:ind w:firstLine="709"/>
        <w:jc w:val="both"/>
      </w:pPr>
      <w:r w:rsidRPr="00EB350A">
        <w:t>Prije početka raspravljanja ovaj sud je provjerom u računovodstvu utvrdio da je društvo Šibenske delicije d.o.o., dana 10. srpnja 2018., uplatio iznos od 450,37 kn na ime jamčevine</w:t>
      </w:r>
      <w:r w:rsidRPr="00EB350A">
        <w:rPr>
          <w:b/>
        </w:rPr>
        <w:t>.</w:t>
      </w:r>
    </w:p>
    <w:p w:rsidRDefault="000D105D" w:rsidP="000D105D" w:rsidR="000D105D" w:rsidRPr="00EB350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05D" w:rsidP="000D105D" w:rsidR="000D105D" w:rsidRPr="00EB350A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EB350A">
        <w:rPr>
          <w:rFonts w:cs="Times New Roman" w:hAnsi="Times New Roman" w:ascii="Times New Roman"/>
          <w:sz w:val="24"/>
        </w:rPr>
        <w:t xml:space="preserve">Pravomoćnim rješenjem ovog suda od 10. ožujka 2017., broj gornji, određena je prodaja u stečajnom postupku nekretnina u vlasništvu i suvlasništvu stečajnog dužnika PZ PETROVA GORA u stečaju, Gvozd, Križnoga puta 6, OIB: 69602856930. Zaključkom od </w:t>
      </w:r>
      <w:r w:rsidR="00EB350A" w:rsidRPr="00EB350A">
        <w:rPr>
          <w:rFonts w:cs="Times New Roman" w:hAnsi="Times New Roman" w:ascii="Times New Roman"/>
          <w:sz w:val="24"/>
        </w:rPr>
        <w:t>21. ožujka 2018</w:t>
      </w:r>
      <w:r w:rsidRPr="00EB350A">
        <w:rPr>
          <w:rFonts w:cs="Times New Roman" w:hAnsi="Times New Roman" w:ascii="Times New Roman"/>
          <w:sz w:val="24"/>
        </w:rPr>
        <w:t xml:space="preserve">., broj gornji, određeni su uvjeti i način prodaje predmetnih nekretnina te je određeno 7.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0D105D" w:rsidP="000D105D" w:rsidR="000D105D" w:rsidRPr="00EB350A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EB350A">
        <w:rPr>
          <w:rFonts w:cs="Times New Roman" w:hAnsi="Times New Roman" w:ascii="Times New Roman"/>
          <w:sz w:val="24"/>
        </w:rPr>
        <w:t>Predmet današnje javne dražbe su nekretnine pobliže označene u zaključku ovog suda od 21. ožujka 2018.</w:t>
      </w: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ind w:firstLine="708"/>
        <w:jc w:val="both"/>
      </w:pPr>
      <w:r w:rsidRPr="00EB350A">
        <w:t xml:space="preserve">Utvrđuje se da je zaključkom ovog suda broj gornji od 21. ožujka 2018., u toč. IV.) 3.)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pri  Hrvatskoj poštanskoj banci d.d. Zagreb broj </w:t>
      </w:r>
      <w:r w:rsidRPr="00EB350A">
        <w:rPr>
          <w:b/>
          <w:i/>
        </w:rPr>
        <w:t xml:space="preserve">HR9223900011300000460, </w:t>
      </w:r>
      <w:r w:rsidRPr="00EB350A">
        <w:t xml:space="preserve"> poziv na broj </w:t>
      </w:r>
      <w:r w:rsidRPr="00EB350A">
        <w:rPr>
          <w:b/>
          <w:i/>
        </w:rPr>
        <w:t>90113</w:t>
      </w:r>
      <w:r w:rsidRPr="00EB350A">
        <w:t xml:space="preserve"> i ako dokaz o tome predoče stečajnom sucu prije početka dražbe. </w:t>
      </w: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ind w:firstLine="708"/>
      </w:pPr>
      <w:r w:rsidRPr="00EB350A">
        <w:t xml:space="preserve">Sud donosi </w:t>
      </w:r>
    </w:p>
    <w:p w:rsidRDefault="000D105D" w:rsidP="000D105D" w:rsidR="000D105D" w:rsidRPr="00EB350A">
      <w:pPr>
        <w:ind w:firstLine="708"/>
      </w:pPr>
      <w:r w:rsidRPr="00EB350A">
        <w:t xml:space="preserve">                                                       Zaključak</w:t>
      </w:r>
    </w:p>
    <w:p w:rsidRDefault="000D105D" w:rsidP="000D105D" w:rsidR="000D105D" w:rsidRPr="00EB350A">
      <w:pPr>
        <w:ind w:firstLine="708"/>
        <w:jc w:val="both"/>
        <w:rPr>
          <w:b/>
        </w:rPr>
      </w:pPr>
    </w:p>
    <w:p w:rsidRDefault="000D105D" w:rsidP="00EB350A" w:rsidR="00EB350A" w:rsidRPr="00EB350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B350A">
        <w:rPr>
          <w:rFonts w:cs="Times New Roman" w:hAnsi="Times New Roman" w:ascii="Times New Roman"/>
          <w:sz w:val="24"/>
        </w:rPr>
        <w:t xml:space="preserve">Utvrđuje se da je kupac </w:t>
      </w:r>
      <w:r w:rsidR="00EB350A" w:rsidRPr="00EB350A">
        <w:rPr>
          <w:rFonts w:cs="Times New Roman" w:hAnsi="Times New Roman" w:ascii="Times New Roman"/>
          <w:sz w:val="24"/>
        </w:rPr>
        <w:t xml:space="preserve">Boris </w:t>
      </w:r>
      <w:r w:rsidR="00EB350A">
        <w:rPr>
          <w:rFonts w:cs="Times New Roman" w:hAnsi="Times New Roman" w:ascii="Times New Roman"/>
          <w:sz w:val="24"/>
        </w:rPr>
        <w:t>Rak za Šibenske delicije d.o.o.</w:t>
      </w:r>
      <w:r w:rsidRPr="00EB350A">
        <w:rPr>
          <w:rFonts w:cs="Times New Roman" w:hAnsi="Times New Roman" w:ascii="Times New Roman"/>
          <w:sz w:val="24"/>
        </w:rPr>
        <w:t xml:space="preserve">, ispunio uvjete za sudjelovanje na današnjoj javnoj dražbi jer je uplatio 10 % utvrđene vrijednosti nekretnina iz toč. </w:t>
      </w:r>
      <w:r w:rsidR="00EB350A" w:rsidRPr="00EB350A">
        <w:rPr>
          <w:rFonts w:cs="Times New Roman" w:hAnsi="Times New Roman" w:ascii="Times New Roman"/>
          <w:sz w:val="24"/>
        </w:rPr>
        <w:t>I. C. 3) Zk. ul. 403, 405 k.o. Pješćanica (Mbr. 333760) - vinograd, oranica, livada, šuma i voćnjak, ukupne površine 13.960 m2 po početnoj cijeni u iznosu od  4.503,67 kn</w:t>
      </w:r>
    </w:p>
    <w:p w:rsidRDefault="000D105D" w:rsidP="00EB350A" w:rsidR="000D105D" w:rsidRPr="00EB350A">
      <w:pPr>
        <w:pStyle w:val="Bezproreda"/>
        <w:jc w:val="both"/>
        <w:rPr>
          <w:b/>
        </w:rPr>
      </w:pPr>
    </w:p>
    <w:p w:rsidRDefault="000D105D" w:rsidP="000D105D" w:rsidR="000D105D" w:rsidRPr="00EB350A">
      <w:pPr>
        <w:ind w:firstLine="708"/>
        <w:jc w:val="both"/>
      </w:pPr>
      <w:r w:rsidRPr="00EB350A">
        <w:t xml:space="preserve">Drugih ponuđača nema. </w:t>
      </w:r>
    </w:p>
    <w:p w:rsidRDefault="000D105D" w:rsidP="000D105D" w:rsidR="000D105D" w:rsidRPr="00EB350A">
      <w:pPr>
        <w:ind w:firstLine="708"/>
        <w:jc w:val="both"/>
      </w:pPr>
    </w:p>
    <w:p w:rsidRDefault="000D105D" w:rsidP="000D105D" w:rsidR="000D105D" w:rsidRPr="00EB350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B350A">
        <w:rPr>
          <w:rFonts w:cs="Times New Roman" w:hAnsi="Times New Roman" w:ascii="Times New Roman"/>
          <w:sz w:val="24"/>
        </w:rPr>
        <w:t>Stečajni upravitelj predlaže da se za osta</w:t>
      </w:r>
      <w:r w:rsidR="00E012C1">
        <w:rPr>
          <w:rFonts w:cs="Times New Roman" w:hAnsi="Times New Roman" w:ascii="Times New Roman"/>
          <w:sz w:val="24"/>
        </w:rPr>
        <w:t>le nekretnine umanji cijena za 1</w:t>
      </w:r>
      <w:r w:rsidRPr="00EB350A">
        <w:rPr>
          <w:rFonts w:cs="Times New Roman" w:hAnsi="Times New Roman" w:ascii="Times New Roman"/>
          <w:sz w:val="24"/>
        </w:rPr>
        <w:t>0 %.</w:t>
      </w:r>
    </w:p>
    <w:p w:rsidRDefault="000D105D" w:rsidP="000D105D" w:rsidR="000D105D" w:rsidRPr="00EB350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05D" w:rsidP="000D105D" w:rsidR="000D105D" w:rsidRPr="00EB350A">
      <w:pPr>
        <w:ind w:firstLine="709"/>
        <w:jc w:val="both"/>
      </w:pPr>
      <w:r w:rsidRPr="00EB350A">
        <w:t xml:space="preserve">Donosi se </w:t>
      </w: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  <w:r w:rsidRPr="00EB350A">
        <w:tab/>
      </w:r>
      <w:r w:rsidRPr="00EB350A">
        <w:tab/>
      </w:r>
      <w:r w:rsidRPr="00EB350A">
        <w:tab/>
      </w:r>
      <w:r w:rsidRPr="00EB350A">
        <w:tab/>
      </w:r>
      <w:r w:rsidRPr="00EB350A">
        <w:tab/>
      </w:r>
      <w:r w:rsidRPr="00EB350A">
        <w:tab/>
        <w:t xml:space="preserve">Zaključak </w:t>
      </w:r>
    </w:p>
    <w:p w:rsidRDefault="000D105D" w:rsidP="000D105D" w:rsidR="000D105D" w:rsidRPr="00EB350A">
      <w:pPr>
        <w:jc w:val="both"/>
      </w:pPr>
    </w:p>
    <w:p w:rsidRDefault="000D105D" w:rsidP="000D105D" w:rsidR="000D105D" w:rsidRPr="00EB350A">
      <w:pPr>
        <w:jc w:val="both"/>
      </w:pPr>
      <w:r w:rsidRPr="00EB350A">
        <w:tab/>
        <w:t xml:space="preserve">Utvrđuje se da je istaknutim ponudama kupac </w:t>
      </w:r>
      <w:r w:rsidR="00245DE4" w:rsidRPr="00EB350A">
        <w:t xml:space="preserve">Boris </w:t>
      </w:r>
      <w:r w:rsidR="00245DE4">
        <w:t>Rak za Šibenske delicije d.o.o.</w:t>
      </w:r>
      <w:r w:rsidR="00245DE4" w:rsidRPr="00EB350A">
        <w:t xml:space="preserve">, </w:t>
      </w:r>
      <w:r w:rsidRPr="00EB350A">
        <w:t xml:space="preserve"> ponudio cijenu za nekretninu </w:t>
      </w:r>
      <w:r w:rsidR="00245DE4">
        <w:t>4.503,67 kn</w:t>
      </w:r>
      <w:r w:rsidRPr="00EB350A">
        <w:t xml:space="preserve"> istaknute kao u zaključku suda od </w:t>
      </w:r>
      <w:r w:rsidR="002B1874" w:rsidRPr="00EB350A">
        <w:t>21. ožujka</w:t>
      </w:r>
      <w:r w:rsidRPr="00EB350A">
        <w:t xml:space="preserve"> 2018., što ukupno čini  </w:t>
      </w:r>
      <w:r w:rsidR="00245DE4" w:rsidRPr="00245DE4">
        <w:t>4</w:t>
      </w:r>
      <w:r w:rsidR="00245DE4">
        <w:t>.</w:t>
      </w:r>
      <w:r w:rsidR="00245DE4" w:rsidRPr="00245DE4">
        <w:t>053,3</w:t>
      </w:r>
      <w:r w:rsidR="00245DE4">
        <w:t>0 kn, koji iznos je</w:t>
      </w:r>
      <w:r w:rsidRPr="00EB350A">
        <w:t xml:space="preserve"> umanjen za vrijednost uplaćene jamčevine.</w:t>
      </w:r>
    </w:p>
    <w:p w:rsidRDefault="000D105D" w:rsidP="000D105D" w:rsidR="000D105D" w:rsidRPr="00EB350A">
      <w:pPr>
        <w:ind w:firstLine="709"/>
        <w:jc w:val="both"/>
      </w:pPr>
      <w:r w:rsidRPr="00EB350A">
        <w:t xml:space="preserve">Današnja javna dražba se zaključuje, a otpravak rješenja o dosudi nekretnina uslijediti će pisanim putem, nakon uplate cijele kupovine umanjene za iznos jamčevine. </w:t>
      </w:r>
    </w:p>
    <w:p w:rsidRDefault="000D105D" w:rsidP="000D105D" w:rsidR="000D105D" w:rsidRPr="00EB350A">
      <w:pPr>
        <w:jc w:val="both"/>
      </w:pPr>
    </w:p>
    <w:p w:rsidRDefault="000D105D" w:rsidP="000D105D" w:rsidR="000D105D">
      <w:pPr>
        <w:ind w:firstLine="709"/>
        <w:jc w:val="both"/>
      </w:pPr>
      <w:r w:rsidRPr="00EB350A">
        <w:t>U pogledu ostalih nekretnina opisanih u pravomoćnom rješenju o prodaji oglasit će se nova javna dražba.</w:t>
      </w:r>
    </w:p>
    <w:p w:rsidRDefault="00245DE4" w:rsidP="000D105D" w:rsidR="00245DE4">
      <w:pPr>
        <w:jc w:val="center"/>
      </w:pPr>
    </w:p>
    <w:p w:rsidRDefault="000D105D" w:rsidP="000D105D" w:rsidR="000D105D" w:rsidRPr="00EB350A">
      <w:pPr>
        <w:jc w:val="center"/>
      </w:pPr>
      <w:r w:rsidRPr="00EB350A">
        <w:t xml:space="preserve">Dovršeno u </w:t>
      </w:r>
      <w:r w:rsidR="00245DE4">
        <w:t>11,05</w:t>
      </w:r>
      <w:r w:rsidRPr="00EB350A">
        <w:t xml:space="preserve"> sati</w:t>
      </w:r>
    </w:p>
    <w:p w:rsidRDefault="000D105D" w:rsidP="000D105D" w:rsidR="000D105D" w:rsidRPr="00EB350A">
      <w:pPr>
        <w:jc w:val="center"/>
      </w:pPr>
    </w:p>
    <w:p w:rsidRDefault="000D105D" w:rsidP="000D105D" w:rsidR="000D105D" w:rsidRPr="00EB350A">
      <w:pPr>
        <w:jc w:val="center"/>
      </w:pPr>
      <w:r w:rsidRPr="00EB350A">
        <w:t>SUDAC</w:t>
      </w:r>
    </w:p>
    <w:p w:rsidRDefault="000D105D" w:rsidP="000D105D" w:rsidR="000D105D" w:rsidRPr="00EB350A">
      <w:pPr>
        <w:jc w:val="center"/>
      </w:pPr>
      <w:r w:rsidRPr="00EB350A">
        <w:t>Vesna Sremac Šoštar</w:t>
      </w:r>
    </w:p>
    <w:p w:rsidRDefault="000D105D" w:rsidP="000D105D" w:rsidR="000D105D" w:rsidRPr="00EB350A">
      <w:pPr>
        <w:jc w:val="center"/>
      </w:pPr>
    </w:p>
    <w:p w:rsidRDefault="000D105D" w:rsidP="000D105D" w:rsidR="000D105D" w:rsidRPr="00EB350A">
      <w:pPr>
        <w:jc w:val="center"/>
      </w:pPr>
      <w:r w:rsidRPr="00EB350A">
        <w:t>Zapisničar:</w:t>
      </w:r>
    </w:p>
    <w:p w:rsidRDefault="000D105D" w:rsidP="000D105D" w:rsidR="000D105D" w:rsidRPr="00EB350A">
      <w:pPr>
        <w:jc w:val="center"/>
      </w:pPr>
      <w:r w:rsidRPr="00EB350A">
        <w:t>Matea Bizjak</w:t>
      </w:r>
    </w:p>
    <w:p w:rsidRDefault="000D105D" w:rsidP="000D105D" w:rsidR="000D105D" w:rsidRPr="00EB350A"/>
    <w:p w:rsidRDefault="000D105D" w:rsidP="000D105D" w:rsidR="000D105D" w:rsidRPr="00EB350A">
      <w:r w:rsidRPr="00EB350A">
        <w:t>KUPAC:</w:t>
      </w:r>
    </w:p>
    <w:p w:rsidRDefault="00245DE4" w:rsidP="000D105D" w:rsidR="000D105D" w:rsidRPr="00EB350A">
      <w:r>
        <w:t>Boris Rad</w:t>
      </w:r>
    </w:p>
    <w:p w:rsidRDefault="000D105D" w:rsidP="000D105D" w:rsidR="000D105D" w:rsidRPr="00EB350A"/>
    <w:p w:rsidRDefault="000D105D" w:rsidP="000D105D" w:rsidR="000D105D" w:rsidRPr="00EB350A">
      <w:r w:rsidRPr="00EB350A">
        <w:t>Stečajni upravitelj:</w:t>
      </w:r>
    </w:p>
    <w:p w:rsidRDefault="000D105D" w:rsidP="000D105D" w:rsidR="000D105D" w:rsidRPr="00EB350A">
      <w:r w:rsidRPr="00EB350A">
        <w:t>Jerko Duško Suić</w:t>
      </w:r>
    </w:p>
    <w:p w:rsidRDefault="000D105D" w:rsidP="000D105D" w:rsidR="000D105D" w:rsidRPr="00EB350A"/>
    <w:p w:rsidRDefault="000D105D" w:rsidP="000D105D" w:rsidR="000D105D" w:rsidRPr="00EB350A">
      <w:r w:rsidRPr="00EB350A">
        <w:t>Razlučni vjerovnik:</w:t>
      </w:r>
    </w:p>
    <w:sectPr w:rsidSect="009F2E50" w:rsidR="000D105D" w:rsidRPr="00EB350A"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F62D6">
          <w:t>- 2 -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</w:t>
    </w:r>
    <w:r w:rsidR="00275AD2">
      <w:t>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783331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0D105D">
      <w:t>S E D M U</w:t>
    </w:r>
    <w:r w:rsidR="00DD5A69">
      <w:t xml:space="preserve">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1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4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7"/>
  </w:num>
  <w:num w:numId="24">
    <w:abstractNumId w:val="22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D41"/>
    <w:rsid w:val="00046D4E"/>
    <w:rsid w:val="00057CBD"/>
    <w:rsid w:val="00060219"/>
    <w:rsid w:val="00062B4B"/>
    <w:rsid w:val="000741C1"/>
    <w:rsid w:val="00081CDD"/>
    <w:rsid w:val="000861EA"/>
    <w:rsid w:val="00087935"/>
    <w:rsid w:val="000933CC"/>
    <w:rsid w:val="000C27F8"/>
    <w:rsid w:val="000D0C2F"/>
    <w:rsid w:val="000D105D"/>
    <w:rsid w:val="000E1E55"/>
    <w:rsid w:val="000E356F"/>
    <w:rsid w:val="000E44C8"/>
    <w:rsid w:val="000F1063"/>
    <w:rsid w:val="000F117B"/>
    <w:rsid w:val="0010046A"/>
    <w:rsid w:val="001067EE"/>
    <w:rsid w:val="001116B3"/>
    <w:rsid w:val="00117F82"/>
    <w:rsid w:val="00122645"/>
    <w:rsid w:val="00131541"/>
    <w:rsid w:val="00144777"/>
    <w:rsid w:val="00147D20"/>
    <w:rsid w:val="001543FE"/>
    <w:rsid w:val="001648C6"/>
    <w:rsid w:val="00177DBD"/>
    <w:rsid w:val="0018193C"/>
    <w:rsid w:val="00183F32"/>
    <w:rsid w:val="00190F94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45DE4"/>
    <w:rsid w:val="00254D62"/>
    <w:rsid w:val="00262536"/>
    <w:rsid w:val="00275AD2"/>
    <w:rsid w:val="00290619"/>
    <w:rsid w:val="002B1874"/>
    <w:rsid w:val="002B5D1D"/>
    <w:rsid w:val="002C357C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A5D90"/>
    <w:rsid w:val="003B02B6"/>
    <w:rsid w:val="003B0651"/>
    <w:rsid w:val="003B100C"/>
    <w:rsid w:val="003B34A0"/>
    <w:rsid w:val="003B571F"/>
    <w:rsid w:val="003C1EC9"/>
    <w:rsid w:val="003E4042"/>
    <w:rsid w:val="003F451A"/>
    <w:rsid w:val="003F55BE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851CE"/>
    <w:rsid w:val="00492C64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20926"/>
    <w:rsid w:val="005327CF"/>
    <w:rsid w:val="00540E20"/>
    <w:rsid w:val="005453C3"/>
    <w:rsid w:val="0057691D"/>
    <w:rsid w:val="00577C0E"/>
    <w:rsid w:val="00583D41"/>
    <w:rsid w:val="0058624C"/>
    <w:rsid w:val="00592300"/>
    <w:rsid w:val="005B1A3E"/>
    <w:rsid w:val="005D3181"/>
    <w:rsid w:val="005E7A0E"/>
    <w:rsid w:val="005F68C6"/>
    <w:rsid w:val="005F742A"/>
    <w:rsid w:val="00602703"/>
    <w:rsid w:val="006069F5"/>
    <w:rsid w:val="00610231"/>
    <w:rsid w:val="006177C8"/>
    <w:rsid w:val="00620E8B"/>
    <w:rsid w:val="00626385"/>
    <w:rsid w:val="006369E2"/>
    <w:rsid w:val="006433D5"/>
    <w:rsid w:val="0066349A"/>
    <w:rsid w:val="006640B8"/>
    <w:rsid w:val="00681560"/>
    <w:rsid w:val="0069627E"/>
    <w:rsid w:val="006A1FC6"/>
    <w:rsid w:val="006B32DD"/>
    <w:rsid w:val="006B6ECA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40A3"/>
    <w:rsid w:val="006F5249"/>
    <w:rsid w:val="00701E68"/>
    <w:rsid w:val="007120A1"/>
    <w:rsid w:val="00720B0B"/>
    <w:rsid w:val="0074033D"/>
    <w:rsid w:val="00742F07"/>
    <w:rsid w:val="00755788"/>
    <w:rsid w:val="00755D68"/>
    <w:rsid w:val="00760921"/>
    <w:rsid w:val="007659CF"/>
    <w:rsid w:val="00767E9A"/>
    <w:rsid w:val="00783331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CD8"/>
    <w:rsid w:val="008B6287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3050"/>
    <w:rsid w:val="00974F20"/>
    <w:rsid w:val="00994799"/>
    <w:rsid w:val="009947C0"/>
    <w:rsid w:val="00994FB6"/>
    <w:rsid w:val="00996107"/>
    <w:rsid w:val="009B6AB7"/>
    <w:rsid w:val="009C4755"/>
    <w:rsid w:val="009C7444"/>
    <w:rsid w:val="009D006A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9C1"/>
    <w:rsid w:val="00BD6F7E"/>
    <w:rsid w:val="00BE24EB"/>
    <w:rsid w:val="00BF0EA7"/>
    <w:rsid w:val="00BF1760"/>
    <w:rsid w:val="00BF7769"/>
    <w:rsid w:val="00C05AD7"/>
    <w:rsid w:val="00C15BCF"/>
    <w:rsid w:val="00C2739E"/>
    <w:rsid w:val="00C439BF"/>
    <w:rsid w:val="00C535BA"/>
    <w:rsid w:val="00C61E3A"/>
    <w:rsid w:val="00C661DF"/>
    <w:rsid w:val="00C846FE"/>
    <w:rsid w:val="00C972A0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313E"/>
    <w:rsid w:val="00D807F8"/>
    <w:rsid w:val="00D817C3"/>
    <w:rsid w:val="00D87F4B"/>
    <w:rsid w:val="00D9420E"/>
    <w:rsid w:val="00D94932"/>
    <w:rsid w:val="00DA4C95"/>
    <w:rsid w:val="00DA7C66"/>
    <w:rsid w:val="00DB22B0"/>
    <w:rsid w:val="00DD5A69"/>
    <w:rsid w:val="00DE7BF7"/>
    <w:rsid w:val="00DF62D6"/>
    <w:rsid w:val="00E012C1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350A"/>
    <w:rsid w:val="00EB5118"/>
    <w:rsid w:val="00EB7E88"/>
    <w:rsid w:val="00EC2106"/>
    <w:rsid w:val="00ED5C7A"/>
    <w:rsid w:val="00EE1BB9"/>
    <w:rsid w:val="00F16ED9"/>
    <w:rsid w:val="00F3086D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71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2018.</izvorni_sadrzaj>
    <derivirana_varijabla naziv="DomainObject.StvarniPocetakDatum_1">12. srpnja 2018.</derivirana_varijabla>
  </DomainObject.StvarniPocetakDatum>
  <DomainObject.StvarniZavrsetakDatum>
    <izvorni_sadrzaj>12. srpnja 2018.</izvorni_sadrzaj>
    <derivirana_varijabla naziv="DomainObject.StvarniZavrsetakDatum_1">12. srpnja 2018.</derivirana_varijabla>
  </DomainObject.StvarniZavrsetakDatum>
  <DomainObject.PlaniraniZavrsetakDatum>
    <izvorni_sadrzaj>12. srpnja 2018.</izvorni_sadrzaj>
    <derivirana_varijabla naziv="DomainObject.PlaniraniZavrsetakDatum_1">12. srpnja 2018.</derivirana_varijabla>
  </DomainObject.PlaniraniZavrsetakDatum>
  <DomainObject.PlaniraniPocetakDatum>
    <izvorni_sadrzaj>12. srpnja 2018.</izvorni_sadrzaj>
    <derivirana_varijabla naziv="DomainObject.PlaniraniPocetakDatum_1">12. srpnja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2018.</izvorni_sadrzaj>
    <derivirana_varijabla naziv="DomainObject.Zapisnik.DatumKreiranja_1">12.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St-901/2013-135</izvorni_sadrzaj>
    <derivirana_varijabla naziv="DomainObject.Zapisnik.Oznaka_1">St-901/2013-135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St-901/2013-135</izvorni_sadrzaj>
    <derivirana_varijabla naziv="DomainObject.PoslovniBrojDokumenta_1">St-901/2013-135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30A3D-B177-4AB2-982A-A13838FCF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493</properties:Words>
  <properties:Characters>2705</properties:Characters>
  <properties:Lines>85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2018-06-26T09:19:00Z</dcterms:created>
  <dc:creator>BISERKA CALIC</dc:creator>
  <cp:lastModifiedBy>Matea Bizjak</cp:lastModifiedBy>
  <cp:lastPrinted>2018-06-18T08:36:00Z</cp:lastPrinted>
  <dcterms:modified xmlns:xsi="http://www.w3.org/2001/XMLSchema-instance" xsi:type="dcterms:W3CDTF">2018-07-12T09:11:00Z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St-901/2013-135 / Zapisnik - Ročište za dražbu (St-901-13-7. dražba-CREDO.docx)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