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877A55" w:rsidR="0091365B">
            <w:pPr>
              <w:jc w:val="right"/>
              <w:rPr>
                <w:noProof/>
                <w:lang w:eastAsia="hr-HR"/>
              </w:rPr>
            </w:pPr>
            <w:r>
              <w:rPr>
                <w:noProof/>
                <w:lang w:eastAsia="hr-HR"/>
              </w:rPr>
              <w:t>Poslovni broj: 11.St-</w:t>
            </w:r>
            <w:r w:rsidR="005A6571">
              <w:rPr>
                <w:noProof/>
                <w:lang w:eastAsia="hr-HR"/>
              </w:rPr>
              <w:t>653/2018-18</w:t>
            </w:r>
          </w:p>
        </w:tc>
      </w:tr>
    </w:tbl>
    <w:p w14:textId="27b4784" w14:paraId="27b4784" w:rsidRDefault="0091365B" w:rsidP="0091365B" w:rsidR="0091365B">
      <w:pPr>
        <w:jc w:val="both"/>
        <w15:collapsed w:val="false"/>
        <w:rPr>
          <w:bCs/>
        </w:rPr>
      </w:pPr>
    </w:p>
    <w:p w:rsidRDefault="0091365B" w:rsidP="0091365B" w:rsidR="0091365B">
      <w:pPr>
        <w:spacing w:after="200" w:before="200"/>
        <w:jc w:val="center"/>
        <w:rPr>
          <w:spacing w:val="60"/>
        </w:rPr>
      </w:pPr>
      <w:r>
        <w:rPr>
          <w:spacing w:val="60"/>
        </w:rPr>
        <w:t>REPUBLIKA HRVATSKA</w:t>
      </w:r>
    </w:p>
    <w:p w:rsidRDefault="0091365B" w:rsidP="009C03D3" w:rsidR="0091365B">
      <w:pPr>
        <w:spacing w:after="200" w:before="30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5A6571" w:rsidRPr="005A6571">
        <w:t>LEKIĆ d.o.o., OIB: 28654702478, Milna, Blataška riva 24</w:t>
      </w:r>
      <w:r>
        <w:t xml:space="preserve">, </w:t>
      </w:r>
      <w:r w:rsidR="007C3BA3">
        <w:t>19. ožujka</w:t>
      </w:r>
      <w:r w:rsidR="00321415">
        <w:t xml:space="preserve"> 2019.</w:t>
      </w:r>
      <w:r>
        <w:t xml:space="preserve"> </w:t>
      </w:r>
    </w:p>
    <w:p w:rsidRDefault="0091365B" w:rsidP="009C03D3" w:rsidR="0091365B">
      <w:pPr>
        <w:tabs>
          <w:tab w:pos="4536" w:val="center"/>
          <w:tab w:pos="7095" w:val="left"/>
        </w:tabs>
        <w:spacing w:after="240" w:before="240"/>
      </w:pPr>
      <w:r>
        <w:rPr>
          <w:bCs/>
        </w:rPr>
        <w:tab/>
        <w:t>r i j e š i o  j e</w:t>
      </w:r>
      <w:r>
        <w:t xml:space="preserve"> </w:t>
      </w:r>
      <w:r>
        <w:tab/>
      </w:r>
    </w:p>
    <w:p w:rsidRDefault="0091365B" w:rsidP="0091365B" w:rsidR="0091365B" w:rsidRPr="00A26EA9">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5A6571" w:rsidRPr="005A6571">
        <w:rPr>
          <w:rFonts w:cs="Times New Roman" w:hAnsi="Times New Roman" w:ascii="Times New Roman"/>
          <w:sz w:val="24"/>
          <w:szCs w:val="24"/>
        </w:rPr>
        <w:t>LEKIĆ d.o.o., OIB: 28654702478, Milna, Blataška riva 24</w:t>
      </w:r>
      <w:r w:rsidRPr="00A26EA9">
        <w:rPr>
          <w:rFonts w:cs="Times New Roman" w:hAnsi="Times New Roman" w:ascii="Times New Roman"/>
          <w:sz w:val="24"/>
          <w:szCs w:val="24"/>
        </w:rPr>
        <w:t>.</w:t>
      </w:r>
    </w:p>
    <w:p w:rsidRDefault="0091365B" w:rsidP="009C03D3" w:rsidR="0091365B" w:rsidRPr="00843869">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7C3BA3">
        <w:rPr>
          <w:rFonts w:cs="Times New Roman" w:hAnsi="Times New Roman" w:ascii="Times New Roman"/>
          <w:sz w:val="24"/>
          <w:szCs w:val="24"/>
        </w:rPr>
        <w:t>19. ožujka</w:t>
      </w:r>
      <w:r w:rsidR="00321415">
        <w:rPr>
          <w:rFonts w:cs="Times New Roman" w:hAnsi="Times New Roman" w:ascii="Times New Roman"/>
          <w:sz w:val="24"/>
          <w:szCs w:val="24"/>
        </w:rPr>
        <w:t xml:space="preserve">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37621F">
        <w:rPr>
          <w:rFonts w:cs="Times New Roman" w:hAnsi="Times New Roman" w:ascii="Times New Roman"/>
          <w:sz w:val="24"/>
          <w:szCs w:val="24"/>
        </w:rPr>
        <w:t>1</w:t>
      </w:r>
      <w:r w:rsidR="007C3BA3">
        <w:rPr>
          <w:rFonts w:cs="Times New Roman" w:hAnsi="Times New Roman" w:ascii="Times New Roman"/>
          <w:sz w:val="24"/>
          <w:szCs w:val="24"/>
        </w:rPr>
        <w:t>4</w:t>
      </w:r>
      <w:r w:rsidR="00725507">
        <w:rPr>
          <w:rFonts w:cs="Times New Roman" w:hAnsi="Times New Roman" w:ascii="Times New Roman"/>
          <w:sz w:val="24"/>
          <w:szCs w:val="24"/>
        </w:rPr>
        <w:t>:00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9C03D3" w:rsidR="0091365B" w:rsidRPr="00843869">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III. Stečajni upraviteljem imenuje se </w:t>
      </w:r>
      <w:r w:rsidR="00F253D7" w:rsidRPr="00F253D7">
        <w:rPr>
          <w:rFonts w:cs="Times New Roman" w:hAnsi="Times New Roman" w:ascii="Times New Roman"/>
          <w:sz w:val="24"/>
          <w:szCs w:val="24"/>
        </w:rPr>
        <w:t>Damir Vrca iz Splita, Stoci 2A, OIB: 72900552088</w:t>
      </w:r>
      <w:r w:rsidR="00F253D7">
        <w:rPr>
          <w:rFonts w:cs="Times New Roman" w:hAnsi="Times New Roman" w:ascii="Times New Roman"/>
          <w:sz w:val="24"/>
          <w:szCs w:val="24"/>
        </w:rPr>
        <w:t>.</w:t>
      </w:r>
    </w:p>
    <w:p w:rsidRDefault="0091365B" w:rsidP="009C03D3" w:rsidR="0091365B" w:rsidRPr="00843869">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5A6571" w:rsidRPr="005A6571">
        <w:rPr>
          <w:rFonts w:cs="Times New Roman" w:hAnsi="Times New Roman" w:ascii="Times New Roman"/>
          <w:sz w:val="24"/>
          <w:szCs w:val="24"/>
        </w:rPr>
        <w:t>LEKIĆ d.o.o., OIB: 28654702478, Milna, Blataška riva 24</w:t>
      </w:r>
      <w:r w:rsidR="00843869" w:rsidRPr="00843869">
        <w:rPr>
          <w:rFonts w:cs="Times New Roman" w:hAnsi="Times New Roman" w:ascii="Times New Roman"/>
          <w:sz w:val="24"/>
          <w:szCs w:val="24"/>
        </w:rPr>
        <w:t>.</w:t>
      </w:r>
    </w:p>
    <w:p w:rsidRDefault="0091365B" w:rsidP="009C03D3" w:rsidR="0091365B">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9C03D3" w:rsidR="0091365B">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5A6571" w:rsidP="005A6571" w:rsidR="005A6571">
      <w:pPr>
        <w:pStyle w:val="Bezproreda"/>
        <w:spacing w:before="160"/>
        <w:ind w:firstLine="709"/>
        <w:jc w:val="both"/>
        <w:rPr>
          <w:rFonts w:cs="Times New Roman" w:hAnsi="Times New Roman" w:ascii="Times New Roman"/>
          <w:sz w:val="24"/>
          <w:szCs w:val="24"/>
        </w:rPr>
      </w:pPr>
      <w:r w:rsidRPr="008368AD">
        <w:rPr>
          <w:rFonts w:cs="Times New Roman" w:hAnsi="Times New Roman" w:ascii="Times New Roman"/>
          <w:sz w:val="24"/>
          <w:szCs w:val="24"/>
        </w:rPr>
        <w:t xml:space="preserve">VII. Nalaže se Financijskoj agenciji da naloži banci kod koje dužnik ima otvoren račun da zaplijenjena novčana sredstva na ime predujma za namirenje troškova </w:t>
      </w:r>
      <w:r>
        <w:rPr>
          <w:rFonts w:cs="Times New Roman" w:hAnsi="Times New Roman" w:ascii="Times New Roman"/>
          <w:sz w:val="24"/>
          <w:szCs w:val="24"/>
        </w:rPr>
        <w:t>stečajnog postupka u iznosu od 5.000,00</w:t>
      </w:r>
      <w:r w:rsidRPr="008368AD">
        <w:rPr>
          <w:rFonts w:cs="Times New Roman" w:hAnsi="Times New Roman" w:ascii="Times New Roman"/>
          <w:sz w:val="24"/>
          <w:szCs w:val="24"/>
        </w:rPr>
        <w:t xml:space="preserve"> kn prenese s računa dužnika na depozitni račun Trgovačkog suda u Splitu broj HR1623900011300000664, otvoren kod Hrvatske poštanske banke d. d. Zagreb, uz svrhu uplate ˝predujam za troškove stečajnog postupka br. 11.St-</w:t>
      </w:r>
      <w:r>
        <w:rPr>
          <w:rFonts w:cs="Times New Roman" w:hAnsi="Times New Roman" w:ascii="Times New Roman"/>
          <w:sz w:val="24"/>
          <w:szCs w:val="24"/>
        </w:rPr>
        <w:t>653/2018˝.</w:t>
      </w:r>
    </w:p>
    <w:p w:rsidRDefault="0091365B" w:rsidP="0091365B" w:rsidR="0091365B">
      <w:pPr>
        <w:spacing w:after="140" w:before="240"/>
        <w:jc w:val="center"/>
      </w:pPr>
      <w:r>
        <w:t>Obrazloženje</w:t>
      </w:r>
    </w:p>
    <w:p w:rsidRDefault="005A6571" w:rsidP="005A6571" w:rsidR="005A6571" w:rsidRPr="005A6571">
      <w:pPr>
        <w:spacing w:before="200"/>
        <w:ind w:firstLine="708"/>
        <w:jc w:val="both"/>
        <w:rPr>
          <w:rFonts w:eastAsia="Calibri"/>
        </w:rPr>
      </w:pPr>
      <w:r w:rsidRPr="005A6571">
        <w:rPr>
          <w:rFonts w:eastAsia="Calibri"/>
        </w:rPr>
        <w:t xml:space="preserve">Financijska agencija, Regionalni centar Split podnijela je ovom sudu 10. rujna 2018. prijedlog za otvaranje stečajnog postupka nad dužnikom LEKIĆ d.o.o., OIB: 28654702478, Milna, Blataška riva 24,  navodeći da dužnik ima dvoje zaposlenih, a da na dan 30. kolovoza </w:t>
      </w:r>
      <w:r w:rsidRPr="005A6571">
        <w:rPr>
          <w:rFonts w:eastAsia="Calibri"/>
        </w:rPr>
        <w:lastRenderedPageBreak/>
        <w:t>2018. u Očevidniku redoslijeda osnova za plaćanje, ima evidentirane neizvršene osnove za plaćanje u neprekinutom razdoblju od 120 dana, u ukupnom iznosu od 118.266,75 kn.</w:t>
      </w:r>
    </w:p>
    <w:p w:rsidRDefault="005A6571" w:rsidP="005A6571" w:rsidR="005A6571" w:rsidRPr="005A6571">
      <w:pPr>
        <w:spacing w:before="200"/>
        <w:ind w:firstLine="708"/>
        <w:jc w:val="both"/>
        <w:rPr>
          <w:rFonts w:eastAsia="Calibri"/>
        </w:rPr>
      </w:pPr>
      <w:r w:rsidRPr="005A6571">
        <w:rPr>
          <w:rFonts w:eastAsia="Calibri"/>
        </w:rPr>
        <w:t>Rješenjem ovog suda poslovni broj 11.St-653/2018-9 od 20. studenog 2018. pokrenut je prethodni postupak radi utvrđivanja pretpostavki za otvaranje stečajnog postupka nad dužnikom i određeno je ročište radi očitovanja o prijedlogu za otvaranje stečajnog postupka.</w:t>
      </w:r>
    </w:p>
    <w:p w:rsidRDefault="005A6571" w:rsidP="005A6571" w:rsidR="005A6571" w:rsidRPr="005A6571">
      <w:pPr>
        <w:spacing w:before="200"/>
        <w:ind w:firstLine="708"/>
        <w:jc w:val="both"/>
        <w:rPr>
          <w:rFonts w:eastAsia="Calibri"/>
        </w:rPr>
      </w:pPr>
      <w:r w:rsidRPr="005A6571">
        <w:rPr>
          <w:rFonts w:eastAsia="Calibri"/>
        </w:rPr>
        <w:t>Dana 14. prosinca 2018. kod ovog suda zaprimljeno je izvješće o financijsko-gospodarskom stanju dužnika iz kojeg u bitnom proizlazi:</w:t>
      </w:r>
    </w:p>
    <w:p w:rsidRDefault="005A6571" w:rsidP="005A6571" w:rsidR="005A6571" w:rsidRPr="005A6571">
      <w:pPr>
        <w:spacing w:before="80"/>
        <w:ind w:firstLine="709"/>
        <w:jc w:val="both"/>
        <w:rPr>
          <w:rFonts w:eastAsia="Calibri"/>
        </w:rPr>
      </w:pPr>
      <w:r w:rsidRPr="005A6571">
        <w:rPr>
          <w:rFonts w:eastAsia="Calibri"/>
        </w:rPr>
        <w:t>-  da dugotrajnu imovinu (Bosch tss paket, kosi krov, klima uređaj LG K1 8AH, Makita udarni čekić i osobni automobil Volkswagen) čine konta ukupne knjigovodstvene vrijednosti 15.377,09 kn</w:t>
      </w:r>
    </w:p>
    <w:p w:rsidRDefault="005A6571" w:rsidP="005A6571" w:rsidR="005A6571" w:rsidRPr="005A6571">
      <w:pPr>
        <w:spacing w:before="80"/>
        <w:ind w:firstLine="709"/>
        <w:jc w:val="both"/>
        <w:rPr>
          <w:rFonts w:eastAsia="Calibri"/>
        </w:rPr>
      </w:pPr>
      <w:r w:rsidRPr="005A6571">
        <w:rPr>
          <w:rFonts w:eastAsia="Calibri"/>
        </w:rPr>
        <w:t>- da je na žiroračunu dužnika 0,00 kn, a u blagajni 13.319,54 kn</w:t>
      </w:r>
    </w:p>
    <w:p w:rsidRDefault="005A6571" w:rsidP="005A6571" w:rsidR="005A6571" w:rsidRPr="005A6571">
      <w:pPr>
        <w:spacing w:before="80"/>
        <w:ind w:firstLine="709"/>
        <w:jc w:val="both"/>
        <w:rPr>
          <w:rFonts w:eastAsia="Calibri"/>
        </w:rPr>
      </w:pPr>
      <w:r w:rsidRPr="005A6571">
        <w:rPr>
          <w:rFonts w:eastAsia="Calibri"/>
        </w:rPr>
        <w:t>- da potraživanja od člana uprave iznose 201.259,96 kn</w:t>
      </w:r>
    </w:p>
    <w:p w:rsidRDefault="005A6571" w:rsidP="005A6571" w:rsidR="005A6571" w:rsidRPr="005A6571">
      <w:pPr>
        <w:spacing w:before="80"/>
        <w:ind w:firstLine="709"/>
        <w:jc w:val="both"/>
        <w:rPr>
          <w:rFonts w:eastAsia="Calibri"/>
        </w:rPr>
      </w:pPr>
      <w:r w:rsidRPr="005A6571">
        <w:rPr>
          <w:rFonts w:eastAsia="Calibri"/>
        </w:rPr>
        <w:t>- da obveze prema dobavljačima iznose 41.650,00 kn, obveze za neto plaće 372.609,92 kn, a obveze za doprinose i poreze 113.242,40 kn.</w:t>
      </w:r>
    </w:p>
    <w:p w:rsidRDefault="005A6571" w:rsidP="005A6571" w:rsidR="005A6571" w:rsidRPr="005A6571">
      <w:pPr>
        <w:spacing w:before="200"/>
        <w:ind w:firstLine="708"/>
        <w:jc w:val="both"/>
        <w:rPr>
          <w:rFonts w:eastAsia="Calibri"/>
        </w:rPr>
      </w:pPr>
      <w:r w:rsidRPr="005A6571">
        <w:rPr>
          <w:rFonts w:eastAsia="Calibri"/>
        </w:rPr>
        <w:t>Na ročište radi očitovanja o prijedlogu za otvaranje stečajnog postupka nad dužnikom, održano kod ovog suda 18. prosinca 2018., pristupio je punomoćnik dužnika, koji je naveo da se trgovačko društvo Lekić d.o.o. Milna faktički bavilo elektroinstalacijama. Poslovni problemi da su nastupili još dok se društvo bavilo trgovinom na malo i radi tih ˝repova˝ se ustvari nikada nije oporavilo. Izvješće o financijsko-gospodarskom stanju dužnika koje je predano u sudski spis da je sačinio knjigovodstveni servis, ali ono da ne odgovara stvarnom stanju. Naime, dugotrajna imovina koja je navedena u izvješću da je u cijelosti amortizirana te da u stvarnosti ne postoji. Vozilo marke Fiat Punto koje je evidentirano kao vlasništvo stečajnog dužnika da je vjerojatno na nekom od odlagališta na otoku Braču gdje je odvedeno kao staro željezo. Vozilo marke Kia da stoji ispred kuće neregistrirano.</w:t>
      </w:r>
      <w:r w:rsidRPr="005A6571">
        <w:rPr>
          <w:rFonts w:eastAsia="Calibri"/>
          <w:szCs w:val="22"/>
        </w:rPr>
        <w:t xml:space="preserve"> </w:t>
      </w:r>
      <w:r w:rsidRPr="005A6571">
        <w:rPr>
          <w:rFonts w:eastAsia="Calibri"/>
        </w:rPr>
        <w:t>Evidentirano potraživanje od člana uprave u iznosu od 201.259,96 kn, prema izvješću dužnika od 14. prosinca 2018., da nije realno.</w:t>
      </w:r>
    </w:p>
    <w:p w:rsidRDefault="005A6571" w:rsidP="005A6571" w:rsidR="005A6571" w:rsidRPr="005A6571">
      <w:pPr>
        <w:spacing w:before="140"/>
        <w:ind w:firstLine="720"/>
        <w:jc w:val="both"/>
        <w:rPr>
          <w:rFonts w:eastAsia="Times New Roman"/>
          <w:lang w:eastAsia="hr-HR"/>
        </w:rPr>
      </w:pPr>
      <w:r w:rsidRPr="005A6571">
        <w:rPr>
          <w:rFonts w:eastAsia="Times New Roman"/>
          <w:lang w:eastAsia="hr-HR"/>
        </w:rPr>
        <w:t xml:space="preserve">Iz uvjerenja MUP-a od 24. rujna 2018. (list 10 spisa) proizlazi da je dužnik prema službenoj evidenciji registracije cestovnih vozila evidentiran kao vlasnik dvaju vozila: M1 marke Fiat Punto 1.2, god. proizvodnje: 1994., koje vozilo je odjavljeno 13. ožujka 2017. te M1 marke Kia Sportage 2.0I Canvas top, god. proizvodnje: 2000., a iz potvrde Općinskog suda u Splitu - Zemljišnoknjižnog odjela Split od 19. rujna 2018. (list 9 spisa) proizlazi da dužnik nije upisan kao vlasnik nekretnina na području nadležnosti tog zemljišnoknjižnog odjela. </w:t>
      </w:r>
    </w:p>
    <w:p w:rsidRDefault="005A6571" w:rsidP="005A6571" w:rsidR="005A6571" w:rsidRPr="005A6571">
      <w:pPr>
        <w:spacing w:before="200"/>
        <w:ind w:firstLine="720"/>
        <w:jc w:val="both"/>
        <w:rPr>
          <w:rFonts w:eastAsia="Times New Roman"/>
          <w:lang w:eastAsia="hr-HR"/>
        </w:rPr>
      </w:pPr>
      <w:r w:rsidRPr="005A6571">
        <w:rPr>
          <w:rFonts w:eastAsia="Times New Roman"/>
          <w:lang w:eastAsia="hr-HR"/>
        </w:rPr>
        <w:t>Iz potvrde FINA-e od 17. prosinca 2018. (list 18 spisa) proizlazi da dužnik u Očevidniku redoslijeda osnova za plaćanje ima evidentirane neizvršene osnove za plaćanje u neprekinutom razdoblju od 228 dana, slijedom čega ovaj sud utvrđuje da je na strani dužnika ostvaren stečajni razlog nesposobnosti za plaćanje u smislu odredbi članka 6. Stečajnog zakona („Narodne novine“ 71/15 i 104/17; dalje SZ).</w:t>
      </w:r>
    </w:p>
    <w:p w:rsidRDefault="003C0EDB" w:rsidP="003C0EDB" w:rsidR="003C0EDB" w:rsidRPr="00B9502C">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sidR="00877A55">
        <w:rPr>
          <w:rFonts w:cs="Times New Roman" w:hAnsi="Times New Roman" w:ascii="Times New Roman"/>
          <w:sz w:val="24"/>
          <w:szCs w:val="24"/>
        </w:rPr>
        <w:t>65</w:t>
      </w:r>
      <w:r w:rsidR="005A6571">
        <w:rPr>
          <w:rFonts w:cs="Times New Roman" w:hAnsi="Times New Roman" w:ascii="Times New Roman"/>
          <w:sz w:val="24"/>
          <w:szCs w:val="24"/>
        </w:rPr>
        <w:t>3</w:t>
      </w:r>
      <w:r w:rsidR="007C3BA3">
        <w:rPr>
          <w:rFonts w:cs="Times New Roman" w:hAnsi="Times New Roman" w:ascii="Times New Roman"/>
          <w:sz w:val="24"/>
          <w:szCs w:val="24"/>
        </w:rPr>
        <w:t>/2018-1</w:t>
      </w:r>
      <w:r w:rsidR="005A6571">
        <w:rPr>
          <w:rFonts w:cs="Times New Roman" w:hAnsi="Times New Roman" w:ascii="Times New Roman"/>
          <w:sz w:val="24"/>
          <w:szCs w:val="24"/>
        </w:rPr>
        <w:t>5</w:t>
      </w:r>
      <w:r w:rsidR="00877A55">
        <w:rPr>
          <w:rFonts w:cs="Times New Roman" w:hAnsi="Times New Roman" w:ascii="Times New Roman"/>
          <w:sz w:val="24"/>
          <w:szCs w:val="24"/>
        </w:rPr>
        <w:t xml:space="preserve"> </w:t>
      </w:r>
      <w:r w:rsidRPr="00B9502C">
        <w:rPr>
          <w:rFonts w:cs="Times New Roman" w:hAnsi="Times New Roman" w:ascii="Times New Roman"/>
          <w:sz w:val="24"/>
          <w:szCs w:val="24"/>
        </w:rPr>
        <w:t xml:space="preserve">od </w:t>
      </w:r>
      <w:r w:rsidR="007C3BA3">
        <w:rPr>
          <w:rFonts w:cs="Times New Roman" w:hAnsi="Times New Roman" w:ascii="Times New Roman"/>
          <w:sz w:val="24"/>
          <w:szCs w:val="24"/>
        </w:rPr>
        <w:t>18. prosinca</w:t>
      </w:r>
      <w:r w:rsidR="004B6C7F">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5A6571" w:rsidRPr="005A6571">
        <w:rPr>
          <w:rFonts w:cs="Times New Roman" w:hAnsi="Times New Roman" w:ascii="Times New Roman"/>
          <w:sz w:val="24"/>
          <w:szCs w:val="24"/>
        </w:rPr>
        <w:t>LEKIĆ d.o.o., OIB: 28654702478, Milna, Blataška riva 24</w:t>
      </w:r>
      <w:r w:rsidRPr="00B9502C">
        <w:rPr>
          <w:rFonts w:cs="Times New Roman" w:hAnsi="Times New Roman" w:ascii="Times New Roman"/>
          <w:sz w:val="24"/>
          <w:szCs w:val="24"/>
        </w:rPr>
        <w:t>, da u roku od 15 dana nakon proteka osmog dana od objave poziva na mrežnoj stranici e-Oglasna ploča sudova</w:t>
      </w:r>
      <w:r w:rsidR="004B6C7F">
        <w:rPr>
          <w:rFonts w:cs="Times New Roman" w:hAnsi="Times New Roman" w:ascii="Times New Roman"/>
          <w:sz w:val="24"/>
          <w:szCs w:val="24"/>
        </w:rPr>
        <w:t>, solidarno predujme iznos od 1</w:t>
      </w:r>
      <w:r w:rsidR="003A2600">
        <w:rPr>
          <w:rFonts w:cs="Times New Roman" w:hAnsi="Times New Roman" w:ascii="Times New Roman"/>
          <w:sz w:val="24"/>
          <w:szCs w:val="24"/>
        </w:rPr>
        <w:t>4</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7C3BA3">
        <w:rPr>
          <w:rFonts w:cs="Times New Roman" w:hAnsi="Times New Roman" w:ascii="Times New Roman"/>
          <w:sz w:val="24"/>
          <w:szCs w:val="24"/>
        </w:rPr>
        <w:t>18. prosinca 2018</w:t>
      </w:r>
      <w:r w:rsidR="00321415">
        <w:rPr>
          <w:rFonts w:cs="Times New Roman" w:hAnsi="Times New Roman" w:ascii="Times New Roman"/>
          <w:sz w:val="24"/>
          <w:szCs w:val="24"/>
        </w:rPr>
        <w:t>., a temeljem odredbi članka 132. i članka</w:t>
      </w:r>
      <w:r w:rsidRPr="00B9502C">
        <w:rPr>
          <w:rFonts w:cs="Times New Roman" w:hAnsi="Times New Roman" w:ascii="Times New Roman"/>
          <w:sz w:val="24"/>
          <w:szCs w:val="24"/>
        </w:rPr>
        <w:t xml:space="preserve"> 12. st.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3C0EDB" w:rsidR="003C0EDB" w:rsidRPr="00B9502C">
      <w:pPr>
        <w:spacing w:before="20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3C0EDB" w:rsidR="003C0EDB">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3A2600" w:rsidP="003A2600" w:rsidR="003A2600">
      <w:pPr>
        <w:pStyle w:val="Bezproreda"/>
        <w:spacing w:before="240"/>
        <w:ind w:firstLine="708"/>
        <w:jc w:val="both"/>
        <w:rPr>
          <w:rFonts w:cs="Times New Roman" w:hAnsi="Times New Roman" w:ascii="Times New Roman"/>
          <w:sz w:val="24"/>
          <w:szCs w:val="24"/>
        </w:rPr>
      </w:pPr>
      <w:r w:rsidRPr="000F2736">
        <w:rPr>
          <w:rFonts w:cs="Times New Roman" w:hAnsi="Times New Roman" w:ascii="Times New Roman"/>
          <w:sz w:val="24"/>
          <w:szCs w:val="24"/>
        </w:rPr>
        <w:t>Izbor stečajnog upravitelja obavljen je metodom slučajnog odabira stečajnih upravitelja za područje nadležnosti ovog suda, sukladno odredbama čl</w:t>
      </w:r>
      <w:r>
        <w:rPr>
          <w:rFonts w:cs="Times New Roman" w:hAnsi="Times New Roman" w:ascii="Times New Roman"/>
          <w:sz w:val="24"/>
          <w:szCs w:val="24"/>
        </w:rPr>
        <w:t>anka 84. stavka 1. i članka 132. stavka</w:t>
      </w:r>
      <w:r w:rsidRPr="000F2736">
        <w:rPr>
          <w:rFonts w:cs="Times New Roman" w:hAnsi="Times New Roman" w:ascii="Times New Roman"/>
          <w:sz w:val="24"/>
          <w:szCs w:val="24"/>
        </w:rPr>
        <w:t xml:space="preserve"> 2. SZ-a.</w:t>
      </w:r>
    </w:p>
    <w:p w:rsidRDefault="005A6571" w:rsidP="005A6571" w:rsidR="005A6571">
      <w:pPr>
        <w:pStyle w:val="Bezproreda"/>
        <w:spacing w:before="200"/>
        <w:ind w:firstLine="709"/>
        <w:jc w:val="both"/>
        <w:rPr>
          <w:rFonts w:cs="Times New Roman" w:hAnsi="Times New Roman" w:ascii="Times New Roman"/>
          <w:sz w:val="24"/>
          <w:szCs w:val="24"/>
        </w:rPr>
      </w:pPr>
      <w:r w:rsidRPr="008368AD">
        <w:rPr>
          <w:rFonts w:cs="Times New Roman" w:hAnsi="Times New Roman" w:ascii="Times New Roman"/>
          <w:sz w:val="24"/>
          <w:szCs w:val="24"/>
        </w:rPr>
        <w:t xml:space="preserve">Budući da je FINA temeljem </w:t>
      </w:r>
      <w:r>
        <w:rPr>
          <w:rFonts w:cs="Times New Roman" w:hAnsi="Times New Roman" w:ascii="Times New Roman"/>
          <w:sz w:val="24"/>
          <w:szCs w:val="24"/>
        </w:rPr>
        <w:t>odredbe članka 112. stavka</w:t>
      </w:r>
      <w:r w:rsidRPr="008368AD">
        <w:rPr>
          <w:rFonts w:cs="Times New Roman" w:hAnsi="Times New Roman" w:ascii="Times New Roman"/>
          <w:sz w:val="24"/>
          <w:szCs w:val="24"/>
        </w:rPr>
        <w:t xml:space="preserve"> 1. SZ-a zaplijenila novčana sredstva s računa dužnika u iznosu </w:t>
      </w:r>
      <w:r>
        <w:rPr>
          <w:rFonts w:cs="Times New Roman" w:hAnsi="Times New Roman" w:ascii="Times New Roman"/>
          <w:sz w:val="24"/>
          <w:szCs w:val="24"/>
        </w:rPr>
        <w:t xml:space="preserve">od 5.000,00 </w:t>
      </w:r>
      <w:r w:rsidRPr="008368AD">
        <w:rPr>
          <w:rFonts w:cs="Times New Roman" w:hAnsi="Times New Roman" w:ascii="Times New Roman"/>
          <w:sz w:val="24"/>
          <w:szCs w:val="24"/>
        </w:rPr>
        <w:t xml:space="preserve">kn kao predujam za namirenje troškova naprijed navedenog stečajnoga postupka te kako je ovaj sud donio rješenje o otvaranju i zaključenju skraćenog stečajnog postupka, </w:t>
      </w:r>
      <w:r>
        <w:rPr>
          <w:rFonts w:cs="Times New Roman" w:hAnsi="Times New Roman" w:ascii="Times New Roman"/>
          <w:sz w:val="24"/>
          <w:szCs w:val="24"/>
        </w:rPr>
        <w:t>valjalo je primjenom odredbe članka 112. stavka</w:t>
      </w:r>
      <w:r w:rsidRPr="008368AD">
        <w:rPr>
          <w:rFonts w:cs="Times New Roman" w:hAnsi="Times New Roman" w:ascii="Times New Roman"/>
          <w:sz w:val="24"/>
          <w:szCs w:val="24"/>
        </w:rPr>
        <w:t xml:space="preserve"> 6. SZ-a odlučiti kao u izreci ovog rješenja pod točkom VII.</w:t>
      </w:r>
    </w:p>
    <w:p w:rsidRDefault="0091365B" w:rsidP="00F258DF" w:rsidR="0091365B">
      <w:pPr>
        <w:spacing w:before="140"/>
        <w:jc w:val="center"/>
      </w:pPr>
      <w:r>
        <w:t xml:space="preserve">U Splitu </w:t>
      </w:r>
      <w:r w:rsidR="007C3BA3">
        <w:t>19. ožujka</w:t>
      </w:r>
      <w:r w:rsidR="00321415">
        <w:t xml:space="preserve"> 2019</w:t>
      </w:r>
      <w:r>
        <w:t>.</w:t>
      </w:r>
    </w:p>
    <w:p w:rsidRDefault="0091365B" w:rsidP="00F258DF" w:rsidR="0091365B">
      <w:pPr>
        <w:pStyle w:val="Bezproreda"/>
        <w:spacing w:before="14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3E07C3">
      <w:pPr>
        <w:ind w:left="6372"/>
        <w:jc w:val="center"/>
      </w:pPr>
      <w:r>
        <w:t>Ana Golub Gruić</w:t>
      </w:r>
      <w:r w:rsidR="003E07C3">
        <w:t>, v.r.</w:t>
      </w:r>
    </w:p>
    <w:p w:rsidRDefault="003E07C3" w:rsidP="008832A6" w:rsidR="003E07C3">
      <w:pPr>
        <w:jc w:val="right"/>
      </w:pPr>
      <w:r>
        <w:t>za točnost otpravka – ovlašteni službenik</w:t>
      </w:r>
    </w:p>
    <w:p w:rsidRDefault="003E07C3" w:rsidP="008832A6" w:rsidR="003E07C3">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F258DF" w:rsidR="0091365B">
      <w:pPr>
        <w:spacing w:before="2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3E07C3">
          <w:rPr>
            <w:noProof/>
          </w:rPr>
          <w:t>3</w:t>
        </w:r>
        <w:r>
          <w:fldChar w:fldCharType="end"/>
        </w:r>
        <w:r w:rsidR="002948BF">
          <w:tab/>
        </w:r>
        <w:r w:rsidR="00321415">
          <w:t>Poslovni broj: 11.</w:t>
        </w:r>
        <w:r>
          <w:t>St-</w:t>
        </w:r>
        <w:r w:rsidR="00877A55">
          <w:t>65</w:t>
        </w:r>
        <w:r w:rsidR="005A6571">
          <w:t>3/2018-18</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121492"/>
    <w:rsid w:val="001274B1"/>
    <w:rsid w:val="00142F93"/>
    <w:rsid w:val="001D3E5B"/>
    <w:rsid w:val="00232A60"/>
    <w:rsid w:val="002948BF"/>
    <w:rsid w:val="00321415"/>
    <w:rsid w:val="00335ED3"/>
    <w:rsid w:val="0037621F"/>
    <w:rsid w:val="003A1748"/>
    <w:rsid w:val="003A2600"/>
    <w:rsid w:val="003C0EDB"/>
    <w:rsid w:val="003E07C3"/>
    <w:rsid w:val="003E6770"/>
    <w:rsid w:val="004B3697"/>
    <w:rsid w:val="004B6C7F"/>
    <w:rsid w:val="005A6571"/>
    <w:rsid w:val="00606538"/>
    <w:rsid w:val="006234D0"/>
    <w:rsid w:val="006874D9"/>
    <w:rsid w:val="006D6610"/>
    <w:rsid w:val="00715B08"/>
    <w:rsid w:val="00725507"/>
    <w:rsid w:val="007C3BA3"/>
    <w:rsid w:val="007E0D1B"/>
    <w:rsid w:val="00843869"/>
    <w:rsid w:val="00877A55"/>
    <w:rsid w:val="00887A0B"/>
    <w:rsid w:val="0091365B"/>
    <w:rsid w:val="009360DB"/>
    <w:rsid w:val="00977F82"/>
    <w:rsid w:val="009C03D3"/>
    <w:rsid w:val="00A26EA9"/>
    <w:rsid w:val="00A5775A"/>
    <w:rsid w:val="00AE0312"/>
    <w:rsid w:val="00B86AFC"/>
    <w:rsid w:val="00B9502C"/>
    <w:rsid w:val="00BC061F"/>
    <w:rsid w:val="00C31762"/>
    <w:rsid w:val="00C61D00"/>
    <w:rsid w:val="00C91FC0"/>
    <w:rsid w:val="00CB24C7"/>
    <w:rsid w:val="00DC6958"/>
    <w:rsid w:val="00E46C29"/>
    <w:rsid w:val="00E90CEC"/>
    <w:rsid w:val="00EA3CA7"/>
    <w:rsid w:val="00EB422A"/>
    <w:rsid w:val="00F13D03"/>
    <w:rsid w:val="00F16E8D"/>
    <w:rsid w:val="00F253D7"/>
    <w:rsid w:val="00F258DF"/>
    <w:rsid w:val="00F52395"/>
    <w:rsid w:val="00FD49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3E07C3"/>
    <w:rPr>
      <w:color w:val="808080"/>
      <w:bdr w:space="0" w:sz="0" w:color="auto" w:val="none"/>
      <w:shd w:fill="auto" w:color="auto" w:val="clear"/>
    </w:rPr>
  </w:style>
  <w:style w:customStyle="true" w:styleId="eSPISCCParagraphDefaultFont" w:type="character">
    <w:name w:val="eSPIS_CC_Paragraph Default Font"/>
    <w:basedOn w:val="Zadanifontodlomka"/>
    <w:rsid w:val="003E07C3"/>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3E07C3"/>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3E07C3"/>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E07C3"/>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3E07C3"/>
    <w:rPr>
      <w:color w:val="808080"/>
      <w:bdr w:color="auto" w:space="0" w:sz="0" w:val="none"/>
      <w:shd w:color="auto" w:fill="auto" w:val="clear"/>
    </w:rPr>
  </w:style>
  <w:style w:customStyle="1" w:styleId="eSPISCCParagraphDefaultFont" w:type="character">
    <w:name w:val="eSPIS_CC_Paragraph Default Font"/>
    <w:basedOn w:val="Zadanifontodlomka"/>
    <w:rsid w:val="003E07C3"/>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3E07C3"/>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3E07C3"/>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E07C3"/>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282157889">
      <w:bodyDiv w:val="true"/>
      <w:marLeft w:val="0"/>
      <w:marRight w:val="0"/>
      <w:marTop w:val="0"/>
      <w:marBottom w:val="0"/>
      <w:divBdr>
        <w:top w:space="0" w:sz="0" w:color="auto" w:val="none"/>
        <w:left w:space="0" w:sz="0" w:color="auto" w:val="none"/>
        <w:bottom w:space="0" w:sz="0" w:color="auto" w:val="none"/>
        <w:right w:space="0" w:sz="0" w:color="auto" w:val="none"/>
      </w:divBdr>
    </w:div>
    <w:div w:id="558706573">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030836170">
      <w:bodyDiv w:val="true"/>
      <w:marLeft w:val="0"/>
      <w:marRight w:val="0"/>
      <w:marTop w:val="0"/>
      <w:marBottom w:val="0"/>
      <w:divBdr>
        <w:top w:space="0" w:sz="0" w:color="auto" w:val="none"/>
        <w:left w:space="0" w:sz="0" w:color="auto" w:val="none"/>
        <w:bottom w:space="0" w:sz="0" w:color="auto" w:val="none"/>
        <w:right w:space="0" w:sz="0" w:color="auto" w:val="none"/>
      </w:divBdr>
    </w:div>
    <w:div w:id="1233660575">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2019.</izvorni_sadrzaj>
    <derivirana_varijabla naziv="DomainObject.DatumDonosenjaOdluke_1">19.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2018.</izvorni_sadrzaj>
    <derivirana_varijabla naziv="DomainObject.Predmet.DatumOsnivanja_1">12.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St-653/2018</izvorni_sadrzaj>
    <derivirana_varijabla naziv="DomainObject.Predmet.OznakaBroj_1">St-653/2018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LEKIĆ  d.o.o. za trgovinu</izvorni_sadrzaj>
    <derivirana_varijabla naziv="DomainObject.Predmet.ProtustrankaFormated_1">  LEKIĆ  d.o.o. za trgovinu</derivirana_varijabla>
  </DomainObject.Predmet.ProtustrankaFormated>
  <DomainObject.Predmet.ProtustrankaFormatedOIB>
    <izvorni_sadrzaj>  LEKIĆ  d.o.o. za trgovinu, OIB 28654702478</izvorni_sadrzaj>
    <derivirana_varijabla naziv="DomainObject.Predmet.ProtustrankaFormatedOIB_1">  LEKIĆ  d.o.o. za trgovinu, OIB 28654702478</derivirana_varijabla>
  </DomainObject.Predmet.ProtustrankaFormatedOIB>
  <DomainObject.Predmet.ProtustrankaFormatedWithAdress>
    <izvorni_sadrzaj> LEKIĆ  d.o.o. za trgovinu, Blataška riva 24, 21405 Milna</izvorni_sadrzaj>
    <derivirana_varijabla naziv="DomainObject.Predmet.ProtustrankaFormatedWithAdress_1"> LEKIĆ  d.o.o. za trgovinu, Blataška riva 24, 21405 Milna</derivirana_varijabla>
  </DomainObject.Predmet.ProtustrankaFormatedWithAdress>
  <DomainObject.Predmet.ProtustrankaFormatedWithAdressOIB>
    <izvorni_sadrzaj> LEKIĆ  d.o.o. za trgovinu, OIB 28654702478, Blataška riva 24, 21405 Milna</izvorni_sadrzaj>
    <derivirana_varijabla naziv="DomainObject.Predmet.ProtustrankaFormatedWithAdressOIB_1"> LEKIĆ  d.o.o. za trgovinu, OIB 28654702478, Blataška riva 24, 21405 Milna</derivirana_varijabla>
  </DomainObject.Predmet.ProtustrankaFormatedWithAdressOIB>
  <DomainObject.Predmet.ProtustrankaWithAdress>
    <izvorni_sadrzaj>LEKIĆ  d.o.o. za trgovinu Blataška riva 24, 21405 Milna</izvorni_sadrzaj>
    <derivirana_varijabla naziv="DomainObject.Predmet.ProtustrankaWithAdress_1">LEKIĆ  d.o.o. za trgovinu Blataška riva 24, 21405 Milna</derivirana_varijabla>
  </DomainObject.Predmet.ProtustrankaWithAdress>
  <DomainObject.Predmet.ProtustrankaWithAdressOIB>
    <izvorni_sadrzaj>LEKIĆ  d.o.o. za trgovinu, OIB 28654702478, Blataška riva 24, 21405 Milna</izvorni_sadrzaj>
    <derivirana_varijabla naziv="DomainObject.Predmet.ProtustrankaWithAdressOIB_1">LEKIĆ  d.o.o. za trgovinu, OIB 28654702478, Blataška riva 24, 21405 Milna</derivirana_varijabla>
  </DomainObject.Predmet.ProtustrankaWithAdressOIB>
  <DomainObject.Predmet.ProtustrankaNazivFormated>
    <izvorni_sadrzaj>LEKIĆ  d.o.o. za trgovinu</izvorni_sadrzaj>
    <derivirana_varijabla naziv="DomainObject.Predmet.ProtustrankaNazivFormated_1">LEKIĆ  d.o.o. za trgovinu</derivirana_varijabla>
  </DomainObject.Predmet.ProtustrankaNazivFormated>
  <DomainObject.Predmet.ProtustrankaNazivFormatedOIB>
    <izvorni_sadrzaj>LEKIĆ  d.o.o. za trgovinu, OIB 28654702478</izvorni_sadrzaj>
    <derivirana_varijabla naziv="DomainObject.Predmet.ProtustrankaNazivFormatedOIB_1">LEKIĆ  d.o.o. za trgovinu, OIB 28654702478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118266.75</izvorni_sadrzaj>
    <derivirana_varijabla naziv="DomainObject.Predmet.TrenutnaVrijednost_1">118266.75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LEKIĆ  d.o.o. za trgovinu</item>
    </izvorni_sadrzaj>
    <derivirana_varijabla naziv="DomainObject.Predmet.ProtuStrankaListFormated_1">
      <item>LEKIĆ  d.o.o. za trgovinu</item>
    </derivirana_varijabla>
  </DomainObject.Predmet.ProtuStrankaListFormated>
  <DomainObject.Predmet.ProtuStrankaListFormatedOIB>
    <izvorni_sadrzaj>
      <item>LEKIĆ  d.o.o. za trgovinu, OIB 28654702478</item>
    </izvorni_sadrzaj>
    <derivirana_varijabla naziv="DomainObject.Predmet.ProtuStrankaListFormatedOIB_1">
      <item>LEKIĆ  d.o.o. za trgovinu, OIB 28654702478</item>
    </derivirana_varijabla>
  </DomainObject.Predmet.ProtuStrankaListFormatedOIB>
  <DomainObject.Predmet.ProtuStrankaListFormatedWithAdress>
    <izvorni_sadrzaj>
      <item>LEKIĆ  d.o.o. za trgovinu, Blataška riva 24, 21405 Milna</item>
    </izvorni_sadrzaj>
    <derivirana_varijabla naziv="DomainObject.Predmet.ProtuStrankaListFormatedWithAdress_1">
      <item>LEKIĆ  d.o.o. za trgovinu, Blataška riva 24, 21405 Milna</item>
    </derivirana_varijabla>
  </DomainObject.Predmet.ProtuStrankaListFormatedWithAdress>
  <DomainObject.Predmet.ProtuStrankaListFormatedWithAdressOIB>
    <izvorni_sadrzaj>
      <item>LEKIĆ  d.o.o. za trgovinu, OIB 28654702478, Blataška riva 24, 21405 Milna</item>
    </izvorni_sadrzaj>
    <derivirana_varijabla naziv="DomainObject.Predmet.ProtuStrankaListFormatedWithAdressOIB_1">
      <item>LEKIĆ  d.o.o. za trgovinu, OIB 28654702478, Blataška riva 24, 21405 Milna</item>
    </derivirana_varijabla>
  </DomainObject.Predmet.ProtuStrankaListFormatedWithAdressOIB>
  <DomainObject.Predmet.ProtuStrankaListNazivFormated>
    <izvorni_sadrzaj>
      <item>LEKIĆ  d.o.o. za trgovinu</item>
    </izvorni_sadrzaj>
    <derivirana_varijabla naziv="DomainObject.Predmet.ProtuStrankaListNazivFormated_1">
      <item>LEKIĆ  d.o.o. za trgovinu</item>
    </derivirana_varijabla>
  </DomainObject.Predmet.ProtuStrankaListNazivFormated>
  <DomainObject.Predmet.ProtuStrankaListNazivFormatedOIB>
    <izvorni_sadrzaj>
      <item>LEKIĆ  d.o.o. za trgovinu, OIB 28654702478</item>
    </izvorni_sadrzaj>
    <derivirana_varijabla naziv="DomainObject.Predmet.ProtuStrankaListNazivFormatedOIB_1">
      <item>LEKIĆ  d.o.o. za trgovinu, OIB 28654702478</item>
    </derivirana_varijabla>
  </DomainObject.Predmet.ProtuStrankaListNazivFormatedOIB>
  <DomainObject.Predmet.OstaliListFormated>
    <izvorni_sadrzaj>
      <item>Marino Lekić</item>
    </izvorni_sadrzaj>
    <derivirana_varijabla naziv="DomainObject.Predmet.OstaliListFormated_1">
      <item>Marino Lekić</item>
    </derivirana_varijabla>
  </DomainObject.Predmet.OstaliListFormated>
  <DomainObject.Predmet.OstaliListFormatedOIB>
    <izvorni_sadrzaj>
      <item>Marino Lekić, OIB 18105102118</item>
    </izvorni_sadrzaj>
    <derivirana_varijabla naziv="DomainObject.Predmet.OstaliListFormatedOIB_1">
      <item>Marino Lekić, OIB 18105102118</item>
    </derivirana_varijabla>
  </DomainObject.Predmet.OstaliListFormatedOIB>
  <DomainObject.Predmet.OstaliListFormatedWithAdress>
    <izvorni_sadrzaj>
      <item>Marino Lekić, Blataška Riva 24, 21405 Milna</item>
    </izvorni_sadrzaj>
    <derivirana_varijabla naziv="DomainObject.Predmet.OstaliListFormatedWithAdress_1">
      <item>Marino Lekić, Blataška Riva 24, 21405 Milna</item>
    </derivirana_varijabla>
  </DomainObject.Predmet.OstaliListFormatedWithAdress>
  <DomainObject.Predmet.OstaliListFormatedWithAdressOIB>
    <izvorni_sadrzaj>
      <item>Marino Lekić, OIB 18105102118, Blataška Riva 24, 21405 Milna</item>
    </izvorni_sadrzaj>
    <derivirana_varijabla naziv="DomainObject.Predmet.OstaliListFormatedWithAdressOIB_1">
      <item>Marino Lekić, OIB 18105102118, Blataška Riva 24, 21405 Milna</item>
    </derivirana_varijabla>
  </DomainObject.Predmet.OstaliListFormatedWithAdressOIB>
  <DomainObject.Predmet.OstaliListNazivFormated>
    <izvorni_sadrzaj>
      <item>Marino Lekić</item>
    </izvorni_sadrzaj>
    <derivirana_varijabla naziv="DomainObject.Predmet.OstaliListNazivFormated_1">
      <item>Marino Lekić</item>
    </derivirana_varijabla>
  </DomainObject.Predmet.OstaliListNazivFormated>
  <DomainObject.Predmet.OstaliListNazivFormatedOIB>
    <izvorni_sadrzaj>
      <item>Marino Lekić, OIB 18105102118</item>
    </izvorni_sadrzaj>
    <derivirana_varijabla naziv="DomainObject.Predmet.OstaliListNazivFormatedOIB_1">
      <item>Marino Lekić, OIB 18105102118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2019.</izvorni_sadrzaj>
    <derivirana_varijabla naziv="DomainObject.Datum_1">19.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LEKIĆ  d.o.o. za trgovinu</izvorni_sadrzaj>
    <derivirana_varijabla naziv="DomainObject.Predmet.ProtustrankaIDrugi_1">LEKIĆ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LEKIĆ  d.o.o. za trgovinu, OIB 28654702478, Blataška riva 24, 21405 Milna</izvorni_sadrzaj>
    <derivirana_varijabla naziv="DomainObject.Predmet.ProtustrankaIDrugiAdressOIB_1">LEKIĆ  d.o.o. za trgovinu, OIB 28654702478, Blataška riva 24, 21405 Milna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LEKIĆ  d.o.o. za trgovinu</item>
      <item>FINANCIJSKA AGENCIJA, RC SPLIT</item>
      <item>Marino Lekić</item>
    </izvorni_sadrzaj>
    <derivirana_varijabla naziv="DomainObject.Predmet.SudioniciListNaziv_1">
      <item>LEKIĆ  d.o.o. za trgovinu</item>
      <item>FINANCIJSKA AGENCIJA, RC SPLIT</item>
      <item>Marino Lekić</item>
    </derivirana_varijabla>
  </DomainObject.Predmet.SudioniciListNaziv>
  <DomainObject.Predmet.SudioniciListAdressOIB>
    <izvorni_sadrzaj>
      <item>LEKIĆ  d.o.o. za trgovinu, OIB 28654702478, Blataška riva 24,21405 Milna</item>
      <item>FINANCIJSKA AGENCIJA, RC SPLIT, OIB 85821130368, Mažuranićevo šetalište 24 b,21000 Split</item>
      <item>Marino Lekić, OIB 18105102118, Blataška Riva 24,21405 Milna</item>
    </izvorni_sadrzaj>
    <derivirana_varijabla naziv="DomainObject.Predmet.SudioniciListAdressOIB_1">
      <item>LEKIĆ  d.o.o. za trgovinu, OIB 28654702478, Blataška riva 24,21405 Milna</item>
      <item>FINANCIJSKA AGENCIJA, RC SPLIT, OIB 85821130368, Mažuranićevo šetalište 24 b,21000 Split</item>
      <item>Marino Lekić, OIB 18105102118, Blataška Riva 24,21405 Milna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28654702478</item>
      <item>, OIB 85821130368</item>
      <item>, OIB 18105102118</item>
    </izvorni_sadrzaj>
    <derivirana_varijabla naziv="DomainObject.Predmet.SudioniciListNazivOIB_1">
      <item>, OIB 28654702478</item>
      <item>, OIB 85821130368</item>
      <item>, OIB 18105102118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Vrca, OIB 72900552088, Stoci 2A, 21000 Split</item>
    </izvorni_sadrzaj>
    <derivirana_varijabla naziv="DomainObject.Predmet.StecajniUpraviteljiListAddressOIB_1">
      <item>Damir Vrca, OIB 72900552088, Stoci 2A,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prosinca 2018.</izvorni_sadrzaj>
    <derivirana_varijabla naziv="DomainObject.Predmet.DatumZadnjeOdrzaneSudskeRadnje_1">18. prosinca 2018.</derivirana_varijabla>
  </DomainObject.Predmet.DatumZadnjeOdrzaneSudskeRadnje>
  <DomainObject.PredzadnjaOdlukaIzPredmeta.DatumDonosenjaOdluke>
    <izvorni_sadrzaj>18. prosinca 2018.</izvorni_sadrzaj>
    <derivirana_varijabla naziv="DomainObject.PredzadnjaOdlukaIzPredmeta.DatumDonosenjaOdluke_1">18. prosinca 2018.</derivirana_varijabla>
  </DomainObject.PredzadnjaOdlukaIzPredmeta.DatumDonosenjaOdluke>
  <DomainObject.PredzadnjaOdlukaIzPredmeta.Oznaka>
    <izvorni_sadrzaj>St-653/2018-15</izvorni_sadrzaj>
    <derivirana_varijabla naziv="DomainObject.PredzadnjaOdlukaIzPredmeta.Oznaka_1">St-653/2018-15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0C8E9B-5607-4139-9EC6-B6132F5A6D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1259</properties:Words>
  <properties:Characters>7101</properties:Characters>
  <properties:Lines>127</properties:Lines>
  <properties:Paragraphs>37</properties:Paragraphs>
  <properties:TotalTime>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2019-03-19T12:37:00Z</cp:lastPrinted>
  <dcterms:modified xmlns:xsi="http://www.w3.org/2001/XMLSchema-instance" xsi:type="dcterms:W3CDTF">2019-03-19T12:37:00Z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(St-653-2018  rješenje otvaranje i zaključenje.docx)</vt:lpwstr>
  </prop:property>
  <prop:property name="CC_coloring" pid="4" fmtid="{D5CDD505-2E9C-101B-9397-08002B2CF9AE}">
    <vt:bool>false</vt:bool>
  </prop:property>
  <prop:property name="BrojStranica" pid="5" fmtid="{D5CDD505-2E9C-101B-9397-08002B2CF9AE}">
    <vt:i4>3</vt:i4>
  </prop:property>
</prop:Properties>
</file>