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027a6" w14:paraId="04027a6" w:rsidRDefault="00B81090" w:rsidP="00A47E8A" w:rsidR="00B81090" w:rsidRPr="00CA3232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  <w:noProof/>
        </w:rPr>
        <w:t xml:space="preserve"> </w:t>
      </w:r>
      <w:r w:rsidR="00A47E8A" w:rsidRPr="00CA3232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32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TRGOVAČKI SUD U ZAGREBU</w:t>
      </w:r>
    </w:p>
    <w:p w:rsidRDefault="00C82430" w:rsidP="00B81090" w:rsidR="0082590C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Zagreb, Amruševa 2</w:t>
      </w:r>
    </w:p>
    <w:p w:rsidRDefault="0036374F" w:rsidP="00B81090" w:rsidR="0036374F" w:rsidRPr="00CA3232">
      <w:pPr>
        <w:rPr>
          <w:rFonts w:hAnsi="Times New Roman" w:ascii="Times New Roman"/>
        </w:rPr>
      </w:pPr>
    </w:p>
    <w:p w:rsidRDefault="007D37C8" w:rsidP="00C75F6C" w:rsidR="004B7897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E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P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B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L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I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 </w:t>
      </w:r>
      <w:r w:rsidRPr="00CA3232">
        <w:rPr>
          <w:rFonts w:hAnsi="Times New Roman" w:ascii="Times New Roman"/>
        </w:rPr>
        <w:t xml:space="preserve"> </w:t>
      </w:r>
      <w:r w:rsidR="0036374F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H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V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T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S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</w:p>
    <w:p w:rsidRDefault="000607EC" w:rsidP="00C75F6C" w:rsidR="000607EC" w:rsidRPr="00CA3232">
      <w:pPr>
        <w:jc w:val="center"/>
        <w:rPr>
          <w:rFonts w:hAnsi="Times New Roman" w:ascii="Times New Roman"/>
        </w:rPr>
      </w:pPr>
    </w:p>
    <w:p w:rsidRDefault="004B7897" w:rsidP="00C75F6C" w:rsidR="00B81090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Z A K LJ U Č A K</w:t>
      </w:r>
    </w:p>
    <w:p w:rsidRDefault="00B81090" w:rsidP="00B81090" w:rsidR="00B81090" w:rsidRPr="00CA3232">
      <w:pPr>
        <w:rPr>
          <w:rFonts w:hAnsi="Times New Roman" w:ascii="Times New Roman"/>
        </w:rPr>
      </w:pPr>
    </w:p>
    <w:p w:rsidRDefault="00A408B9" w:rsidP="00AA3CCC" w:rsidR="00A47E8A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</w:t>
      </w:r>
      <w:r w:rsidR="000607EC" w:rsidRPr="00CA3232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CA3232">
        <w:rPr>
          <w:rFonts w:hAnsi="Times New Roman" w:ascii="Times New Roman"/>
        </w:rPr>
        <w:t>NIVA INŽENJERING d.o.o.</w:t>
      </w:r>
      <w:r w:rsidR="00800BA8" w:rsidRPr="00CA3232">
        <w:rPr>
          <w:rFonts w:hAnsi="Times New Roman" w:ascii="Times New Roman"/>
        </w:rPr>
        <w:t xml:space="preserve"> u stečaju</w:t>
      </w:r>
      <w:r w:rsidR="00A47E8A" w:rsidRPr="00CA3232">
        <w:rPr>
          <w:rFonts w:hAnsi="Times New Roman" w:ascii="Times New Roman"/>
        </w:rPr>
        <w:t xml:space="preserve"> iz Zagreba, Gradišćanska 34, OIB: 78742307417, MBS: 080017351</w:t>
      </w:r>
      <w:r w:rsidR="000607EC" w:rsidRPr="00CA3232">
        <w:rPr>
          <w:rFonts w:hAnsi="Times New Roman" w:ascii="Times New Roman"/>
        </w:rPr>
        <w:t xml:space="preserve">,  dana </w:t>
      </w:r>
      <w:r w:rsidR="00C95443" w:rsidRPr="00CA3232">
        <w:rPr>
          <w:rFonts w:hAnsi="Times New Roman" w:ascii="Times New Roman"/>
        </w:rPr>
        <w:t>17. siječnja 2019</w:t>
      </w:r>
      <w:r w:rsidR="00A47E8A" w:rsidRPr="00CA3232">
        <w:rPr>
          <w:rFonts w:hAnsi="Times New Roman" w:ascii="Times New Roman"/>
        </w:rPr>
        <w:t>. godine</w:t>
      </w:r>
    </w:p>
    <w:p w:rsidRDefault="000607EC" w:rsidP="00AA3CCC" w:rsidR="002875F8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</w:t>
      </w:r>
      <w:r w:rsidR="00A408B9" w:rsidRPr="00CA3232">
        <w:rPr>
          <w:rFonts w:hAnsi="Times New Roman" w:ascii="Times New Roman"/>
        </w:rPr>
        <w:t xml:space="preserve"> z a k l j u č i o  </w:t>
      </w:r>
      <w:r w:rsidR="00AA3CCC"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j e</w:t>
      </w:r>
    </w:p>
    <w:p w:rsidRDefault="00A408B9" w:rsidP="002875F8" w:rsidR="00A408B9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I.        Predmet prodaje:</w:t>
      </w:r>
    </w:p>
    <w:p w:rsidRDefault="00ED4EFF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- </w:t>
      </w:r>
      <w:r w:rsidR="00912C0F" w:rsidRPr="008C38FD">
        <w:rPr>
          <w:rFonts w:hAnsi="Times New Roman" w:ascii="Times New Roman"/>
        </w:rPr>
        <w:t xml:space="preserve">Nekretnina upisana u zemljišne knjige Općinskog suda u Novom Zagrebu, Zemljišnoknjižni odjel Zaprešić, u zk.ul.br. 3219 k.o. Zaprešić, z.k.č.br. 4313/5, </w:t>
      </w:r>
      <w:r w:rsidR="00912C0F" w:rsidRPr="008C38FD">
        <w:rPr>
          <w:rFonts w:hAnsi="Times New Roman" w:ascii="Times New Roman"/>
          <w:bCs/>
          <w:color w:val="000000"/>
          <w:shd w:fill="FFFFFF" w:color="auto" w:val="clear"/>
        </w:rPr>
        <w:t>ZGRADA MJEŠOVITE UPOTREBE BR. 14, 16, 18, 20, 22 I 24, ULICA MIHOVILA KRUŠLINA, PODZEMNA GARAŽA I DVORIŠTE</w:t>
      </w:r>
      <w:r w:rsidR="00912C0F" w:rsidRPr="008C38FD">
        <w:rPr>
          <w:rFonts w:hAnsi="Times New Roman" w:ascii="Times New Roman"/>
        </w:rPr>
        <w:t xml:space="preserve">, površine 7138 m2, i to: 115. Suvlasnički dio: 8/10000 ETAŽNO VLASNIŠTVO (E-115), </w:t>
      </w:r>
      <w:r w:rsidR="00912C0F" w:rsidRPr="008C38FD">
        <w:rPr>
          <w:rFonts w:eastAsia="Calibri" w:hAnsi="Times New Roman" w:ascii="Times New Roman"/>
        </w:rPr>
        <w:t>Parkirno garažno mjesto PMG. 84. u podrumu -1 zgrade M. Krušlina 14-24, neto korisne površine 10,79 m2, u nacrtu označenu plavom bojom, tržišne vrijednosti 24.500,00 kn</w:t>
      </w:r>
      <w:r w:rsidRPr="00CA3232">
        <w:rPr>
          <w:rFonts w:hAnsi="Times New Roman" w:ascii="Times New Roman"/>
        </w:rPr>
        <w:t>.</w:t>
      </w:r>
    </w:p>
    <w:p w:rsidRDefault="00ED4EFF" w:rsidP="000607EC" w:rsidR="00ED4EFF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II.      Na nekretnini iz točke I. upisano je razlučno pravo za korist vjerovnika:</w:t>
      </w:r>
    </w:p>
    <w:p w:rsidRDefault="00800BA8" w:rsidP="00ED4EFF" w:rsidR="00DE1075" w:rsidRPr="00CA3232">
      <w:pPr>
        <w:pStyle w:val="Odlomakpopisa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  <w:bCs/>
          <w:color w:val="000000"/>
          <w:shd w:fill="FFFFFF" w:color="auto" w:val="clear"/>
        </w:rPr>
        <w:t xml:space="preserve">ERSTE &amp; STEIERMÄRKISCHE BANK D.D. RIJEKA, JADRANSKI TRG 3 A, OIB: </w:t>
      </w:r>
      <w:r w:rsidRPr="00CA3232">
        <w:rPr>
          <w:rFonts w:hAnsi="Times New Roman" w:ascii="Times New Roman"/>
        </w:rPr>
        <w:t>23057039320</w:t>
      </w:r>
    </w:p>
    <w:p w:rsidRDefault="00800BA8" w:rsidP="00ED4EFF" w:rsidR="00800BA8" w:rsidRPr="00CA3232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III.      Način prodaje: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IV</w:t>
      </w:r>
      <w:r w:rsidR="007C0812" w:rsidRPr="00CA3232">
        <w:rPr>
          <w:rFonts w:hAnsi="Times New Roman" w:ascii="Times New Roman"/>
        </w:rPr>
        <w:t xml:space="preserve">.    </w:t>
      </w:r>
      <w:r w:rsidRPr="00CA3232">
        <w:rPr>
          <w:rFonts w:hAnsi="Times New Roman" w:ascii="Times New Roman"/>
        </w:rPr>
        <w:t>Cijena</w:t>
      </w:r>
    </w:p>
    <w:p w:rsidRDefault="000E5512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1.utvrđen</w:t>
      </w:r>
      <w:r w:rsidR="000607EC" w:rsidRPr="00CA3232">
        <w:rPr>
          <w:rFonts w:hAnsi="Times New Roman" w:ascii="Times New Roman"/>
        </w:rPr>
        <w:t xml:space="preserve">a vrijednost nekretnine  iznosi </w:t>
      </w:r>
      <w:r w:rsidR="00912C0F">
        <w:rPr>
          <w:rFonts w:eastAsia="Calibri" w:hAnsi="Times New Roman" w:ascii="Times New Roman"/>
        </w:rPr>
        <w:t>24.5</w:t>
      </w:r>
      <w:r w:rsidR="003E7BA0" w:rsidRPr="00944D3B">
        <w:rPr>
          <w:rFonts w:eastAsia="Calibri" w:hAnsi="Times New Roman" w:ascii="Times New Roman"/>
        </w:rPr>
        <w:t xml:space="preserve">00,00 </w:t>
      </w:r>
      <w:r w:rsidR="000607EC" w:rsidRPr="00CA3232">
        <w:rPr>
          <w:rFonts w:hAnsi="Times New Roman" w:ascii="Times New Roman"/>
        </w:rPr>
        <w:t>kn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trećoj dražbi ispod ¼ utvrđene vrijednosti,</w:t>
      </w:r>
    </w:p>
    <w:p w:rsidRDefault="000607EC" w:rsidP="000607EC" w:rsidR="00CA3232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lastRenderedPageBreak/>
        <w:t xml:space="preserve">5.dražbeni korak iznosi </w:t>
      </w:r>
      <w:r w:rsidR="008B5034">
        <w:rPr>
          <w:rFonts w:hAnsi="Times New Roman" w:ascii="Times New Roman"/>
        </w:rPr>
        <w:t>2</w:t>
      </w:r>
      <w:r w:rsidR="00A037D1" w:rsidRPr="00CA3232">
        <w:rPr>
          <w:rFonts w:hAnsi="Times New Roman" w:ascii="Times New Roman"/>
        </w:rPr>
        <w:t>00,00</w:t>
      </w:r>
      <w:r w:rsidRPr="00CA3232">
        <w:rPr>
          <w:rFonts w:hAnsi="Times New Roman" w:ascii="Times New Roman"/>
        </w:rPr>
        <w:t xml:space="preserve"> kn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V.      Ostali uvjeti prodaje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CA3232" w:rsidRPr="00CA3232">
        <w:rPr>
          <w:rFonts w:hAnsi="Times New Roman" w:ascii="Times New Roman"/>
        </w:rPr>
        <w:t>26. studenog</w:t>
      </w:r>
      <w:r w:rsidR="008F6AED" w:rsidRPr="00CA3232">
        <w:rPr>
          <w:rFonts w:hAnsi="Times New Roman" w:ascii="Times New Roman"/>
        </w:rPr>
        <w:t xml:space="preserve"> 2018</w:t>
      </w:r>
      <w:r w:rsidRPr="00CA3232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CA3232">
        <w:rPr>
          <w:rFonts w:hAnsi="Times New Roman" w:ascii="Times New Roman"/>
        </w:rPr>
        <w:t>pl.ing</w:t>
      </w:r>
      <w:r w:rsidRPr="00CA3232">
        <w:rPr>
          <w:rFonts w:hAnsi="Times New Roman" w:ascii="Times New Roman"/>
        </w:rPr>
        <w:t>. iz Zagreba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Toč.III 7</w:t>
      </w:r>
      <w:r w:rsidR="00202CDA" w:rsidRPr="00CA3232">
        <w:rPr>
          <w:rFonts w:hAnsi="Times New Roman" w:ascii="Times New Roman"/>
        </w:rPr>
        <w:t>. zaključka utemeljena je na od</w:t>
      </w:r>
      <w:r w:rsidRPr="00CA3232">
        <w:rPr>
          <w:rFonts w:hAnsi="Times New Roman" w:ascii="Times New Roman"/>
        </w:rPr>
        <w:t>redbi članka 98. stavak 3. OZ-a</w:t>
      </w:r>
    </w:p>
    <w:p w:rsidRDefault="001728FB" w:rsidP="00ED4EFF" w:rsidR="001728FB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</w:t>
      </w:r>
      <w:r w:rsidRPr="00CA3232">
        <w:rPr>
          <w:rFonts w:hAnsi="Times New Roman" w:ascii="Times New Roman"/>
        </w:rPr>
        <w:lastRenderedPageBreak/>
        <w:t xml:space="preserve">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BA3CA5" w:rsidP="00BA3CA5" w:rsidR="00BA3CA5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U </w:t>
      </w:r>
      <w:r w:rsidR="00722A97" w:rsidRPr="00CA3232">
        <w:rPr>
          <w:rFonts w:hAnsi="Times New Roman" w:ascii="Times New Roman"/>
        </w:rPr>
        <w:t>Zagrebu,</w:t>
      </w:r>
      <w:r w:rsidR="00202CDA" w:rsidRPr="00CA3232">
        <w:rPr>
          <w:rFonts w:hAnsi="Times New Roman" w:ascii="Times New Roman"/>
        </w:rPr>
        <w:t xml:space="preserve"> </w:t>
      </w:r>
      <w:r w:rsidR="00CA3232" w:rsidRPr="00CA3232">
        <w:rPr>
          <w:rFonts w:hAnsi="Times New Roman" w:ascii="Times New Roman"/>
        </w:rPr>
        <w:t>17. siječnja</w:t>
      </w:r>
      <w:r w:rsidR="00CA3232">
        <w:rPr>
          <w:rFonts w:hAnsi="Times New Roman" w:ascii="Times New Roman"/>
        </w:rPr>
        <w:t xml:space="preserve"> 2019</w:t>
      </w:r>
      <w:r w:rsidR="00202CDA" w:rsidRPr="00CA3232">
        <w:rPr>
          <w:rFonts w:hAnsi="Times New Roman" w:ascii="Times New Roman"/>
        </w:rPr>
        <w:t>. godine</w:t>
      </w:r>
      <w:r w:rsidRPr="00CA3232">
        <w:rPr>
          <w:rFonts w:hAnsi="Times New Roman" w:ascii="Times New Roman"/>
        </w:rPr>
        <w:t xml:space="preserve"> 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</w:p>
    <w:p w:rsidRDefault="00B863BB" w:rsidP="00CE7DEC" w:rsidR="00BA3CA5" w:rsidRPr="00CA3232">
      <w:pPr>
        <w:ind w:left="6372"/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S</w:t>
      </w:r>
      <w:r w:rsidR="00BA3CA5" w:rsidRPr="00CA3232">
        <w:rPr>
          <w:rFonts w:hAnsi="Times New Roman" w:ascii="Times New Roman"/>
        </w:rPr>
        <w:t>udac:</w:t>
      </w:r>
    </w:p>
    <w:p w:rsidRDefault="00BA3CA5" w:rsidP="00E53D3D" w:rsidR="00626B76">
      <w:pPr>
        <w:pStyle w:val="Uvuenotijeloteksta"/>
        <w:ind w:firstLine="141" w:left="1983"/>
        <w:jc w:val="right"/>
      </w:pPr>
      <w:r w:rsidRPr="00CA3232">
        <w:t xml:space="preserve">                                                                   </w:t>
      </w:r>
      <w:r w:rsidR="00CE7DEC" w:rsidRPr="00CA3232">
        <w:t xml:space="preserve"> </w:t>
      </w:r>
      <w:r w:rsidR="00722A97" w:rsidRPr="00CA3232">
        <w:t>Vesna Sremac Šoštar</w:t>
      </w:r>
      <w:r w:rsidR="00626B76">
        <w:t>,v.r.</w:t>
      </w:r>
    </w:p>
    <w:p w:rsidRDefault="00626B76" w:rsidP="00D338FD" w:rsidR="00626B76">
      <w:pPr>
        <w:pStyle w:val="Uvuenotijeloteksta"/>
        <w:ind w:firstLine="141" w:left="1983"/>
        <w:jc w:val="right"/>
      </w:pPr>
      <w:r>
        <w:t>Za točnost otpravka</w:t>
      </w:r>
    </w:p>
    <w:p w:rsidRDefault="00626B76" w:rsidP="00CE7DEC" w:rsidR="00CE7DEC" w:rsidRPr="00626B76">
      <w:pPr>
        <w:jc w:val="right"/>
        <w:rPr>
          <w:rFonts w:hAnsi="Times New Roman" w:ascii="Times New Roman"/>
        </w:rPr>
      </w:pPr>
      <w:r w:rsidRPr="00626B76">
        <w:rPr>
          <w:rFonts w:hAnsi="Times New Roman" w:ascii="Times New Roman"/>
        </w:rPr>
        <w:t>Matea Bizjak</w:t>
      </w:r>
    </w:p>
    <w:p w:rsidRDefault="00CE7DEC" w:rsidP="00CE7DEC" w:rsidR="00CE7DEC" w:rsidRPr="00CA3232">
      <w:pPr>
        <w:jc w:val="right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UPUTA O PRAVNOM LIJEKU:</w:t>
      </w:r>
    </w:p>
    <w:p w:rsidRDefault="00722A97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Protiv ovog zaključka nije dopušten pravni lijek (članak 19 stavak 7 SZ-a)</w:t>
      </w:r>
      <w:r w:rsidR="00AA3CCC" w:rsidRPr="00CA3232">
        <w:rPr>
          <w:rFonts w:hAnsi="Times New Roman" w:ascii="Times New Roman"/>
        </w:rPr>
        <w:t>.</w:t>
      </w:r>
    </w:p>
    <w:p w:rsidRDefault="00BA3CA5" w:rsidP="00BA3CA5" w:rsidR="00BA3CA5" w:rsidRPr="00CA3232">
      <w:pPr>
        <w:tabs>
          <w:tab w:pos="6315" w:val="left"/>
        </w:tabs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5E2DE0" w:rsidP="00075DCF" w:rsidR="005E2DE0" w:rsidRPr="00CA3232">
      <w:pPr>
        <w:jc w:val="both"/>
        <w:rPr>
          <w:rFonts w:hAnsi="Times New Roman" w:ascii="Times New Roman"/>
        </w:rPr>
      </w:pPr>
    </w:p>
    <w:sectPr w:rsidSect="00CA3232" w:rsidR="005E2DE0" w:rsidRPr="00CA3232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2410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CA3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3232">
      <w:rPr>
        <w:rStyle w:val="Brojstranice"/>
        <w:rFonts w:hAnsi="Times New Roman" w:ascii="Times New Roman"/>
      </w:rPr>
      <w:fldChar w:fldCharType="begin"/>
    </w:r>
    <w:r w:rsidRPr="00CA3232">
      <w:rPr>
        <w:rStyle w:val="Brojstranice"/>
        <w:rFonts w:hAnsi="Times New Roman" w:ascii="Times New Roman"/>
      </w:rPr>
      <w:instrText xml:space="preserve">PAGE  </w:instrText>
    </w:r>
    <w:r w:rsidRPr="00CA3232">
      <w:rPr>
        <w:rStyle w:val="Brojstranice"/>
        <w:rFonts w:hAnsi="Times New Roman" w:ascii="Times New Roman"/>
      </w:rPr>
      <w:fldChar w:fldCharType="separate"/>
    </w:r>
    <w:r w:rsidR="00614500">
      <w:rPr>
        <w:rStyle w:val="Brojstranice"/>
        <w:rFonts w:hAnsi="Times New Roman" w:ascii="Times New Roman"/>
        <w:noProof/>
      </w:rPr>
      <w:t>3</w:t>
    </w:r>
    <w:r w:rsidRPr="00CA323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E7717D">
          <w:rPr>
            <w:rFonts w:hAnsi="Times New Roman" w:ascii="Times New Roman"/>
          </w:rPr>
          <w:t>5</w:t>
        </w:r>
        <w:r w:rsidR="00A72FD9">
          <w:rPr>
            <w:rFonts w:hAnsi="Times New Roman" w:ascii="Times New Roman"/>
          </w:rPr>
          <w:t>10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607EC"/>
    <w:rsid w:val="00060C6B"/>
    <w:rsid w:val="00072E8A"/>
    <w:rsid w:val="00075DCF"/>
    <w:rsid w:val="00081DEC"/>
    <w:rsid w:val="000919D1"/>
    <w:rsid w:val="000A1053"/>
    <w:rsid w:val="000C4AB3"/>
    <w:rsid w:val="000E5512"/>
    <w:rsid w:val="000E6BED"/>
    <w:rsid w:val="000F0BA4"/>
    <w:rsid w:val="001209C7"/>
    <w:rsid w:val="00121E96"/>
    <w:rsid w:val="00125AE5"/>
    <w:rsid w:val="00134617"/>
    <w:rsid w:val="00147FB3"/>
    <w:rsid w:val="00166116"/>
    <w:rsid w:val="001728FB"/>
    <w:rsid w:val="001875EC"/>
    <w:rsid w:val="001970DC"/>
    <w:rsid w:val="001B052B"/>
    <w:rsid w:val="001D3284"/>
    <w:rsid w:val="001D5EB3"/>
    <w:rsid w:val="001E324F"/>
    <w:rsid w:val="001F4561"/>
    <w:rsid w:val="00200C7C"/>
    <w:rsid w:val="00202CDA"/>
    <w:rsid w:val="002236A7"/>
    <w:rsid w:val="002307BE"/>
    <w:rsid w:val="002558C5"/>
    <w:rsid w:val="00255FF0"/>
    <w:rsid w:val="002561FC"/>
    <w:rsid w:val="00267F8D"/>
    <w:rsid w:val="002875F8"/>
    <w:rsid w:val="002A1EC5"/>
    <w:rsid w:val="002A6F64"/>
    <w:rsid w:val="002D5376"/>
    <w:rsid w:val="002F4231"/>
    <w:rsid w:val="002F58F9"/>
    <w:rsid w:val="003025D2"/>
    <w:rsid w:val="00322BE0"/>
    <w:rsid w:val="003413F9"/>
    <w:rsid w:val="00344AC9"/>
    <w:rsid w:val="0036374F"/>
    <w:rsid w:val="003A572A"/>
    <w:rsid w:val="003D3567"/>
    <w:rsid w:val="003E01D6"/>
    <w:rsid w:val="003E7BA0"/>
    <w:rsid w:val="00400468"/>
    <w:rsid w:val="004B7897"/>
    <w:rsid w:val="004C6A3F"/>
    <w:rsid w:val="004D1175"/>
    <w:rsid w:val="004D38B6"/>
    <w:rsid w:val="004E7699"/>
    <w:rsid w:val="00507BC7"/>
    <w:rsid w:val="0051510F"/>
    <w:rsid w:val="00544A34"/>
    <w:rsid w:val="005465DD"/>
    <w:rsid w:val="00546775"/>
    <w:rsid w:val="00553312"/>
    <w:rsid w:val="00554A5C"/>
    <w:rsid w:val="005701D9"/>
    <w:rsid w:val="00584AAD"/>
    <w:rsid w:val="005E2DE0"/>
    <w:rsid w:val="005E3E18"/>
    <w:rsid w:val="00614500"/>
    <w:rsid w:val="00626B76"/>
    <w:rsid w:val="0063778B"/>
    <w:rsid w:val="00655313"/>
    <w:rsid w:val="00655747"/>
    <w:rsid w:val="0066385D"/>
    <w:rsid w:val="006A56FA"/>
    <w:rsid w:val="006A7CDD"/>
    <w:rsid w:val="006F1D14"/>
    <w:rsid w:val="007019EE"/>
    <w:rsid w:val="00714F96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C0812"/>
    <w:rsid w:val="007C72DF"/>
    <w:rsid w:val="007D2F13"/>
    <w:rsid w:val="007D37C8"/>
    <w:rsid w:val="007D7C77"/>
    <w:rsid w:val="007E1EFD"/>
    <w:rsid w:val="007E4D02"/>
    <w:rsid w:val="007F0C9C"/>
    <w:rsid w:val="007F0CA6"/>
    <w:rsid w:val="007F2409"/>
    <w:rsid w:val="00800BA8"/>
    <w:rsid w:val="0081479D"/>
    <w:rsid w:val="0082590C"/>
    <w:rsid w:val="00851746"/>
    <w:rsid w:val="00856D55"/>
    <w:rsid w:val="00874513"/>
    <w:rsid w:val="008B33EB"/>
    <w:rsid w:val="008B5034"/>
    <w:rsid w:val="008C5D15"/>
    <w:rsid w:val="008E0EF7"/>
    <w:rsid w:val="008E64F0"/>
    <w:rsid w:val="008F24B3"/>
    <w:rsid w:val="008F6AED"/>
    <w:rsid w:val="0090745F"/>
    <w:rsid w:val="00912C0F"/>
    <w:rsid w:val="009432E4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134E"/>
    <w:rsid w:val="00A664E0"/>
    <w:rsid w:val="00A72FD9"/>
    <w:rsid w:val="00A821FB"/>
    <w:rsid w:val="00A9481A"/>
    <w:rsid w:val="00AA3CCC"/>
    <w:rsid w:val="00AA5F9A"/>
    <w:rsid w:val="00AD105D"/>
    <w:rsid w:val="00AE4D25"/>
    <w:rsid w:val="00AF48C8"/>
    <w:rsid w:val="00AF69E8"/>
    <w:rsid w:val="00B0066A"/>
    <w:rsid w:val="00B00A7D"/>
    <w:rsid w:val="00B07B8D"/>
    <w:rsid w:val="00B278D7"/>
    <w:rsid w:val="00B314E8"/>
    <w:rsid w:val="00B54F4E"/>
    <w:rsid w:val="00B700D8"/>
    <w:rsid w:val="00B81090"/>
    <w:rsid w:val="00B857D4"/>
    <w:rsid w:val="00B863BB"/>
    <w:rsid w:val="00BA3CA5"/>
    <w:rsid w:val="00BE2861"/>
    <w:rsid w:val="00C156FD"/>
    <w:rsid w:val="00C32227"/>
    <w:rsid w:val="00C65012"/>
    <w:rsid w:val="00C74DE0"/>
    <w:rsid w:val="00C75F6C"/>
    <w:rsid w:val="00C82430"/>
    <w:rsid w:val="00C95443"/>
    <w:rsid w:val="00CA3232"/>
    <w:rsid w:val="00CB732E"/>
    <w:rsid w:val="00CD4A7C"/>
    <w:rsid w:val="00CE0256"/>
    <w:rsid w:val="00CE7DEC"/>
    <w:rsid w:val="00CF00D2"/>
    <w:rsid w:val="00CF0238"/>
    <w:rsid w:val="00CF68C5"/>
    <w:rsid w:val="00D07C86"/>
    <w:rsid w:val="00D24C49"/>
    <w:rsid w:val="00D5498E"/>
    <w:rsid w:val="00D8185F"/>
    <w:rsid w:val="00D83C05"/>
    <w:rsid w:val="00DA3A81"/>
    <w:rsid w:val="00DA47D5"/>
    <w:rsid w:val="00DA72F6"/>
    <w:rsid w:val="00DB295F"/>
    <w:rsid w:val="00DB541D"/>
    <w:rsid w:val="00DB7AC9"/>
    <w:rsid w:val="00DE1075"/>
    <w:rsid w:val="00DF08FC"/>
    <w:rsid w:val="00DF4778"/>
    <w:rsid w:val="00E11DCE"/>
    <w:rsid w:val="00E30101"/>
    <w:rsid w:val="00E319FB"/>
    <w:rsid w:val="00E31B6C"/>
    <w:rsid w:val="00E57739"/>
    <w:rsid w:val="00E7717D"/>
    <w:rsid w:val="00E86432"/>
    <w:rsid w:val="00EB1DC0"/>
    <w:rsid w:val="00EB688E"/>
    <w:rsid w:val="00EC1572"/>
    <w:rsid w:val="00EC2DFD"/>
    <w:rsid w:val="00ED4EFF"/>
    <w:rsid w:val="00EF4896"/>
    <w:rsid w:val="00F01929"/>
    <w:rsid w:val="00F103B7"/>
    <w:rsid w:val="00F1676B"/>
    <w:rsid w:val="00F17E53"/>
    <w:rsid w:val="00F27BD3"/>
    <w:rsid w:val="00F43ADD"/>
    <w:rsid w:val="00F57B63"/>
    <w:rsid w:val="00F649BA"/>
    <w:rsid w:val="00F7403F"/>
    <w:rsid w:val="00F86BE7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626B76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626B76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626B76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626B7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St-6578/2016-510</izvorni_sadrzaj>
    <derivirana_varijabla naziv="DomainObject.Oznaka_1">St-6578/2016-510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>St-6578/2016-510</izvorni_sadrzaj>
    <derivirana_varijabla naziv="DomainObject.PoslovniBrojDokumenta_1">St-6578/2016-510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CEB828-3CAC-48CC-A12C-31E137EF04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791</properties:Words>
  <properties:Characters>4358</properties:Characters>
  <properties:Lines>106</properties:Lines>
  <properties:Paragraphs>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2019-01-17T12:16:00Z</dcterms:created>
  <dc:creator>x</dc:creator>
  <cp:lastModifiedBy>Matea Bizjak</cp:lastModifiedBy>
  <cp:lastPrinted>2019-01-17T12:18:00Z</cp:lastPrinted>
  <dcterms:modified xmlns:xsi="http://www.w3.org/2001/XMLSchema-instance" xsi:type="dcterms:W3CDTF">2019-01-17T12:18:00Z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St-6578/2016-510 / Odluka - Zaključak - o prodaji (St-6578-16-zaključak-dražba-elektronska-84.docx)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