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11cf" w14:paraId="c4511cf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C6DAA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D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D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D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D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D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D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D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D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Financijska agencija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