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edfc45" w14:paraId="3edfc45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D22C78">
        <w:rPr>
          <w:rFonts w:hAnsi="Times New Roman" w:ascii="Times New Roman"/>
          <w:b/>
          <w:sz w:val="24"/>
          <w:szCs w:val="24"/>
        </w:rPr>
        <w:t>1209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B97963">
        <w:rPr>
          <w:rFonts w:hAnsi="Times New Roman" w:ascii="Times New Roman"/>
          <w:b/>
          <w:sz w:val="24"/>
          <w:szCs w:val="24"/>
        </w:rPr>
        <w:t>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D22C78">
        <w:rPr>
          <w:rFonts w:hAnsi="Times New Roman" w:ascii="Times New Roman"/>
          <w:sz w:val="24"/>
          <w:szCs w:val="24"/>
        </w:rPr>
        <w:t>1209</w:t>
      </w:r>
      <w:r w:rsidR="00B97963">
        <w:rPr>
          <w:rFonts w:hAnsi="Times New Roman" w:ascii="Times New Roman"/>
          <w:sz w:val="24"/>
          <w:szCs w:val="24"/>
        </w:rPr>
        <w:t>/2016</w:t>
      </w:r>
      <w:r w:rsidRPr="002D3AE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D22C78" w:rsidRPr="00D22C78">
        <w:rPr>
          <w:rFonts w:hAnsi="Times New Roman" w:ascii="Times New Roman"/>
          <w:sz w:val="24"/>
          <w:szCs w:val="24"/>
        </w:rPr>
        <w:t>B.Š. KNEŽEVIĆ-PROMET d.o.o.</w:t>
      </w:r>
      <w:r w:rsidR="00345CBE">
        <w:rPr>
          <w:rFonts w:hAnsi="Times New Roman" w:ascii="Times New Roman"/>
          <w:sz w:val="24"/>
          <w:szCs w:val="24"/>
        </w:rPr>
        <w:t xml:space="preserve">, </w:t>
      </w:r>
      <w:r w:rsidR="00410ACE">
        <w:rPr>
          <w:rFonts w:hAnsi="Times New Roman" w:ascii="Times New Roman"/>
          <w:sz w:val="24"/>
          <w:szCs w:val="24"/>
        </w:rPr>
        <w:t xml:space="preserve">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D22C78">
        <w:rPr>
          <w:rFonts w:hAnsi="Times New Roman" w:ascii="Times New Roman"/>
          <w:sz w:val="24"/>
          <w:szCs w:val="24"/>
        </w:rPr>
        <w:t>Zaprešića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D22C78" w:rsidRPr="00D22C78">
        <w:rPr>
          <w:rFonts w:hAnsi="Times New Roman" w:ascii="Times New Roman"/>
          <w:sz w:val="24"/>
          <w:szCs w:val="24"/>
        </w:rPr>
        <w:t>57057993160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B2D4B"/>
    <w:rsid w:val="001B488D"/>
    <w:rsid w:val="001B5718"/>
    <w:rsid w:val="001D3751"/>
    <w:rsid w:val="001E5740"/>
    <w:rsid w:val="001F7559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7841"/>
    <w:rsid w:val="003C192C"/>
    <w:rsid w:val="003D1DFA"/>
    <w:rsid w:val="003E28B0"/>
    <w:rsid w:val="003E3CF3"/>
    <w:rsid w:val="003E798E"/>
    <w:rsid w:val="00410AC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97963"/>
    <w:rsid w:val="00BB3690"/>
    <w:rsid w:val="00BB58D1"/>
    <w:rsid w:val="00BC5EFF"/>
    <w:rsid w:val="00BD0234"/>
    <w:rsid w:val="00BE0790"/>
    <w:rsid w:val="00BE73AA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5E3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75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5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F755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F75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F75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75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5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F755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F75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F75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St-1209/2016</izvorni_sadrzaj>
    <derivirana_varijabla naziv="DomainObject.Predmet.OznakaBroj_1">St-1209/2016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B.Š. KNEŽEVIĆ-PROMET d.o.o.</izvorni_sadrzaj>
    <derivirana_varijabla naziv="DomainObject.Predmet.ProtustrankaFormated_1">  B.Š. KNEŽEVIĆ-PROMET d.o.o.</derivirana_varijabla>
  </DomainObject.Predmet.ProtustrankaFormated>
  <DomainObject.Predmet.ProtustrankaFormatedOIB>
    <izvorni_sadrzaj>  B.Š. KNEŽEVIĆ-PROMET d.o.o., OIB 57057993160</izvorni_sadrzaj>
    <derivirana_varijabla naziv="DomainObject.Predmet.ProtustrankaFormatedOIB_1">  B.Š. KNEŽEVIĆ-PROMET d.o.o., OIB 57057993160</derivirana_varijabla>
  </DomainObject.Predmet.ProtustrankaFormatedOIB>
  <DomainObject.Predmet.ProtustrankaFormatedWithAdress>
    <izvorni_sadrzaj> B.Š. KNEŽEVIĆ-PROMET d.o.o., Kalamirova 5/D, 10290 Zaprešić</izvorni_sadrzaj>
    <derivirana_varijabla naziv="DomainObject.Predmet.ProtustrankaFormatedWithAdress_1"> B.Š. KNEŽEVIĆ-PROMET d.o.o., Kalamirova 5/D, 10290 Zaprešić</derivirana_varijabla>
  </DomainObject.Predmet.ProtustrankaFormatedWithAdress>
  <DomainObject.Predmet.ProtustrankaFormatedWithAdressOIB>
    <izvorni_sadrzaj> B.Š. KNEŽEVIĆ-PROMET d.o.o., OIB 57057993160, Kalamirova 5/D, 10290 Zaprešić</izvorni_sadrzaj>
    <derivirana_varijabla naziv="DomainObject.Predmet.ProtustrankaFormatedWithAdressOIB_1"> B.Š. KNEŽEVIĆ-PROMET d.o.o., OIB 57057993160, Kalamirova 5/D, 10290 Zaprešić</derivirana_varijabla>
  </DomainObject.Predmet.ProtustrankaFormatedWithAdressOIB>
  <DomainObject.Predmet.ProtustrankaWithAdress>
    <izvorni_sadrzaj>B.Š. KNEŽEVIĆ-PROMET d.o.o. Kalamirova 5/D, 10290 Zaprešić</izvorni_sadrzaj>
    <derivirana_varijabla naziv="DomainObject.Predmet.ProtustrankaWithAdress_1">B.Š. KNEŽEVIĆ-PROMET d.o.o. Kalamirova 5/D, 10290 Zaprešić</derivirana_varijabla>
  </DomainObject.Predmet.ProtustrankaWithAdress>
  <DomainObject.Predmet.ProtustrankaWithAdressOIB>
    <izvorni_sadrzaj>B.Š. KNEŽEVIĆ-PROMET d.o.o., OIB 57057993160, Kalamirova 5/D, 10290 Zaprešić</izvorni_sadrzaj>
    <derivirana_varijabla naziv="DomainObject.Predmet.ProtustrankaWithAdressOIB_1">B.Š. KNEŽEVIĆ-PROMET d.o.o., OIB 57057993160, Kalamirova 5/D, 10290 Zaprešić</derivirana_varijabla>
  </DomainObject.Predmet.ProtustrankaWithAdressOIB>
  <DomainObject.Predmet.ProtustrankaNazivFormated>
    <izvorni_sadrzaj>B.Š. KNEŽEVIĆ-PROMET d.o.o.</izvorni_sadrzaj>
    <derivirana_varijabla naziv="DomainObject.Predmet.ProtustrankaNazivFormated_1">B.Š. KNEŽEVIĆ-PROMET d.o.o.</derivirana_varijabla>
  </DomainObject.Predmet.ProtustrankaNazivFormated>
  <DomainObject.Predmet.ProtustrankaNazivFormatedOIB>
    <izvorni_sadrzaj>B.Š. KNEŽEVIĆ-PROMET d.o.o., OIB 57057993160</izvorni_sadrzaj>
    <derivirana_varijabla naziv="DomainObject.Predmet.ProtustrankaNazivFormatedOIB_1">B.Š. KNEŽEVIĆ-PROMET d.o.o., OIB 57057993160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B.Š. KNEŽEVIĆ-PROMET d.o.o.</item>
    </izvorni_sadrzaj>
    <derivirana_varijabla naziv="DomainObject.Predmet.ProtuStrankaListFormated_1">
      <item>B.Š. KNEŽEVIĆ-PROMET d.o.o.</item>
    </derivirana_varijabla>
  </DomainObject.Predmet.ProtuStrankaListFormated>
  <DomainObject.Predmet.ProtuStrankaListFormatedOIB>
    <izvorni_sadrzaj>
      <item>B.Š. KNEŽEVIĆ-PROMET d.o.o., OIB 57057993160</item>
    </izvorni_sadrzaj>
    <derivirana_varijabla naziv="DomainObject.Predmet.ProtuStrankaListFormatedOIB_1">
      <item>B.Š. KNEŽEVIĆ-PROMET d.o.o., OIB 57057993160</item>
    </derivirana_varijabla>
  </DomainObject.Predmet.ProtuStrankaListFormatedOIB>
  <DomainObject.Predmet.ProtuStrankaListFormatedWithAdress>
    <izvorni_sadrzaj>
      <item>B.Š. KNEŽEVIĆ-PROMET d.o.o., Kalamirova 5/D, 10290 Zaprešić</item>
    </izvorni_sadrzaj>
    <derivirana_varijabla naziv="DomainObject.Predmet.ProtuStrankaListFormatedWithAdress_1">
      <item>B.Š. KNEŽEVIĆ-PROMET d.o.o., Kalamirova 5/D, 10290 Zaprešić</item>
    </derivirana_varijabla>
  </DomainObject.Predmet.ProtuStrankaListFormatedWithAdress>
  <DomainObject.Predmet.ProtuStrankaListFormatedWithAdressOIB>
    <izvorni_sadrzaj>
      <item>B.Š. KNEŽEVIĆ-PROMET d.o.o., OIB 57057993160, Kalamirova 5/D, 10290 Zaprešić</item>
    </izvorni_sadrzaj>
    <derivirana_varijabla naziv="DomainObject.Predmet.ProtuStrankaListFormatedWithAdressOIB_1">
      <item>B.Š. KNEŽEVIĆ-PROMET d.o.o., OIB 57057993160, Kalamirova 5/D, 10290 Zaprešić</item>
    </derivirana_varijabla>
  </DomainObject.Predmet.ProtuStrankaListFormatedWithAdressOIB>
  <DomainObject.Predmet.ProtuStrankaListNazivFormated>
    <izvorni_sadrzaj>
      <item>B.Š. KNEŽEVIĆ-PROMET d.o.o.</item>
    </izvorni_sadrzaj>
    <derivirana_varijabla naziv="DomainObject.Predmet.ProtuStrankaListNazivFormated_1">
      <item>B.Š. KNEŽEVIĆ-PROMET d.o.o.</item>
    </derivirana_varijabla>
  </DomainObject.Predmet.ProtuStrankaListNazivFormated>
  <DomainObject.Predmet.ProtuStrankaListNazivFormatedOIB>
    <izvorni_sadrzaj>
      <item>B.Š. KNEŽEVIĆ-PROMET d.o.o., OIB 57057993160</item>
    </izvorni_sadrzaj>
    <derivirana_varijabla naziv="DomainObject.Predmet.ProtuStrankaListNazivFormatedOIB_1">
      <item>B.Š. KNEŽEVIĆ-PROMET d.o.o., OIB 57057993160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B.Š. KNEŽEVIĆ-PROMET d.o.o.</izvorni_sadrzaj>
    <derivirana_varijabla naziv="DomainObject.Predmet.ProtustrankaIDrugi_1">B.Š. KNEŽEVIĆ-PROMET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B.Š. KNEŽEVIĆ-PROMET d.o.o., OIB 57057993160, Kalamirova 5/D, 10290 Zaprešić</izvorni_sadrzaj>
    <derivirana_varijabla naziv="DomainObject.Predmet.ProtustrankaIDrugiAdressOIB_1">B.Š. KNEŽEVIĆ-PROMET d.o.o., OIB 57057993160, Kalamirova 5/D,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B.Š. KNEŽEVIĆ-PROMET d.o.o.</item>
    </izvorni_sadrzaj>
    <derivirana_varijabla naziv="DomainObject.Predmet.SudioniciListNaziv_1">
      <item>FINA Regionalni centar Zagreb</item>
      <item>B.Š. KNEŽEVIĆ-PROMET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B.Š. KNEŽEVIĆ-PROMET d.o.o., OIB 57057993160, Kalamirova 5/D,10290 Zaprešić</item>
    </izvorni_sadrzaj>
    <derivirana_varijabla naziv="DomainObject.Predmet.SudioniciListAdressOIB_1">
      <item>FINA Regionalni centar Zagreb, OIB 85821130368, Trg svibanjskih žrtava 1995. br. 1,10000 Zagreb</item>
      <item>B.Š. KNEŽEVIĆ-PROMET d.o.o., OIB 57057993160, Kalamirova 5/D,10290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57057993160</item>
    </izvorni_sadrzaj>
    <derivirana_varijabla naziv="DomainObject.Predmet.SudioniciListNazivOIB_1">
      <item>, OIB 85821130368</item>
      <item>, OIB 57057993160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791</properties:Characters>
  <properties:Lines>44</properties:Lines>
  <properties:Paragraphs>21</properties:Paragraphs>
  <properties:TotalTime>449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2016-04-18T08:12:00Z</cp:lastPrinted>
  <dcterms:modified xmlns:xsi="http://www.w3.org/2001/XMLSchema-instance" xsi:type="dcterms:W3CDTF">2016-04-18T08:15:00Z</dcterms:modified>
  <cp:revision>215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