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222c" w14:paraId="0b6222c" w:rsidRDefault="00FA442D" w:rsidR="001C1E69" w:rsidRPr="00CE0B0D">
      <w:pPr>
        <w15:collapsed w:val="false"/>
        <w:rPr>
          <w:rFonts w:cstheme="minorHAnsi"/>
          <w:sz w:val="24"/>
          <w:szCs w:val="24"/>
        </w:rPr>
      </w:pPr>
      <w:bookmarkStart w:name="_GoBack" w:id="0"/>
      <w:bookmarkEnd w:id="0"/>
      <w:r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8" w:history="true">
                    <w:r w:rsidRPr="00AB41AF">
                      <w:rPr>
                        <w:rStyle w:val="Hiperveza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B11A37">
        <w:rPr>
          <w:rFonts w:cstheme="minorHAnsi"/>
          <w:sz w:val="24"/>
          <w:szCs w:val="24"/>
        </w:rPr>
        <w:t>10 St-1139/2017-9</w:t>
      </w:r>
    </w:p>
    <w:p w:rsidRDefault="0091116C" w:rsidR="00B75E6F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B11A37" w:rsidRPr="00B11A37">
        <w:rPr>
          <w:rFonts w:cstheme="minorHAnsi"/>
          <w:sz w:val="24"/>
          <w:szCs w:val="24"/>
        </w:rPr>
        <w:t>LAGANI POTEZ d.o.o., OIB: 46577920809, MBS: 080760567, Zagreb,  Ivana Matelića Ronjgova 28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0C7405" w:rsidR="00AF4B6D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E391E" w:rsidP="006E391E" w:rsidR="00A87B0F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Fotografija s lokacije sjedišta dužnika</w:t>
      </w:r>
    </w:p>
    <w:p w:rsidRDefault="007F0169" w:rsidP="00AF4B6D" w:rsidR="007F0169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 Trgovački sud u Osijeku dana 07. kolovoza donosi rješenje o pokretanju prethodnog postupaka radi utvrđivanja uvjeta za otvaranje stečajnog postupka nad dužnikom</w:t>
      </w:r>
      <w:r w:rsidR="00B76E6B">
        <w:rPr>
          <w:rFonts w:cstheme="minorHAnsi"/>
          <w:sz w:val="24"/>
          <w:szCs w:val="24"/>
        </w:rPr>
        <w:t xml:space="preserve"> </w:t>
      </w:r>
      <w:r w:rsidR="00B11A37" w:rsidRPr="00B11A37">
        <w:rPr>
          <w:rFonts w:cstheme="minorHAnsi"/>
          <w:sz w:val="24"/>
          <w:szCs w:val="24"/>
        </w:rPr>
        <w:t>LAGANI POTEZ d.o.o., OIB: 46577920809, MBS: 080760567, Zagreb,  Ivana Matelića Ronjgova 28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11A37" w:rsidP="00B11A37" w:rsidR="00B11A37" w:rsidRPr="00B11A37">
      <w:pPr>
        <w:rPr>
          <w:rFonts w:cstheme="minorHAnsi"/>
          <w:sz w:val="24"/>
          <w:szCs w:val="24"/>
        </w:rPr>
      </w:pPr>
      <w:r w:rsidRPr="00B11A37">
        <w:rPr>
          <w:rFonts w:cstheme="minorHAnsi"/>
          <w:sz w:val="24"/>
          <w:szCs w:val="24"/>
        </w:rPr>
        <w:t xml:space="preserve">FINA navodi da dužnik na dan </w:t>
      </w:r>
      <w:r w:rsidRPr="00B11A37">
        <w:rPr>
          <w:rFonts w:cstheme="minorHAnsi"/>
          <w:sz w:val="24"/>
          <w:szCs w:val="24"/>
          <w:u w:val="single"/>
        </w:rPr>
        <w:t>6. rujna 2016</w:t>
      </w:r>
      <w:r w:rsidRPr="00B11A37">
        <w:rPr>
          <w:rFonts w:cstheme="minorHAnsi"/>
          <w:sz w:val="24"/>
          <w:szCs w:val="24"/>
        </w:rPr>
        <w:t>. u Očevidniku redoslijeda osnova za plaćanje ima evidentirane neizvršene osnove za plaćanje u neprekinutom razdoblju od 120 dana u ukupnom iznosu od 34.992,72 kn u koji iznos je uračunata kamata i naknada FINE za provedbu ovrhe na novčanim sredstvima te da dužnik ima 1 zaposlenika.</w:t>
      </w:r>
    </w:p>
    <w:p w:rsidRDefault="00E32AF8" w:rsidR="00E32AF8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145B76">
        <w:rPr>
          <w:rFonts w:cstheme="minorHAnsi"/>
          <w:sz w:val="24"/>
          <w:szCs w:val="24"/>
        </w:rPr>
        <w:t xml:space="preserve"> </w:t>
      </w:r>
      <w:r w:rsidR="00B11A37" w:rsidRPr="00B11A37">
        <w:rPr>
          <w:rFonts w:cstheme="minorHAnsi"/>
          <w:sz w:val="24"/>
          <w:szCs w:val="24"/>
        </w:rPr>
        <w:t>LAGANI POTEZ d.o.o., OIB: 46577920809, MBS: 080760567, Zagreb,  Ivana Matelića Ronjgova 28</w:t>
      </w:r>
      <w:r>
        <w:rPr>
          <w:rFonts w:cstheme="minorHAnsi"/>
          <w:sz w:val="24"/>
          <w:szCs w:val="24"/>
        </w:rPr>
        <w:t xml:space="preserve">, upisan je u registar Trgovačkog suda u Zagrebu temeljem </w:t>
      </w:r>
      <w:r w:rsidR="00145B76">
        <w:rPr>
          <w:rFonts w:cstheme="minorHAnsi"/>
          <w:sz w:val="24"/>
          <w:szCs w:val="24"/>
        </w:rPr>
        <w:t>izjave o</w:t>
      </w:r>
      <w:r w:rsidR="000A732D">
        <w:rPr>
          <w:rFonts w:cstheme="minorHAnsi"/>
          <w:sz w:val="24"/>
          <w:szCs w:val="24"/>
        </w:rPr>
        <w:t xml:space="preserve"> osnivanju od 01.04.2011</w:t>
      </w:r>
      <w:r w:rsidR="00683D5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godine</w:t>
      </w:r>
      <w:r w:rsidR="00B8114A">
        <w:rPr>
          <w:rFonts w:cstheme="minorHAnsi"/>
          <w:sz w:val="24"/>
          <w:szCs w:val="24"/>
        </w:rPr>
        <w:t>.</w:t>
      </w:r>
    </w:p>
    <w:p w:rsidRDefault="00B8114A" w:rsidP="00B8114A" w:rsidR="00B811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 je registriran kao društvo s ograničenom odgovornošću s temeljnim kapitalom od 20.000,00 kn.</w:t>
      </w:r>
    </w:p>
    <w:p w:rsidRDefault="00867274" w:rsidR="00AA75D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-</w:t>
      </w:r>
      <w:r w:rsidR="00B8114A" w:rsidRPr="00B8114A">
        <w:t xml:space="preserve"> </w:t>
      </w:r>
      <w:r w:rsidR="00D75A99" w:rsidRPr="00D75A99">
        <w:t>NENAD ŠIVALEC, OIB: 58326274389</w:t>
      </w:r>
      <w:r w:rsidR="00AE7CE5">
        <w:rPr>
          <w:rFonts w:cstheme="minorHAnsi"/>
          <w:sz w:val="24"/>
          <w:szCs w:val="24"/>
        </w:rPr>
        <w:t>,</w:t>
      </w:r>
      <w:r w:rsidR="00A74DB6" w:rsidRPr="00CE0B0D">
        <w:rPr>
          <w:rFonts w:cstheme="minorHAnsi"/>
          <w:sz w:val="24"/>
          <w:szCs w:val="24"/>
        </w:rPr>
        <w:t xml:space="preserve"> </w:t>
      </w:r>
      <w:r w:rsidRPr="00CE0B0D">
        <w:rPr>
          <w:rFonts w:cstheme="minorHAnsi"/>
          <w:sz w:val="24"/>
          <w:szCs w:val="24"/>
        </w:rPr>
        <w:t>samostalno</w:t>
      </w:r>
      <w:r w:rsidR="00B8114A">
        <w:rPr>
          <w:rFonts w:cstheme="minorHAnsi"/>
          <w:sz w:val="24"/>
          <w:szCs w:val="24"/>
        </w:rPr>
        <w:t xml:space="preserve"> i pojedinačno</w:t>
      </w:r>
      <w:r w:rsidR="00D75A99">
        <w:rPr>
          <w:rFonts w:cstheme="minorHAnsi"/>
          <w:sz w:val="24"/>
          <w:szCs w:val="24"/>
        </w:rPr>
        <w:t xml:space="preserve"> od dana 08.09.2016. godine</w:t>
      </w:r>
      <w:r w:rsidR="00B8114A">
        <w:rPr>
          <w:rFonts w:cstheme="minorHAnsi"/>
          <w:sz w:val="24"/>
          <w:szCs w:val="24"/>
        </w:rPr>
        <w:t>.</w:t>
      </w:r>
    </w:p>
    <w:p w:rsidRDefault="00AE7CE5" w:rsidR="00AE7CE5">
      <w:pPr>
        <w:rPr>
          <w:rFonts w:cstheme="minorHAnsi"/>
          <w:sz w:val="24"/>
          <w:szCs w:val="24"/>
        </w:rPr>
      </w:pPr>
    </w:p>
    <w:p w:rsidRDefault="00AA01DE" w:rsidR="00AA01DE" w:rsidRPr="00CE0B0D">
      <w:pPr>
        <w:rPr>
          <w:rFonts w:cstheme="minorHAnsi"/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AA01DE" w:rsidR="00F64CD0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6E391E" w:rsidP="00AA01DE" w:rsidR="006E391E" w:rsidRPr="00AA01DE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Izvršen je izvid na lokaciji sjedišta dužnika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C409F6" w:rsidP="00512322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Izvršen je uvid u objavljene godišnje financijske izvještaje</w:t>
      </w:r>
    </w:p>
    <w:p w:rsidRDefault="00502D79" w:rsidP="00512322" w:rsidR="00502D79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409F6" w:rsidP="00C409F6" w:rsidR="00C409F6">
      <w:pPr>
        <w:pStyle w:val="Odlomakpopisa"/>
        <w:rPr>
          <w:rFonts w:cstheme="minorHAnsi"/>
          <w:sz w:val="24"/>
          <w:szCs w:val="24"/>
        </w:rPr>
      </w:pPr>
    </w:p>
    <w:p w:rsidRDefault="00AA01DE" w:rsidP="00C409F6" w:rsidR="00AA01DE" w:rsidRPr="00CE0B0D">
      <w:pPr>
        <w:pStyle w:val="Odlomakpopisa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odgovorna osoba </w:t>
      </w:r>
      <w:r w:rsidR="00F64CD0">
        <w:rPr>
          <w:rFonts w:cstheme="minorHAnsi"/>
          <w:sz w:val="24"/>
          <w:szCs w:val="24"/>
        </w:rPr>
        <w:t>dužnika nije dostavila traženo, niti me je telefonski kontaktirala.</w:t>
      </w:r>
    </w:p>
    <w:p w:rsidRDefault="003C50C2" w:rsidP="00F64CD0" w:rsidR="003C50C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 odgovornom osobom dužnika nisam uspjela stupiti u kontakt ni na koji način.</w:t>
      </w:r>
    </w:p>
    <w:p w:rsidRDefault="006E391E" w:rsidP="00F64CD0" w:rsidR="006E391E">
      <w:pPr>
        <w:rPr>
          <w:rFonts w:cstheme="minorHAnsi"/>
          <w:sz w:val="24"/>
          <w:szCs w:val="24"/>
        </w:rPr>
      </w:pPr>
    </w:p>
    <w:p w:rsidRDefault="006E391E" w:rsidP="00F64CD0" w:rsidR="006E391E">
      <w:pPr>
        <w:rPr>
          <w:rFonts w:cstheme="minorHAnsi"/>
          <w:sz w:val="24"/>
          <w:szCs w:val="24"/>
        </w:rPr>
      </w:pPr>
    </w:p>
    <w:p w:rsidRDefault="006E391E" w:rsidP="00F64CD0" w:rsidR="006E391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IZVID NA LOKACIJI SJEDIŠTA DUŽNIKA</w:t>
      </w:r>
    </w:p>
    <w:p w:rsidRDefault="006E391E" w:rsidP="00F64CD0" w:rsidR="006E391E">
      <w:pPr>
        <w:rPr>
          <w:rFonts w:cstheme="minorHAnsi"/>
          <w:sz w:val="24"/>
          <w:szCs w:val="24"/>
        </w:rPr>
      </w:pPr>
    </w:p>
    <w:p w:rsidRDefault="006E391E" w:rsidP="00F64CD0" w:rsidR="006E391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 lokaciji sjedišta dužnika ne postoji vidljiva oznaka sjedišta.</w:t>
      </w:r>
    </w:p>
    <w:p w:rsidRDefault="006E391E" w:rsidP="00F64CD0" w:rsidR="006E391E">
      <w:pPr>
        <w:rPr>
          <w:rFonts w:cstheme="minorHAnsi"/>
          <w:sz w:val="24"/>
          <w:szCs w:val="24"/>
        </w:rPr>
      </w:pPr>
    </w:p>
    <w:p w:rsidRDefault="006E391E" w:rsidP="00F64CD0" w:rsidR="006E391E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134B41" w:rsidP="00134B41" w:rsidR="008C156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Prema izdanom uvjerenju stanice za tehnički pregled vozila </w:t>
      </w:r>
      <w:r w:rsidR="006A5FC3">
        <w:rPr>
          <w:rFonts w:cstheme="minorHAnsi"/>
          <w:sz w:val="24"/>
          <w:szCs w:val="24"/>
        </w:rPr>
        <w:t>na dan 11.09</w:t>
      </w:r>
      <w:r w:rsidR="00710FEE">
        <w:rPr>
          <w:rFonts w:cstheme="minorHAnsi"/>
          <w:sz w:val="24"/>
          <w:szCs w:val="24"/>
        </w:rPr>
        <w:t xml:space="preserve">.2018. god. </w:t>
      </w:r>
      <w:r w:rsidR="00D75A99">
        <w:rPr>
          <w:rFonts w:cstheme="minorHAnsi"/>
          <w:sz w:val="24"/>
          <w:szCs w:val="24"/>
        </w:rPr>
        <w:t xml:space="preserve">dužnik je evidentiran kao vlasnik vozila marke RENAULT 1.9 D CONFORT, godina proizvodnje 2002. </w:t>
      </w:r>
    </w:p>
    <w:p w:rsidRDefault="00D75A99" w:rsidP="00134B41" w:rsidR="00D75A99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Vozilo je odjavljeno 27.01.2015. godine.</w:t>
      </w:r>
    </w:p>
    <w:p w:rsidRDefault="00134B41" w:rsidP="00134B41" w:rsidR="00134B4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420ED1" w:rsidP="00BA2B8B" w:rsidR="00420ED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OBJAVLJENI FINANCIJSKI IZVJEŠTAJI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AA01DE" w:rsidP="00BA2B8B" w:rsidR="00710FE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Zadnji objavljeni financij</w:t>
      </w:r>
      <w:r w:rsidR="00D75A99">
        <w:rPr>
          <w:rFonts w:cstheme="minorHAnsi"/>
          <w:sz w:val="24"/>
          <w:szCs w:val="24"/>
        </w:rPr>
        <w:t>ski izvještaji odnose se na 2015</w:t>
      </w:r>
      <w:r>
        <w:rPr>
          <w:rFonts w:cstheme="minorHAnsi"/>
          <w:sz w:val="24"/>
          <w:szCs w:val="24"/>
        </w:rPr>
        <w:t>. godinu.</w:t>
      </w:r>
      <w:r w:rsidR="00D75A99">
        <w:rPr>
          <w:rFonts w:cstheme="minorHAnsi"/>
          <w:sz w:val="24"/>
          <w:szCs w:val="24"/>
        </w:rPr>
        <w:t xml:space="preserve"> U bilanci na dan 31.12.2015</w:t>
      </w:r>
      <w:r w:rsidR="002C307D">
        <w:rPr>
          <w:rFonts w:cstheme="minorHAnsi"/>
          <w:sz w:val="24"/>
          <w:szCs w:val="24"/>
        </w:rPr>
        <w:t>. godine iskazana je dugotrajna mater</w:t>
      </w:r>
      <w:r w:rsidR="00D75A99">
        <w:rPr>
          <w:rFonts w:cstheme="minorHAnsi"/>
          <w:sz w:val="24"/>
          <w:szCs w:val="24"/>
        </w:rPr>
        <w:t>ijalna imovina u iznosu od 19.630</w:t>
      </w:r>
      <w:r w:rsidR="002C307D">
        <w:rPr>
          <w:rFonts w:cstheme="minorHAnsi"/>
          <w:sz w:val="24"/>
          <w:szCs w:val="24"/>
        </w:rPr>
        <w:t>,00 kn i kratkotr</w:t>
      </w:r>
      <w:r w:rsidR="006E391E">
        <w:rPr>
          <w:rFonts w:cstheme="minorHAnsi"/>
          <w:sz w:val="24"/>
          <w:szCs w:val="24"/>
        </w:rPr>
        <w:t>ajna imovina u iznosu od 74.505</w:t>
      </w:r>
      <w:r w:rsidR="002C307D">
        <w:rPr>
          <w:rFonts w:cstheme="minorHAnsi"/>
          <w:sz w:val="24"/>
          <w:szCs w:val="24"/>
        </w:rPr>
        <w:t>,00 kn. S obzirom da se radi o</w:t>
      </w:r>
      <w:r w:rsidR="006E391E">
        <w:rPr>
          <w:rFonts w:cstheme="minorHAnsi"/>
          <w:sz w:val="24"/>
          <w:szCs w:val="24"/>
        </w:rPr>
        <w:t xml:space="preserve"> podacima koji su stari gotovo 3 godine, teško je procjeniti relevantnost stavki.</w:t>
      </w:r>
    </w:p>
    <w:p w:rsidRDefault="002C307D" w:rsidP="00BA2B8B" w:rsidR="002C307D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Uvidom u podatke HZMO-a utvrđujem da na dan 20.09.2018. godine</w:t>
      </w:r>
      <w:r w:rsidR="00420ED1">
        <w:rPr>
          <w:rFonts w:cstheme="minorHAnsi"/>
          <w:sz w:val="24"/>
          <w:szCs w:val="24"/>
        </w:rPr>
        <w:t xml:space="preserve"> </w:t>
      </w:r>
      <w:r w:rsidR="006E391E">
        <w:rPr>
          <w:rFonts w:cstheme="minorHAnsi"/>
          <w:sz w:val="24"/>
          <w:szCs w:val="24"/>
        </w:rPr>
        <w:t>nema prijavljenih radnika.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2C307D" w:rsidP="009D529D" w:rsidR="002C307D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B6048" w:rsidRPr="00CE0B0D">
              <w:rPr>
                <w:rFonts w:cstheme="minorHAnsi"/>
                <w:sz w:val="24"/>
                <w:szCs w:val="24"/>
              </w:rPr>
              <w:t>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Otvaranje i vođenje </w:t>
            </w:r>
            <w:r w:rsidR="002C307D">
              <w:rPr>
                <w:rFonts w:cstheme="minorHAnsi"/>
                <w:sz w:val="24"/>
                <w:szCs w:val="24"/>
              </w:rPr>
              <w:t>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E0CDF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460,00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17.410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>,</w:t>
      </w:r>
      <w:r w:rsidR="009572DC">
        <w:rPr>
          <w:rFonts w:cstheme="minorHAnsi"/>
          <w:sz w:val="24"/>
          <w:szCs w:val="24"/>
        </w:rPr>
        <w:t xml:space="preserve"> činjenica da su zadnja objavljena fin</w:t>
      </w:r>
      <w:r w:rsidR="00D80656">
        <w:rPr>
          <w:rFonts w:cstheme="minorHAnsi"/>
          <w:sz w:val="24"/>
          <w:szCs w:val="24"/>
        </w:rPr>
        <w:t>ancijska izvješća stara gotovo 3</w:t>
      </w:r>
      <w:r w:rsidR="009572DC">
        <w:rPr>
          <w:rFonts w:cstheme="minorHAnsi"/>
          <w:sz w:val="24"/>
          <w:szCs w:val="24"/>
        </w:rPr>
        <w:t xml:space="preserve"> godine te da je od podošenja prijedloga do otvaranja postupka protekao značaj</w:t>
      </w:r>
      <w:r w:rsidR="00F574CA">
        <w:rPr>
          <w:rFonts w:cstheme="minorHAnsi"/>
          <w:sz w:val="24"/>
          <w:szCs w:val="24"/>
        </w:rPr>
        <w:t>an</w:t>
      </w:r>
      <w:r w:rsidR="009572DC">
        <w:rPr>
          <w:rFonts w:cstheme="minorHAnsi"/>
          <w:sz w:val="24"/>
          <w:szCs w:val="24"/>
        </w:rPr>
        <w:t xml:space="preserve"> vremenski period</w:t>
      </w:r>
      <w:r w:rsidR="00F755F6">
        <w:rPr>
          <w:rFonts w:cstheme="minorHAnsi"/>
          <w:sz w:val="24"/>
          <w:szCs w:val="24"/>
        </w:rPr>
        <w:t>,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 xml:space="preserve">1 </w:t>
      </w:r>
      <w:r w:rsidR="009572DC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Stečajnog zakona rješenjem pozvati osobe koje imaju pravni interes za provedbom stečajnog postupka da u roku 15 dana upla</w:t>
      </w:r>
      <w:r w:rsidR="00E946CC">
        <w:rPr>
          <w:rFonts w:cstheme="minorHAnsi"/>
          <w:sz w:val="24"/>
          <w:szCs w:val="24"/>
        </w:rPr>
        <w:t>te predujam od 17.410</w:t>
      </w:r>
      <w:r w:rsidR="00F755F6">
        <w:rPr>
          <w:rFonts w:cstheme="minorHAnsi"/>
          <w:sz w:val="24"/>
          <w:szCs w:val="24"/>
        </w:rPr>
        <w:t>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D80656" w:rsidP="00112E45" w:rsidR="00D80656" w:rsidRPr="00CE0B0D">
      <w:pPr>
        <w:rPr>
          <w:rFonts w:cstheme="minorHAnsi"/>
          <w:sz w:val="24"/>
          <w:szCs w:val="24"/>
        </w:rPr>
      </w:pPr>
    </w:p>
    <w:p w:rsidRDefault="00EE46C0" w:rsidP="00D80656" w:rsidR="00D8065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 xml:space="preserve">Ukoliko nitko u određenom roku ne uplati predujam, predlažem donjeti rješenje o otvaranju i zaključenju stečajnog postupka nad dužnikom </w:t>
      </w:r>
      <w:r w:rsidR="00D80656" w:rsidRPr="00B11A37">
        <w:rPr>
          <w:rFonts w:cstheme="minorHAnsi"/>
          <w:sz w:val="24"/>
          <w:szCs w:val="24"/>
        </w:rPr>
        <w:t>LAGANI POTEZ d.o.o., OIB: 46577920809, MBS: 080760567, Zagreb,  Ivana Matelića Ronjgova 28</w:t>
      </w:r>
      <w:r w:rsidR="00D80656">
        <w:rPr>
          <w:rFonts w:cstheme="minorHAnsi"/>
          <w:sz w:val="24"/>
          <w:szCs w:val="24"/>
        </w:rPr>
        <w:t>.</w:t>
      </w:r>
    </w:p>
    <w:p w:rsidRDefault="00F755F6" w:rsidP="00F755F6" w:rsidR="00F755F6">
      <w:pPr>
        <w:rPr>
          <w:rFonts w:cstheme="minorHAnsi"/>
          <w:sz w:val="24"/>
          <w:szCs w:val="24"/>
        </w:rPr>
      </w:pP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A669D5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28.09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FA3C59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6350"/>
    <w:rsid w:val="000806C8"/>
    <w:rsid w:val="00093536"/>
    <w:rsid w:val="00095EA8"/>
    <w:rsid w:val="000A732D"/>
    <w:rsid w:val="000B420B"/>
    <w:rsid w:val="000C0B4A"/>
    <w:rsid w:val="000C7405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360E7"/>
    <w:rsid w:val="00145B76"/>
    <w:rsid w:val="0015753C"/>
    <w:rsid w:val="00193995"/>
    <w:rsid w:val="001A3C25"/>
    <w:rsid w:val="001A5B7C"/>
    <w:rsid w:val="001C1E69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C307D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A14D2"/>
    <w:rsid w:val="004B0DC9"/>
    <w:rsid w:val="00502D79"/>
    <w:rsid w:val="00512322"/>
    <w:rsid w:val="005315FD"/>
    <w:rsid w:val="00535881"/>
    <w:rsid w:val="00554F71"/>
    <w:rsid w:val="00562A38"/>
    <w:rsid w:val="00580F53"/>
    <w:rsid w:val="005C5034"/>
    <w:rsid w:val="005D2994"/>
    <w:rsid w:val="005E3F8F"/>
    <w:rsid w:val="00606F89"/>
    <w:rsid w:val="00636DB0"/>
    <w:rsid w:val="00663F07"/>
    <w:rsid w:val="00681419"/>
    <w:rsid w:val="00683D53"/>
    <w:rsid w:val="00687437"/>
    <w:rsid w:val="006965F6"/>
    <w:rsid w:val="00696AB2"/>
    <w:rsid w:val="006A48BF"/>
    <w:rsid w:val="006A5FC3"/>
    <w:rsid w:val="006E391E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572DC"/>
    <w:rsid w:val="009A5C3F"/>
    <w:rsid w:val="009A7462"/>
    <w:rsid w:val="009C3DE2"/>
    <w:rsid w:val="009D529D"/>
    <w:rsid w:val="009D64BE"/>
    <w:rsid w:val="009E6D1C"/>
    <w:rsid w:val="00A31BD0"/>
    <w:rsid w:val="00A34320"/>
    <w:rsid w:val="00A669D5"/>
    <w:rsid w:val="00A74DB6"/>
    <w:rsid w:val="00A86738"/>
    <w:rsid w:val="00A87B0F"/>
    <w:rsid w:val="00AA01DE"/>
    <w:rsid w:val="00AA68D3"/>
    <w:rsid w:val="00AA75D6"/>
    <w:rsid w:val="00AB0B14"/>
    <w:rsid w:val="00AB4C03"/>
    <w:rsid w:val="00AB6048"/>
    <w:rsid w:val="00AC200B"/>
    <w:rsid w:val="00AC288D"/>
    <w:rsid w:val="00AC4D2A"/>
    <w:rsid w:val="00AD4757"/>
    <w:rsid w:val="00AE7CE5"/>
    <w:rsid w:val="00AF2905"/>
    <w:rsid w:val="00AF4B6D"/>
    <w:rsid w:val="00B06587"/>
    <w:rsid w:val="00B11A37"/>
    <w:rsid w:val="00B15069"/>
    <w:rsid w:val="00B20C80"/>
    <w:rsid w:val="00B32C0A"/>
    <w:rsid w:val="00B75E6F"/>
    <w:rsid w:val="00B76E6B"/>
    <w:rsid w:val="00B8114A"/>
    <w:rsid w:val="00B96FFD"/>
    <w:rsid w:val="00BA2B8B"/>
    <w:rsid w:val="00BD3CE3"/>
    <w:rsid w:val="00C134E6"/>
    <w:rsid w:val="00C13BEE"/>
    <w:rsid w:val="00C24238"/>
    <w:rsid w:val="00C35D7C"/>
    <w:rsid w:val="00C409F6"/>
    <w:rsid w:val="00C60B93"/>
    <w:rsid w:val="00C81CC2"/>
    <w:rsid w:val="00CB3B0E"/>
    <w:rsid w:val="00CC6F20"/>
    <w:rsid w:val="00CC7F98"/>
    <w:rsid w:val="00CD5DB4"/>
    <w:rsid w:val="00CE04B7"/>
    <w:rsid w:val="00CE0B0D"/>
    <w:rsid w:val="00CE0CDF"/>
    <w:rsid w:val="00CE4E6C"/>
    <w:rsid w:val="00D24BC2"/>
    <w:rsid w:val="00D33BD0"/>
    <w:rsid w:val="00D36935"/>
    <w:rsid w:val="00D414E8"/>
    <w:rsid w:val="00D44FED"/>
    <w:rsid w:val="00D65F8E"/>
    <w:rsid w:val="00D7441B"/>
    <w:rsid w:val="00D75A99"/>
    <w:rsid w:val="00D80656"/>
    <w:rsid w:val="00D9159C"/>
    <w:rsid w:val="00DC4A10"/>
    <w:rsid w:val="00DE11DA"/>
    <w:rsid w:val="00DE1CDF"/>
    <w:rsid w:val="00DF621A"/>
    <w:rsid w:val="00E12563"/>
    <w:rsid w:val="00E25016"/>
    <w:rsid w:val="00E32AF8"/>
    <w:rsid w:val="00E72329"/>
    <w:rsid w:val="00E946CC"/>
    <w:rsid w:val="00E9594A"/>
    <w:rsid w:val="00EA3550"/>
    <w:rsid w:val="00EE46C0"/>
    <w:rsid w:val="00EE5081"/>
    <w:rsid w:val="00EF2B4C"/>
    <w:rsid w:val="00F574CA"/>
    <w:rsid w:val="00F63142"/>
    <w:rsid w:val="00F64CD0"/>
    <w:rsid w:val="00F70523"/>
    <w:rsid w:val="00F755F6"/>
    <w:rsid w:val="00F77431"/>
    <w:rsid w:val="00FA442D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A4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4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42D"/>
    <w:rPr>
      <w:rFonts w:cs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42D"/>
    <w:rPr>
      <w:rFonts w:cstheme="minorHAns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42D"/>
    <w:rPr>
      <w:rFonts w:cstheme="minorHAns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A4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4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42D"/>
    <w:rPr>
      <w:rFonts w:cs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42D"/>
    <w:rPr>
      <w:rFonts w:ascii="Times New Roman" w:cs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42D"/>
    <w:rPr>
      <w:rFonts w:ascii="Times New Roman" w:cs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mirjana.varen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698BB-C2DD-411D-8CB1-7A87590FB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662</properties:Words>
  <properties:Characters>4078</properties:Characters>
  <properties:Lines>148</properties:Lines>
  <properties:Paragraphs>66</properties:Paragraphs>
  <properties:TotalTime>487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Snježana Andrijanić</cp:lastModifiedBy>
  <cp:lastPrinted>2018-08-16T09:19:00Z</cp:lastPrinted>
  <dcterms:modified xmlns:xsi="http://www.w3.org/2001/XMLSchema-instance" xsi:type="dcterms:W3CDTF">2018-10-01T10:11:00Z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St-1139-17.docx)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