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454D7A" w:rsidRPr="00454D7A">
        <w:tc>
          <w:tcPr>
            <w:tcW w:type="dxa" w:w="2829"/>
            <w:shd w:fill="auto" w:color="auto" w:val="clear"/>
          </w:tcPr>
          <w:p w:rsidRDefault="00EB5097" w:rsidP="00EB5097" w:rsidR="00EB5097" w:rsidRPr="00454D7A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454D7A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454D7A">
            <w:pPr>
              <w:spacing w:after="0" w:before="120"/>
              <w:jc w:val="center"/>
              <w:rPr>
                <w:rFonts w:cs="Times New Roman"/>
              </w:rPr>
            </w:pPr>
            <w:r w:rsidRPr="00454D7A">
              <w:rPr>
                <w:rFonts w:cs="Times New Roman"/>
              </w:rPr>
              <w:t>Republika Hrvatska</w:t>
            </w:r>
          </w:p>
          <w:p w:rsidRDefault="00EB5097" w:rsidP="00EB5097" w:rsidR="00EB5097" w:rsidRPr="00454D7A">
            <w:pPr>
              <w:spacing w:after="0"/>
              <w:jc w:val="center"/>
              <w:rPr>
                <w:rFonts w:cs="Times New Roman"/>
              </w:rPr>
            </w:pPr>
            <w:r w:rsidRPr="00454D7A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454D7A">
            <w:pPr>
              <w:spacing w:after="0"/>
              <w:jc w:val="center"/>
              <w:rPr>
                <w:rFonts w:cs="Times New Roman"/>
              </w:rPr>
            </w:pPr>
            <w:r w:rsidRPr="00454D7A">
              <w:rPr>
                <w:rFonts w:cs="Times New Roman"/>
              </w:rPr>
              <w:t>Varaždin, Braće Radić 2</w:t>
            </w:r>
          </w:p>
        </w:tc>
      </w:tr>
    </w:tbl>
    <w:p w14:textId="a888462" w14:paraId="a888462" w:rsidRDefault="00440BFC" w:rsidP="00EB5097" w:rsidR="00440BFC" w:rsidRPr="00454D7A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454D7A">
        <w:rPr>
          <w:rFonts w:cs="Times New Roman" w:hAnsi="Times New Roman" w:ascii="Times New Roman"/>
          <w:sz w:val="24"/>
          <w:szCs w:val="24"/>
        </w:rPr>
        <w:tab/>
      </w:r>
      <w:r w:rsidRPr="00454D7A">
        <w:rPr>
          <w:rFonts w:cs="Times New Roman" w:hAnsi="Times New Roman" w:ascii="Times New Roman"/>
          <w:sz w:val="24"/>
          <w:szCs w:val="24"/>
        </w:rPr>
        <w:tab/>
      </w:r>
      <w:r w:rsidRPr="00454D7A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454D7A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454D7A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454D7A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651310" w:rsidRPr="00454D7A">
        <w:rPr>
          <w:rFonts w:cs="Times New Roman" w:hAnsi="Times New Roman" w:ascii="Times New Roman"/>
          <w:sz w:val="24"/>
          <w:szCs w:val="24"/>
        </w:rPr>
        <w:t>168</w:t>
      </w:r>
      <w:r w:rsidR="00B53DEE" w:rsidRPr="00454D7A">
        <w:rPr>
          <w:rFonts w:cs="Times New Roman" w:hAnsi="Times New Roman" w:ascii="Times New Roman"/>
          <w:sz w:val="24"/>
          <w:szCs w:val="24"/>
        </w:rPr>
        <w:t>/18-4</w:t>
      </w:r>
    </w:p>
    <w:p w:rsidRDefault="00440BFC" w:rsidP="00440BFC" w:rsidR="00440BFC" w:rsidRPr="00454D7A">
      <w:pPr>
        <w:spacing w:after="0"/>
        <w:jc w:val="center"/>
        <w:rPr>
          <w:rFonts w:cs="Times New Roman"/>
        </w:rPr>
      </w:pPr>
    </w:p>
    <w:p w:rsidRDefault="00440BFC" w:rsidP="00440BFC" w:rsidR="00440BFC" w:rsidRPr="00454D7A">
      <w:pPr>
        <w:spacing w:after="0"/>
        <w:jc w:val="center"/>
        <w:rPr>
          <w:rFonts w:cs="Times New Roman"/>
        </w:rPr>
      </w:pPr>
    </w:p>
    <w:p w:rsidRDefault="00440BFC" w:rsidP="00440BFC" w:rsidR="00440BFC" w:rsidRPr="00454D7A">
      <w:pPr>
        <w:spacing w:after="0"/>
        <w:jc w:val="center"/>
        <w:rPr>
          <w:rFonts w:cs="Times New Roman"/>
        </w:rPr>
      </w:pPr>
    </w:p>
    <w:p w:rsidRDefault="00440BFC" w:rsidP="00440BFC" w:rsidR="00440BFC" w:rsidRPr="00454D7A">
      <w:pPr>
        <w:spacing w:after="0"/>
        <w:jc w:val="center"/>
        <w:rPr>
          <w:rFonts w:cs="Times New Roman"/>
        </w:rPr>
      </w:pPr>
      <w:r w:rsidRPr="00454D7A">
        <w:rPr>
          <w:rFonts w:cs="Times New Roman"/>
        </w:rPr>
        <w:t>U    I M E    R E P U B L I K E    H R V A T S K E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440BFC" w:rsidP="00440BFC" w:rsidR="00440BFC" w:rsidRPr="00454D7A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454D7A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ab/>
      </w:r>
      <w:r w:rsidR="00947FBA" w:rsidRPr="00454D7A">
        <w:rPr>
          <w:rFonts w:cs="Times New Roman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651310" w:rsidRPr="00454D7A">
        <w:t>PROSPERA d.o.o., Dubrovačka 5, Varaždin, OIB: 51906746769</w:t>
      </w:r>
      <w:r w:rsidR="0041315C" w:rsidRPr="00454D7A">
        <w:rPr>
          <w:rFonts w:cs="Times New Roman"/>
        </w:rPr>
        <w:t xml:space="preserve">, </w:t>
      </w:r>
      <w:r w:rsidR="00A326A3" w:rsidRPr="00454D7A">
        <w:rPr>
          <w:rFonts w:cs="Times New Roman"/>
        </w:rPr>
        <w:t xml:space="preserve">dana </w:t>
      </w:r>
      <w:r w:rsidR="00947FBA" w:rsidRPr="00454D7A">
        <w:rPr>
          <w:rFonts w:cs="Times New Roman"/>
        </w:rPr>
        <w:t>1</w:t>
      </w:r>
      <w:r w:rsidR="00454D7A" w:rsidRPr="00454D7A">
        <w:rPr>
          <w:rFonts w:cs="Times New Roman"/>
        </w:rPr>
        <w:t>8</w:t>
      </w:r>
      <w:r w:rsidR="00947FBA" w:rsidRPr="00454D7A">
        <w:rPr>
          <w:rFonts w:cs="Times New Roman"/>
        </w:rPr>
        <w:t>. srpnja</w:t>
      </w:r>
      <w:r w:rsidRPr="00454D7A">
        <w:rPr>
          <w:rFonts w:cs="Times New Roman"/>
        </w:rPr>
        <w:t xml:space="preserve"> 2018. 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440BFC" w:rsidP="00440BFC" w:rsidR="00440BFC" w:rsidRPr="00454D7A">
      <w:pPr>
        <w:spacing w:after="0"/>
        <w:jc w:val="center"/>
        <w:rPr>
          <w:rFonts w:cs="Times New Roman"/>
        </w:rPr>
      </w:pPr>
      <w:r w:rsidRPr="00454D7A">
        <w:rPr>
          <w:rFonts w:cs="Times New Roman"/>
        </w:rPr>
        <w:t>r i j e š i o  j e</w:t>
      </w:r>
    </w:p>
    <w:p w:rsidRDefault="00440BFC" w:rsidP="00440BFC" w:rsidR="00440BFC" w:rsidRPr="00454D7A">
      <w:pPr>
        <w:spacing w:after="0"/>
        <w:jc w:val="center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 xml:space="preserve">Otvara se stečajni postupak nad stečajnim dužnikom </w:t>
      </w:r>
      <w:r w:rsidR="00651310" w:rsidRPr="00454D7A">
        <w:t>PROSPERA d.o.o., Dubrovačka 5, Varaždin, OIB: 51906746769</w:t>
      </w:r>
      <w:r w:rsidRPr="00454D7A">
        <w:rPr>
          <w:rFonts w:cs="Times New Roman"/>
        </w:rPr>
        <w:t xml:space="preserve">, s danom </w:t>
      </w:r>
      <w:r w:rsidR="00947FBA" w:rsidRPr="00454D7A">
        <w:rPr>
          <w:rFonts w:cs="Times New Roman"/>
        </w:rPr>
        <w:t>1</w:t>
      </w:r>
      <w:r w:rsidR="00454D7A" w:rsidRPr="00454D7A">
        <w:rPr>
          <w:rFonts w:cs="Times New Roman"/>
        </w:rPr>
        <w:t>8</w:t>
      </w:r>
      <w:r w:rsidR="00947FBA" w:rsidRPr="00454D7A">
        <w:rPr>
          <w:rFonts w:cs="Times New Roman"/>
        </w:rPr>
        <w:t>. srpnja</w:t>
      </w:r>
      <w:r w:rsidRPr="00454D7A">
        <w:rPr>
          <w:rFonts w:cs="Times New Roman"/>
        </w:rPr>
        <w:t xml:space="preserve"> 2018. u </w:t>
      </w:r>
      <w:r w:rsidR="00454D7A" w:rsidRPr="00454D7A">
        <w:rPr>
          <w:rFonts w:cs="Times New Roman"/>
        </w:rPr>
        <w:t>9,15</w:t>
      </w:r>
      <w:r w:rsidRPr="00454D7A">
        <w:rPr>
          <w:rFonts w:cs="Times New Roman"/>
        </w:rPr>
        <w:t xml:space="preserve"> sati.</w:t>
      </w:r>
    </w:p>
    <w:p w:rsidRDefault="00440BFC" w:rsidP="00440BFC" w:rsidR="00440BFC" w:rsidRPr="00454D7A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454D7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 xml:space="preserve">Za stečajnog upravitelja imenuje se </w:t>
      </w:r>
      <w:r w:rsidR="00454D7A" w:rsidRPr="00454D7A">
        <w:rPr>
          <w:rFonts w:cs="Times New Roman"/>
        </w:rPr>
        <w:t>Sanja Janči, Mihovila Pavleka Miškine 25, Čakovec</w:t>
      </w:r>
      <w:r w:rsidR="00202546" w:rsidRPr="00454D7A">
        <w:rPr>
          <w:rFonts w:cs="Times New Roman"/>
        </w:rPr>
        <w:t xml:space="preserve">, OIB: </w:t>
      </w:r>
      <w:r w:rsidR="00454D7A" w:rsidRPr="00454D7A">
        <w:rPr>
          <w:rFonts w:cs="Times New Roman"/>
        </w:rPr>
        <w:t>93345021703</w:t>
      </w:r>
      <w:r w:rsidRPr="00454D7A">
        <w:rPr>
          <w:rFonts w:cs="Times New Roman"/>
        </w:rPr>
        <w:t>.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440BFC" w:rsidP="00440BFC" w:rsidR="00440BFC" w:rsidRPr="00454D7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 xml:space="preserve"> Zaključuje se stečajni postupak nad stečajnim dužnikom </w:t>
      </w:r>
      <w:r w:rsidR="00651310" w:rsidRPr="00454D7A">
        <w:t>PROSPERA d.o.o., Dubrovačka 5, Varaždin, OIB: 51906746769</w:t>
      </w:r>
      <w:r w:rsidRPr="00454D7A">
        <w:rPr>
          <w:rFonts w:cs="Times New Roman"/>
        </w:rPr>
        <w:t>.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440BFC" w:rsidP="00440BFC" w:rsidR="00440BFC" w:rsidRPr="00454D7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440BFC" w:rsidP="00440BFC" w:rsidR="00440BFC" w:rsidRPr="00454D7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 xml:space="preserve"> Po pravomoćnosti ovoga rješenja stečajni dužnik </w:t>
      </w:r>
      <w:r w:rsidR="00651310" w:rsidRPr="00454D7A">
        <w:t>PROSPERA d.o.o., Dubrovačka 5, Varaždin, OIB: 51906746769</w:t>
      </w:r>
      <w:r w:rsidRPr="00454D7A">
        <w:rPr>
          <w:rFonts w:cs="Times New Roman"/>
        </w:rPr>
        <w:t>, bit će brisan iz sudskog registra.</w:t>
      </w:r>
    </w:p>
    <w:p w:rsidRDefault="00440BFC" w:rsidP="00440BFC" w:rsidR="00440BFC" w:rsidRPr="00454D7A">
      <w:pPr>
        <w:pStyle w:val="Odlomakpopisa"/>
        <w:rPr>
          <w:rFonts w:cs="Times New Roman"/>
        </w:rPr>
      </w:pPr>
    </w:p>
    <w:p w:rsidRDefault="00440BFC" w:rsidP="00440BFC" w:rsidR="00440BFC" w:rsidRPr="00454D7A">
      <w:pPr>
        <w:spacing w:after="0"/>
        <w:jc w:val="center"/>
        <w:rPr>
          <w:rFonts w:cs="Times New Roman"/>
        </w:rPr>
      </w:pPr>
      <w:r w:rsidRPr="00454D7A">
        <w:rPr>
          <w:rFonts w:cs="Times New Roman"/>
        </w:rPr>
        <w:t>Obrazloženje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ab/>
        <w:t xml:space="preserve">Predlagatelj je dana </w:t>
      </w:r>
      <w:r w:rsidR="00651310" w:rsidRPr="00454D7A">
        <w:rPr>
          <w:rFonts w:cs="Times New Roman"/>
        </w:rPr>
        <w:t>11</w:t>
      </w:r>
      <w:r w:rsidR="006E2669" w:rsidRPr="00454D7A">
        <w:rPr>
          <w:rFonts w:cs="Times New Roman"/>
        </w:rPr>
        <w:t>. svibnja</w:t>
      </w:r>
      <w:r w:rsidR="0041315C" w:rsidRPr="00454D7A">
        <w:rPr>
          <w:rFonts w:cs="Times New Roman"/>
        </w:rPr>
        <w:t xml:space="preserve"> 2018</w:t>
      </w:r>
      <w:r w:rsidRPr="00454D7A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1315C" w:rsidP="00440BFC" w:rsidR="00440BFC" w:rsidRPr="00454D7A">
      <w:pPr>
        <w:spacing w:after="0"/>
        <w:jc w:val="center"/>
        <w:rPr>
          <w:rFonts w:cs="Times New Roman"/>
        </w:rPr>
      </w:pPr>
      <w:r w:rsidRPr="00454D7A">
        <w:rPr>
          <w:rFonts w:cs="Times New Roman"/>
        </w:rPr>
        <w:t xml:space="preserve">U Varaždinu </w:t>
      </w:r>
      <w:r w:rsidR="00947FBA" w:rsidRPr="00454D7A">
        <w:rPr>
          <w:rFonts w:cs="Times New Roman"/>
        </w:rPr>
        <w:t>1</w:t>
      </w:r>
      <w:r w:rsidR="00454D7A" w:rsidRPr="00454D7A">
        <w:rPr>
          <w:rFonts w:cs="Times New Roman"/>
        </w:rPr>
        <w:t>8</w:t>
      </w:r>
      <w:r w:rsidR="00947FBA" w:rsidRPr="00454D7A">
        <w:rPr>
          <w:rFonts w:cs="Times New Roman"/>
        </w:rPr>
        <w:t>. srpnja</w:t>
      </w:r>
      <w:r w:rsidRPr="00454D7A">
        <w:rPr>
          <w:rFonts w:cs="Times New Roman"/>
        </w:rPr>
        <w:t xml:space="preserve"> </w:t>
      </w:r>
      <w:r w:rsidR="00440BFC" w:rsidRPr="00454D7A">
        <w:rPr>
          <w:rFonts w:cs="Times New Roman"/>
        </w:rPr>
        <w:t>2018.</w:t>
      </w:r>
    </w:p>
    <w:p w:rsidRDefault="00440BFC" w:rsidP="00440BFC" w:rsidR="00440BFC" w:rsidRPr="00454D7A">
      <w:pPr>
        <w:spacing w:after="0"/>
        <w:rPr>
          <w:rFonts w:cs="Times New Roman"/>
        </w:rPr>
      </w:pPr>
      <w:r w:rsidRPr="00454D7A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454D7A">
      <w:pPr>
        <w:spacing w:after="0"/>
        <w:rPr>
          <w:rFonts w:cs="Times New Roman"/>
        </w:rPr>
      </w:pPr>
      <w:r w:rsidRPr="00454D7A">
        <w:rPr>
          <w:rFonts w:cs="Times New Roman"/>
        </w:rPr>
        <w:t xml:space="preserve">     </w:t>
      </w:r>
    </w:p>
    <w:p w:rsidRDefault="00440BFC" w:rsidP="00440BFC" w:rsidR="00440BFC" w:rsidRPr="00454D7A">
      <w:pPr>
        <w:spacing w:after="0"/>
        <w:rPr>
          <w:rFonts w:cs="Times New Roman"/>
        </w:rPr>
      </w:pP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  <w:t xml:space="preserve">    S U D A C</w:t>
      </w: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9376AA" w:rsidR="00454D7A" w:rsidRPr="00454D7A">
      <w:pPr>
        <w:spacing w:after="0"/>
        <w:rPr>
          <w:rFonts w:cs="Times New Roman"/>
        </w:rPr>
      </w:pPr>
      <w:r w:rsidRPr="00454D7A">
        <w:rPr>
          <w:rFonts w:cs="Times New Roman"/>
        </w:rPr>
        <w:t xml:space="preserve">            </w:t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</w:r>
      <w:r w:rsidRPr="00454D7A">
        <w:rPr>
          <w:rFonts w:cs="Times New Roman"/>
        </w:rPr>
        <w:tab/>
        <w:t xml:space="preserve">                     Iris Hatvalić Nemec</w:t>
      </w:r>
      <w:r w:rsidR="00454D7A">
        <w:rPr>
          <w:rFonts w:cs="Times New Roman"/>
        </w:rPr>
        <w:t xml:space="preserve"> 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  <w:r w:rsidRPr="00454D7A">
        <w:rPr>
          <w:rFonts w:cs="Times New Roman"/>
        </w:rPr>
        <w:t>Uputa o pravnom lijeku: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454D7A">
        <w:rPr>
          <w:rFonts w:cs="Times New Roman"/>
        </w:rPr>
        <w:t>tri</w:t>
      </w:r>
      <w:r w:rsidRPr="00454D7A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454D7A">
      <w:p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ab/>
        <w:t>Protiv točke 1.</w:t>
      </w:r>
      <w:r w:rsidR="00440BFC" w:rsidRPr="00454D7A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</w:p>
    <w:p w:rsidRDefault="00440BFC" w:rsidP="00440BFC" w:rsidR="00440BFC" w:rsidRPr="00454D7A">
      <w:pPr>
        <w:spacing w:after="0"/>
        <w:rPr>
          <w:rFonts w:cs="Times New Roman"/>
        </w:rPr>
      </w:pPr>
      <w:r w:rsidRPr="00454D7A">
        <w:rPr>
          <w:rFonts w:cs="Times New Roman"/>
        </w:rPr>
        <w:t>DNA:</w:t>
      </w:r>
    </w:p>
    <w:p w:rsidRDefault="00440BFC" w:rsidP="00440BFC" w:rsidR="00440BFC" w:rsidRPr="00454D7A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454D7A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>Županijsko državno odvjetništvo u Varaždinu, Braće Radića 2</w:t>
      </w:r>
      <w:r w:rsidR="006E2669" w:rsidRPr="00454D7A">
        <w:rPr>
          <w:rFonts w:cs="Times New Roman"/>
        </w:rPr>
        <w:t xml:space="preserve"> </w:t>
      </w:r>
    </w:p>
    <w:p w:rsidRDefault="00440BFC" w:rsidP="00440BFC" w:rsidR="006E2669" w:rsidRPr="00454D7A">
      <w:pPr>
        <w:numPr>
          <w:ilvl w:val="0"/>
          <w:numId w:val="2"/>
        </w:numPr>
        <w:spacing w:after="0"/>
        <w:rPr>
          <w:rFonts w:cs="Times New Roman"/>
        </w:rPr>
      </w:pPr>
      <w:r w:rsidRPr="00454D7A">
        <w:rPr>
          <w:rFonts w:cs="Times New Roman"/>
        </w:rPr>
        <w:t xml:space="preserve">Dužnik,  </w:t>
      </w:r>
      <w:r w:rsidR="00651310" w:rsidRPr="00454D7A">
        <w:t>PROSPERA d.o.o., Dubrovačka 5, Varaždin</w:t>
      </w:r>
      <w:r w:rsidR="006E2669" w:rsidRPr="00454D7A">
        <w:t xml:space="preserve">, </w:t>
      </w:r>
    </w:p>
    <w:p w:rsidRDefault="00440BFC" w:rsidP="00440BFC" w:rsidR="00440BFC" w:rsidRPr="00454D7A">
      <w:pPr>
        <w:numPr>
          <w:ilvl w:val="0"/>
          <w:numId w:val="2"/>
        </w:numPr>
        <w:spacing w:after="0"/>
        <w:rPr>
          <w:rFonts w:cs="Times New Roman"/>
        </w:rPr>
      </w:pPr>
      <w:r w:rsidRPr="00454D7A">
        <w:rPr>
          <w:rFonts w:cs="Times New Roman"/>
        </w:rPr>
        <w:t xml:space="preserve">Direktor dužnika, </w:t>
      </w:r>
      <w:r w:rsidR="00651310" w:rsidRPr="00454D7A">
        <w:t>Smiljana Cafuk iz Vraždina, Dubrovačka 5</w:t>
      </w:r>
      <w:r w:rsidR="00B53DEE" w:rsidRPr="00454D7A">
        <w:rPr>
          <w:rFonts w:cs="Times New Roman"/>
        </w:rPr>
        <w:t>,</w:t>
      </w:r>
    </w:p>
    <w:p w:rsidRDefault="00440BFC" w:rsidP="00440BFC" w:rsidR="00440BFC" w:rsidRPr="00454D7A">
      <w:pPr>
        <w:numPr>
          <w:ilvl w:val="0"/>
          <w:numId w:val="2"/>
        </w:numPr>
        <w:spacing w:after="0"/>
        <w:rPr>
          <w:rFonts w:cs="Times New Roman"/>
        </w:rPr>
      </w:pPr>
      <w:r w:rsidRPr="00454D7A">
        <w:rPr>
          <w:rFonts w:cs="Times New Roman"/>
        </w:rPr>
        <w:t>Sudski registar ovog suda radi zabilježbe (odmah i nakon pravomoćnosti)</w:t>
      </w:r>
      <w:r w:rsidRPr="00454D7A">
        <w:rPr>
          <w:rFonts w:cs="Times New Roman" w:eastAsia="Calibri"/>
        </w:rPr>
        <w:t xml:space="preserve"> </w:t>
      </w:r>
    </w:p>
    <w:p w:rsidRDefault="009D374A" w:rsidP="009D374A" w:rsidR="009D374A" w:rsidRPr="00454D7A">
      <w:pPr>
        <w:pStyle w:val="Odlomakpopisa"/>
        <w:numPr>
          <w:ilvl w:val="0"/>
          <w:numId w:val="2"/>
        </w:numPr>
        <w:jc w:val="both"/>
      </w:pPr>
      <w:r w:rsidRPr="00454D7A">
        <w:t>Ministarstvo financija, Porezna uprava, Područni ured Varaždin, Graberje 1, 42000 Varaždin</w:t>
      </w:r>
    </w:p>
    <w:p w:rsidRDefault="00440BFC" w:rsidP="00440BFC" w:rsidR="00440BFC" w:rsidRPr="00454D7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54D7A">
        <w:rPr>
          <w:rFonts w:cs="Times New Roman"/>
        </w:rPr>
        <w:t xml:space="preserve">Stečajni upravitelj, </w:t>
      </w:r>
      <w:r w:rsidR="00454D7A" w:rsidRPr="00454D7A">
        <w:rPr>
          <w:rFonts w:cs="Times New Roman"/>
        </w:rPr>
        <w:t>Sanja Janči, Mihovila Pavleka Miškine 25, Čakovec</w:t>
      </w:r>
    </w:p>
    <w:p w:rsidRDefault="00440BFC" w:rsidP="00440BFC" w:rsidR="00440BFC" w:rsidRPr="00454D7A">
      <w:pPr>
        <w:numPr>
          <w:ilvl w:val="0"/>
          <w:numId w:val="2"/>
        </w:numPr>
        <w:spacing w:after="0"/>
        <w:rPr>
          <w:rFonts w:cs="Times New Roman"/>
        </w:rPr>
      </w:pPr>
      <w:r w:rsidRPr="00454D7A">
        <w:rPr>
          <w:rFonts w:cs="Times New Roman"/>
        </w:rPr>
        <w:t>e-oglasna ploča suda</w:t>
      </w:r>
    </w:p>
    <w:p w:rsidRDefault="00440BFC" w:rsidP="00440BFC" w:rsidR="00440BFC" w:rsidRPr="00454D7A">
      <w:pPr>
        <w:spacing w:after="0"/>
        <w:jc w:val="both"/>
        <w:rPr>
          <w:rFonts w:cs="Times New Roman"/>
        </w:rPr>
      </w:pPr>
    </w:p>
    <w:p w:rsidRDefault="0038657B" w:rsidR="0038657B" w:rsidRPr="00454D7A">
      <w:pPr>
        <w:rPr>
          <w:rFonts w:cs="Times New Roman"/>
        </w:rPr>
      </w:pPr>
    </w:p>
    <w:sectPr w:rsidSect="00EB5097" w:rsidR="0038657B" w:rsidRPr="00454D7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87" w:rsidP="00EB5097" w:rsidR="001F6E87">
      <w:pPr>
        <w:spacing w:after="0"/>
      </w:pPr>
      <w:r>
        <w:separator/>
      </w:r>
    </w:p>
  </w:endnote>
  <w:endnote w:id="0" w:type="continuationSeparator">
    <w:p w:rsidRDefault="001F6E87" w:rsidP="00EB5097" w:rsidR="001F6E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87" w:rsidP="00EB5097" w:rsidR="001F6E87">
      <w:pPr>
        <w:spacing w:after="0"/>
      </w:pPr>
      <w:r>
        <w:separator/>
      </w:r>
    </w:p>
  </w:footnote>
  <w:footnote w:id="0" w:type="continuationSeparator">
    <w:p w:rsidRDefault="001F6E87" w:rsidP="00EB5097" w:rsidR="001F6E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6AA">
          <w:rPr>
            <w:noProof/>
          </w:rPr>
          <w:t>2</w:t>
        </w:r>
        <w:r>
          <w:fldChar w:fldCharType="end"/>
        </w:r>
      </w:p>
    </w:sdtContent>
  </w:sdt>
  <w:p w:rsidRDefault="00B53DEE" w:rsidP="00B53DEE" w:rsidR="00B53DEE" w:rsidRPr="00E06688">
    <w:pPr>
      <w:pStyle w:val="Bezproreda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/>
      </w:rPr>
      <w:t xml:space="preserve">             </w:t>
    </w:r>
    <w:r w:rsidR="00947FBA" w:rsidRPr="00E06688">
      <w:rPr>
        <w:rFonts w:cs="Times New Roman" w:hAnsi="Times New Roman" w:ascii="Times New Roman"/>
        <w:sz w:val="24"/>
        <w:szCs w:val="24"/>
      </w:rPr>
      <w:t>Poslovni broj: 4 St-</w:t>
    </w:r>
    <w:r w:rsidR="00651310">
      <w:rPr>
        <w:rFonts w:cs="Times New Roman" w:hAnsi="Times New Roman" w:ascii="Times New Roman"/>
        <w:sz w:val="24"/>
        <w:szCs w:val="24"/>
      </w:rPr>
      <w:t>168</w:t>
    </w:r>
    <w:r w:rsidR="00947FBA">
      <w:rPr>
        <w:rFonts w:cs="Times New Roman" w:hAnsi="Times New Roman" w:ascii="Times New Roman"/>
        <w:sz w:val="24"/>
        <w:szCs w:val="24"/>
      </w:rPr>
      <w:t>/18-4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1F6E87"/>
    <w:rsid w:val="00202546"/>
    <w:rsid w:val="002C6B68"/>
    <w:rsid w:val="0030411E"/>
    <w:rsid w:val="0038657B"/>
    <w:rsid w:val="00410FD4"/>
    <w:rsid w:val="0041315C"/>
    <w:rsid w:val="00417AD0"/>
    <w:rsid w:val="00440BFC"/>
    <w:rsid w:val="00454D7A"/>
    <w:rsid w:val="00651310"/>
    <w:rsid w:val="006D6988"/>
    <w:rsid w:val="006E2669"/>
    <w:rsid w:val="006E5FF6"/>
    <w:rsid w:val="009376AA"/>
    <w:rsid w:val="00947FBA"/>
    <w:rsid w:val="009D374A"/>
    <w:rsid w:val="00A326A3"/>
    <w:rsid w:val="00B53DEE"/>
    <w:rsid w:val="00DB0E09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937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6A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937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6A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PROSPERA d.o.o. za intelektualne usluge i trgovinu zastupanog po punomoćniku Smiljana Cafuk</izvorni_sadrzaj>
    <derivirana_varijabla naziv="DomainObject.Predmet.ProtustrankaFormated_1">  PROSPERA d.o.o. za intelektualne usluge i trgovinu zastupanog po punomoćniku Smiljana Cafuk</derivirana_varijabla>
  </DomainObject.Predmet.ProtustrankaFormated>
  <DomainObject.Predmet.ProtustrankaFormatedOIB>
    <izvorni_sadrzaj>  PROSPERA d.o.o. za intelektualne usluge i trgovinu, OIB 51906746769 zastupanog po punomoćniku Smiljana Cafuk</izvorni_sadrzaj>
    <derivirana_varijabla naziv="DomainObject.Predmet.ProtustrankaFormatedOIB_1">  PROSPERA d.o.o. za intelektualne usluge i trgovinu, OIB 51906746769 zastupanog po punomoćniku Smiljana Cafuk</derivirana_varijabla>
  </DomainObject.Predmet.ProtustrankaFormatedOIB>
  <DomainObject.Predmet.ProtustrankaFormatedWithAdress>
    <izvorni_sadrzaj> PROSPERA d.o.o. za intelektualne usluge i trgovinu, Dubrovačka 5, 42000 Varaždin zastupanog po punomoćniku Smiljana Cafuk</izvorni_sadrzaj>
    <derivirana_varijabla naziv="DomainObject.Predmet.ProtustrankaFormatedWithAdress_1"> PROSPERA d.o.o. za intelektualne usluge i trgovinu, Dubrovačka 5, 42000 Varaždin zastupanog po punomoćniku Smiljana Cafuk</derivirana_varijabla>
  </DomainObject.Predmet.ProtustrankaFormatedWithAdress>
  <DomainObject.Predmet.ProtustrankaFormatedWithAdressOIB>
    <izvorni_sadrzaj> PROSPERA d.o.o. za intelektualne usluge i trgovinu, OIB 51906746769, Dubrovačka 5, 42000 Varaždin zastupanog po punomoćniku Smiljana Cafuk</izvorni_sadrzaj>
    <derivirana_varijabla naziv="DomainObject.Predmet.ProtustrankaFormatedWithAdressOIB_1"> PROSPERA d.o.o. za intelektualne usluge i trgovinu, OIB 51906746769, Dubrovačka 5, 42000 Varaždin zastupanog po punomoćniku Smiljana Cafuk</derivirana_varijabla>
  </DomainObject.Predmet.ProtustrankaFormatedWithAdressOIB>
  <DomainObject.Predmet.ProtustrankaWithAdress>
    <izvorni_sadrzaj>PROSPERA d.o.o. za intelektualne usluge i trgovinu Dubrovačka 5, 42000 Varaždin</izvorni_sadrzaj>
    <derivirana_varijabla naziv="DomainObject.Predmet.ProtustrankaWithAdress_1">PROSPERA d.o.o. za intelektualne usluge i trgovinu Dubrovačka 5, 42000 Varaždin</derivirana_varijabla>
  </DomainObject.Predmet.ProtustrankaWithAdress>
  <DomainObject.Predmet.ProtustrankaWithAdressOIB>
    <izvorni_sadrzaj>PROSPERA d.o.o. za intelektualne usluge i trgovinu, OIB 51906746769, Dubrovačka 5, 42000 Varaždin</izvorni_sadrzaj>
    <derivirana_varijabla naziv="DomainObject.Predmet.ProtustrankaWithAdressOIB_1">PROSPERA d.o.o. za intelektualne usluge i trgovinu, OIB 51906746769, Dubrovačka 5, 42000 Varaždin</derivirana_varijabla>
  </DomainObject.Predmet.ProtustrankaWithAdressOIB>
  <DomainObject.Predmet.ProtustrankaNazivFormated>
    <izvorni_sadrzaj>PROSPERA d.o.o. za intelektualne usluge i trgovinu</izvorni_sadrzaj>
    <derivirana_varijabla naziv="DomainObject.Predmet.ProtustrankaNazivFormated_1">PROSPERA d.o.o. za intelektualne usluge i trgovinu</derivirana_varijabla>
  </DomainObject.Predmet.ProtustrankaNazivFormated>
  <DomainObject.Predmet.ProtustrankaNazivFormatedOIB>
    <izvorni_sadrzaj>PROSPERA d.o.o. za intelektualne usluge i trgovinu, OIB 51906746769</izvorni_sadrzaj>
    <derivirana_varijabla naziv="DomainObject.Predmet.ProtustrankaNazivFormatedOIB_1">PROSPERA d.o.o. za intelektualne usluge i trgovinu, OIB 51906746769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43309.18</izvorni_sadrzaj>
    <derivirana_varijabla naziv="DomainObject.Predmet.TrenutnaVrijednost_1">43309.18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PROSPERA d.o.o. za intelektualne usluge i trgovinu zastupanog po punomoćniku Smiljana Cafuk</item>
    </izvorni_sadrzaj>
    <derivirana_varijabla naziv="DomainObject.Predmet.ProtuStrankaListFormated_1">
      <item>PROSPERA d.o.o. za intelektualne usluge i trgovinu zastupanog po punomoćniku Smiljana Cafuk</item>
    </derivirana_varijabla>
  </DomainObject.Predmet.ProtuStrankaListFormated>
  <DomainObject.Predmet.ProtuStrankaListFormatedOIB>
    <izvorni_sadrzaj>
      <item>PROSPERA d.o.o. za intelektualne usluge i trgovinu, OIB 51906746769 zastupanog po punomoćniku Smiljana Cafuk</item>
    </izvorni_sadrzaj>
    <derivirana_varijabla naziv="DomainObject.Predmet.ProtuStrankaListFormatedOIB_1">
      <item>PROSPERA d.o.o. za intelektualne usluge i trgovinu, OIB 51906746769 zastupanog po punomoćniku Smiljana Cafuk</item>
    </derivirana_varijabla>
  </DomainObject.Predmet.ProtuStrankaListFormatedOIB>
  <DomainObject.Predmet.ProtuStrankaListFormatedWithAdress>
    <izvorni_sadrzaj>
      <item>PROSPERA d.o.o. za intelektualne usluge i trgovinu, Dubrovačka 5, 42000 Varaždin zastupanog po punomoćniku Smiljana Cafuk</item>
    </izvorni_sadrzaj>
    <derivirana_varijabla naziv="DomainObject.Predmet.ProtuStrankaListFormatedWithAdress_1">
      <item>PROSPERA d.o.o. za intelektualne usluge i trgovinu, Dubrovačka 5, 42000 Varaždin zastupanog po punomoćniku Smiljana Cafuk</item>
    </derivirana_varijabla>
  </DomainObject.Predmet.ProtuStrankaListFormatedWithAdress>
  <DomainObject.Predmet.ProtuStrankaListFormatedWithAdressOIB>
    <izvorni_sadrzaj>
      <item>PROSPERA d.o.o. za intelektualne usluge i trgovinu, OIB 51906746769, Dubrovačka 5, 42000 Varaždin zastupanog po punomoćniku Smiljana Cafuk</item>
    </izvorni_sadrzaj>
    <derivirana_varijabla naziv="DomainObject.Predmet.ProtuStrankaListFormatedWithAdressOIB_1">
      <item>PROSPERA d.o.o. za intelektualne usluge i trgovinu, OIB 51906746769, Dubrovačka 5, 42000 Varaždin zastupanog po punomoćniku Smiljana Cafuk</item>
    </derivirana_varijabla>
  </DomainObject.Predmet.ProtuStrankaListFormatedWithAdressOIB>
  <DomainObject.Predmet.ProtuStrankaListNazivFormated>
    <izvorni_sadrzaj>
      <item>PROSPERA d.o.o. za intelektualne usluge i trgovinu</item>
    </izvorni_sadrzaj>
    <derivirana_varijabla naziv="DomainObject.Predmet.ProtuStrankaListNazivFormated_1">
      <item>PROSPERA d.o.o. za intelektualne usluge i trgovinu</item>
    </derivirana_varijabla>
  </DomainObject.Predmet.ProtuStrankaListNazivFormated>
  <DomainObject.Predmet.ProtuStrankaListNazivFormatedOIB>
    <izvorni_sadrzaj>
      <item>PROSPERA d.o.o. za intelektualne usluge i trgovinu, OIB 51906746769</item>
    </izvorni_sadrzaj>
    <derivirana_varijabla naziv="DomainObject.Predmet.ProtuStrankaListNazivFormatedOIB_1">
      <item>PROSPERA d.o.o. za intelektualne usluge i trgovinu, OIB 51906746769</item>
    </derivirana_varijabla>
  </DomainObject.Predmet.ProtuStrankaListNazivFormatedOIB>
  <DomainObject.Predmet.OstaliListFormated>
    <izvorni_sadrzaj>
      <item>Sudski registar</item>
      <item>Smiljana Cafuk punomoćnica sudionika u postupku PROSPERA d.o.o. za intelektualne usluge i trgovinu</item>
    </izvorni_sadrzaj>
    <derivirana_varijabla naziv="DomainObject.Predmet.OstaliListFormated_1">
      <item>Sudski registar</item>
      <item>Smiljana Cafuk punomoćnica sudionika u postupku PROSPERA d.o.o. za intelektualne usluge i trgovinu</item>
    </derivirana_varijabla>
  </DomainObject.Predmet.OstaliListFormated>
  <DomainObject.Predmet.OstaliListFormatedOIB>
    <izvorni_sadrzaj>
      <item>Sudski registar</item>
      <item>Smiljana Cafuk, OIB 45957592514 punomoćnica sudionika u postupku PROSPERA d.o.o. za intelektualne usluge i trgovinu</item>
    </izvorni_sadrzaj>
    <derivirana_varijabla naziv="DomainObject.Predmet.OstaliListFormatedOIB_1">
      <item>Sudski registar</item>
      <item>Smiljana Cafuk, OIB 45957592514 punomoćnica sudionika u postupku PROSPERA d.o.o. za intelektualne usluge i trgovinu</item>
    </derivirana_varijabla>
  </DomainObject.Predmet.OstaliListFormatedOIB>
  <DomainObject.Predmet.OstaliListFormatedWithAdress>
    <izvorni_sadrzaj>
      <item>Sudski registar</item>
      <item>Smiljana Cafuk, Dubrovačka 5, 42000 Varaždin punomoćnica sudionika u postupku PROSPERA d.o.o. za intelektualne usluge i trgovinu</item>
    </izvorni_sadrzaj>
    <derivirana_varijabla naziv="DomainObject.Predmet.OstaliListFormatedWithAdress_1">
      <item>Sudski registar</item>
      <item>Smiljana Cafuk, Dubrovačka 5, 42000 Varaždin punomoćnica sudionika u postupku PROSPERA d.o.o. za intelektualne usluge i trgovinu</item>
    </derivirana_varijabla>
  </DomainObject.Predmet.OstaliListFormatedWithAdress>
  <DomainObject.Predmet.OstaliListFormatedWithAdressOIB>
    <izvorni_sadrzaj>
      <item>Sudski registar</item>
      <item>Smiljana Cafuk, OIB 45957592514, Dubrovačka 5, 42000 Varaždin punomoćnica sudionika u postupku PROSPERA d.o.o. za intelektualne usluge i trgovinu</item>
    </izvorni_sadrzaj>
    <derivirana_varijabla naziv="DomainObject.Predmet.OstaliListFormatedWithAdressOIB_1">
      <item>Sudski registar</item>
      <item>Smiljana Cafuk, OIB 45957592514, Dubrovačka 5, 42000 Varaždin punomoćnica sudionika u postupku PROSPERA d.o.o. za intelektualne usluge i trgovinu</item>
    </derivirana_varijabla>
  </DomainObject.Predmet.OstaliListFormatedWithAdressOIB>
  <DomainObject.Predmet.OstaliListNazivFormated>
    <izvorni_sadrzaj>
      <item>Sudski registar</item>
      <item>Smiljana Cafuk</item>
    </izvorni_sadrzaj>
    <derivirana_varijabla naziv="DomainObject.Predmet.OstaliListNazivFormated_1">
      <item>Sudski registar</item>
      <item>Smiljana Cafuk</item>
    </derivirana_varijabla>
  </DomainObject.Predmet.OstaliListNazivFormated>
  <DomainObject.Predmet.OstaliListNazivFormatedOIB>
    <izvorni_sadrzaj>
      <item>Sudski registar</item>
      <item>Smiljana Cafuk, OIB 45957592514</item>
    </izvorni_sadrzaj>
    <derivirana_varijabla naziv="DomainObject.Predmet.OstaliListNazivFormatedOIB_1">
      <item>Sudski registar</item>
      <item>Smiljana Cafuk, OIB 45957592514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PROSPERA d.o.o. za intelektualne usluge i trgovinu</izvorni_sadrzaj>
    <derivirana_varijabla naziv="DomainObject.Predmet.ProtustrankaIDrugi_1">PROSPERA d.o.o. za intelektualne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PROSPERA d.o.o. za intelektualne usluge i trgovinu, OIB 51906746769, Dubrovačka 5, 42000 Varaždin</izvorni_sadrzaj>
    <derivirana_varijabla naziv="DomainObject.Predmet.ProtustrankaIDrugiAdressOIB_1">PROSPERA d.o.o. za intelektualne usluge i trgovinu, OIB 51906746769, Dubrovačka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PROSPERA d.o.o. za intelektualne usluge i trgovinu</item>
      <item>Sudski registar</item>
      <item>Smiljana Cafuk</item>
    </izvorni_sadrzaj>
    <derivirana_varijabla naziv="DomainObject.Predmet.SudioniciListNaziv_1">
      <item>Financijska agencija</item>
      <item>PROSPERA d.o.o. za intelektualne usluge i trgovinu</item>
      <item>Sudski registar</item>
      <item>Smiljana Cafuk</item>
    </derivirana_varijabla>
  </DomainObject.Predmet.SudioniciListNaziv>
  <DomainObject.Predmet.SudioniciListAdressOIB>
    <izvorni_sadrzaj>
      <item>Financijska agencija, OIB 85821130368, A. Cesarca 2,42000 Varaždin</item>
      <item>PROSPERA d.o.o. za intelektualne usluge i trgovinu, OIB 51906746769, Dubrovačka 5,42000 Varaždin</item>
      <item>Sudski registar</item>
      <item>Smiljana Cafuk, OIB 45957592514, Dubrovačka 5,42000 Varaždin</item>
    </izvorni_sadrzaj>
    <derivirana_varijabla naziv="DomainObject.Predmet.SudioniciListAdressOIB_1">
      <item>Financijska agencija, OIB 85821130368, A. Cesarca 2,42000 Varaždin</item>
      <item>PROSPERA d.o.o. za intelektualne usluge i trgovinu, OIB 51906746769, Dubrovačka 5,42000 Varaždin</item>
      <item>Sudski registar</item>
      <item>Smiljana Cafuk, OIB 45957592514, Dubrovačka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51906746769</item>
      <item>, OIB null</item>
      <item>, OIB 45957592514</item>
    </izvorni_sadrzaj>
    <derivirana_varijabla naziv="DomainObject.Predmet.SudioniciListNazivOIB_1">
      <item>, OIB 85821130368</item>
      <item>, OIB 51906746769</item>
      <item>, OIB null</item>
      <item>, OIB 45957592514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2680</properties:Characters>
  <properties:Lines>84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2018-04-25T07:53:00Z</dcterms:created>
  <dc:creator>Tihana Martinez</dc:creator>
  <cp:lastModifiedBy>Tihana Martinez</cp:lastModifiedBy>
  <cp:lastPrinted>2018-07-18T07:07:00Z</cp:lastPrinted>
  <dcterms:modified xmlns:xsi="http://www.w3.org/2001/XMLSchema-instance" xsi:type="dcterms:W3CDTF">2018-07-18T07:08:00Z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(St-168-18-4 - Rješenje o otvaranju i zaključenju skraćenog st. postupka-18.7.18..docx)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