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d280" w14:paraId="624d280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7B7483" w:rsidRPr="007B7483">
        <w:rPr>
          <w:szCs w:val="24"/>
          <w:lang w:val="de-DE"/>
        </w:rPr>
        <w:t>RAČIĆ, društvo s ograničenom odgovornošću za građenje i trgovinu Crikvenica, Hrusta 10/a ( MBS 040027594 – OIB 84170005295 )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2112D7">
        <w:rPr>
          <w:szCs w:val="24"/>
          <w:lang w:val="de-DE"/>
        </w:rPr>
        <w:t>1</w:t>
      </w:r>
      <w:r w:rsidR="007B7483">
        <w:rPr>
          <w:szCs w:val="24"/>
          <w:lang w:val="de-DE"/>
        </w:rPr>
        <w:t>6</w:t>
      </w:r>
      <w:r w:rsidR="002112D7">
        <w:rPr>
          <w:szCs w:val="24"/>
          <w:lang w:val="de-DE"/>
        </w:rPr>
        <w:t xml:space="preserve">. veljače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F42E9A">
        <w:t>Vesni</w:t>
      </w:r>
      <w:r w:rsidR="00C36A05" w:rsidRPr="00C36A05">
        <w:t xml:space="preserve"> Stančić ( OIB: 45477363422 ) iz Jelenja,  Potkilavac 10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681E94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681E94">
        <w:rPr>
          <w:szCs w:val="24"/>
        </w:rPr>
        <w:t>8</w:t>
      </w:r>
      <w:r w:rsidR="007B7483">
        <w:rPr>
          <w:szCs w:val="24"/>
        </w:rPr>
        <w:t>41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7B7483">
        <w:rPr>
          <w:szCs w:val="24"/>
        </w:rPr>
        <w:t>31</w:t>
      </w:r>
      <w:r w:rsidR="00681E94" w:rsidRPr="00681E94">
        <w:rPr>
          <w:szCs w:val="24"/>
        </w:rPr>
        <w:t>. listopada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7B7483">
        <w:t>10</w:t>
      </w:r>
      <w:r>
        <w:t xml:space="preserve">. </w:t>
      </w:r>
      <w:r w:rsidR="002D2EF6">
        <w:t xml:space="preserve">veljače </w:t>
      </w:r>
      <w:r>
        <w:t>201</w:t>
      </w:r>
      <w:r w:rsidR="002D2EF6">
        <w:t>7</w:t>
      </w:r>
      <w:r>
        <w:t>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 xml:space="preserve">rivremenom </w:t>
      </w:r>
      <w:r w:rsidRPr="003C2D68">
        <w:rPr>
          <w:color w:val="000000"/>
          <w:szCs w:val="24"/>
        </w:rPr>
        <w:lastRenderedPageBreak/>
        <w:t>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2112D7">
        <w:rPr>
          <w:szCs w:val="24"/>
          <w:lang w:val="de-DE"/>
        </w:rPr>
        <w:t>1</w:t>
      </w:r>
      <w:r w:rsidR="00C36A05">
        <w:rPr>
          <w:szCs w:val="24"/>
          <w:lang w:val="de-DE"/>
        </w:rPr>
        <w:t>6</w:t>
      </w:r>
      <w:r w:rsidR="002112D7">
        <w:rPr>
          <w:szCs w:val="24"/>
          <w:lang w:val="de-DE"/>
        </w:rPr>
        <w:t xml:space="preserve">. veljače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2112D7">
        <w:rPr>
          <w:szCs w:val="24"/>
          <w:lang w:val="de-DE"/>
        </w:rPr>
        <w:t>1</w:t>
      </w:r>
      <w:r w:rsidR="00C36A05">
        <w:rPr>
          <w:szCs w:val="24"/>
          <w:lang w:val="de-DE"/>
        </w:rPr>
        <w:t>6</w:t>
      </w:r>
      <w:r w:rsidR="002112D7">
        <w:rPr>
          <w:szCs w:val="24"/>
          <w:lang w:val="de-DE"/>
        </w:rPr>
        <w:t xml:space="preserve">. veljače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A25" w:rsidR="00967A25">
      <w:r>
        <w:separator/>
      </w:r>
    </w:p>
  </w:endnote>
  <w:endnote w:id="0" w:type="continuationSeparator">
    <w:p w:rsidRDefault="00967A25" w:rsidR="00967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B1D4A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A25" w:rsidR="00967A25">
      <w:r>
        <w:separator/>
      </w:r>
    </w:p>
  </w:footnote>
  <w:footnote w:id="0" w:type="continuationSeparator">
    <w:p w:rsidRDefault="00967A25" w:rsidR="00967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681E94">
      <w:t>8</w:t>
    </w:r>
    <w:r w:rsidR="007B7483">
      <w:t>41</w:t>
    </w:r>
    <w:r w:rsidRPr="001D55C3">
      <w:t>/</w:t>
    </w:r>
    <w:r w:rsidR="002112D7">
      <w:t>16</w:t>
    </w:r>
    <w:r w:rsidRPr="001D55C3">
      <w:t>-</w:t>
    </w:r>
    <w:r w:rsidR="007B748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1D4A"/>
    <w:rsid w:val="000C2F4F"/>
    <w:rsid w:val="000D198F"/>
    <w:rsid w:val="00104B7E"/>
    <w:rsid w:val="001077AC"/>
    <w:rsid w:val="00112C8C"/>
    <w:rsid w:val="00113CC2"/>
    <w:rsid w:val="0012017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551C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749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67A25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42E9A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D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D4A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D4A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D4A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D4A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D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D4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D4A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D4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D4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RAČIĆ d.o.o. zastupanog po punomoćniku Sead Račić; Senada Račić</izvorni_sadrzaj>
    <derivirana_varijabla naziv="DomainObject.Predmet.ProtustrankaFormated_1">  RAČIĆ d.o.o. zastupanog po punomoćniku Sead Račić; Senada Račić</derivirana_varijabla>
  </DomainObject.Predmet.ProtustrankaFormated>
  <DomainObject.Predmet.ProtustrankaFormatedOIB>
    <izvorni_sadrzaj>  RAČIĆ d.o.o., OIB 84170005295 zastupanog po punomoćniku Sead Račić; Senada Račić</izvorni_sadrzaj>
    <derivirana_varijabla naziv="DomainObject.Predmet.ProtustrankaFormatedOIB_1">  RAČIĆ d.o.o., OIB 84170005295 zastupanog po punomoćniku Sead Račić; Senada Račić</derivirana_varijabla>
  </DomainObject.Predmet.ProtustrankaFormatedOIB>
  <DomainObject.Predmet.ProtustrankaFormatedWithAdress>
    <izvorni_sadrzaj> RAČIĆ d.o.o., Hrusta 10a, 51260 Crikvenica zastupanog po punomoćniku Sead Račić; Senada Račić</izvorni_sadrzaj>
    <derivirana_varijabla naziv="DomainObject.Predmet.ProtustrankaFormatedWithAdress_1"> RAČIĆ d.o.o., Hrusta 10a, 51260 Crikvenica zastupanog po punomoćniku Sead Račić; Senada Račić</derivirana_varijabla>
  </DomainObject.Predmet.ProtustrankaFormatedWithAdress>
  <DomainObject.Predmet.ProtustrankaFormatedWithAdressOIB>
    <izvorni_sadrzaj> RAČIĆ d.o.o., OIB 84170005295, Hrusta 10a, 51260 Crikvenica zastupanog po punomoćniku Sead Račić; Senada Račić</izvorni_sadrzaj>
    <derivirana_varijabla naziv="DomainObject.Predmet.ProtustrankaFormatedWithAdressOIB_1"> RAČIĆ d.o.o., OIB 84170005295, Hrusta 10a, 51260 Crikvenica zastupanog po punomoćniku Sead Račić; Senada Račić</derivirana_varijabla>
  </DomainObject.Predmet.ProtustrankaFormatedWithAdressOIB>
  <DomainObject.Predmet.ProtustrankaWithAdress>
    <izvorni_sadrzaj>RAČIĆ d.o.o. Hrusta 10a, 51260 Crikvenica</izvorni_sadrzaj>
    <derivirana_varijabla naziv="DomainObject.Predmet.ProtustrankaWithAdress_1">RAČIĆ d.o.o. Hrusta 10a, 51260 Crikvenica</derivirana_varijabla>
  </DomainObject.Predmet.ProtustrankaWithAdress>
  <DomainObject.Predmet.ProtustrankaWithAdressOIB>
    <izvorni_sadrzaj>RAČIĆ d.o.o., OIB 84170005295, Hrusta 10a, 51260 Crikvenica</izvorni_sadrzaj>
    <derivirana_varijabla naziv="DomainObject.Predmet.ProtustrankaWithAdressOIB_1">RAČIĆ d.o.o., OIB 84170005295, Hrusta 10a, 51260 Crikvenica</derivirana_varijabla>
  </DomainObject.Predmet.ProtustrankaWithAdressOIB>
  <DomainObject.Predmet.ProtustrankaNazivFormated>
    <izvorni_sadrzaj>RAČIĆ d.o.o.</izvorni_sadrzaj>
    <derivirana_varijabla naziv="DomainObject.Predmet.ProtustrankaNazivFormated_1">RAČIĆ d.o.o.</derivirana_varijabla>
  </DomainObject.Predmet.ProtustrankaNazivFormated>
  <DomainObject.Predmet.ProtustrankaNazivFormatedOIB>
    <izvorni_sadrzaj>RAČIĆ d.o.o., OIB 84170005295</izvorni_sadrzaj>
    <derivirana_varijabla naziv="DomainObject.Predmet.ProtustrankaNazivFormatedOIB_1">RAČIĆ d.o.o., OIB 84170005295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RAČIĆ d.o.o. zastupanog po punomoćniku Sead Račić; Senada Račić</item>
    </izvorni_sadrzaj>
    <derivirana_varijabla naziv="DomainObject.Predmet.ProtuStrankaListFormated_1">
      <item>RAČIĆ d.o.o. zastupanog po punomoćniku Sead Račić; Senada Račić</item>
    </derivirana_varijabla>
  </DomainObject.Predmet.ProtuStrankaListFormated>
  <DomainObject.Predmet.ProtuStrankaListFormatedOIB>
    <izvorni_sadrzaj>
      <item>RAČIĆ d.o.o., OIB 84170005295 zastupanog po punomoćniku Sead Račić; Senada Račić</item>
    </izvorni_sadrzaj>
    <derivirana_varijabla naziv="DomainObject.Predmet.ProtuStrankaListFormatedOIB_1">
      <item>RAČIĆ d.o.o., OIB 84170005295 zastupanog po punomoćniku Sead Račić; Senada Račić</item>
    </derivirana_varijabla>
  </DomainObject.Predmet.ProtuStrankaListFormatedOIB>
  <DomainObject.Predmet.ProtuStrankaListFormatedWithAdress>
    <izvorni_sadrzaj>
      <item>RAČIĆ d.o.o., Hrusta 10a, 51260 Crikvenica zastupanog po punomoćniku Sead Račić; Senada Račić</item>
    </izvorni_sadrzaj>
    <derivirana_varijabla naziv="DomainObject.Predmet.ProtuStrankaListFormatedWithAdress_1">
      <item>RAČIĆ d.o.o., Hrusta 10a, 51260 Crikvenica zastupanog po punomoćniku Sead Račić; Senada Račić</item>
    </derivirana_varijabla>
  </DomainObject.Predmet.ProtuStrankaListFormatedWithAdress>
  <DomainObject.Predmet.ProtuStrankaListFormatedWithAdressOIB>
    <izvorni_sadrzaj>
      <item>RAČIĆ d.o.o., OIB 84170005295, Hrusta 10a, 51260 Crikvenica zastupanog po punomoćniku Sead Račić; Senada Račić</item>
    </izvorni_sadrzaj>
    <derivirana_varijabla naziv="DomainObject.Predmet.ProtuStrankaListFormatedWithAdressOIB_1">
      <item>RAČIĆ d.o.o., OIB 84170005295, Hrusta 10a, 51260 Crikvenica zastupanog po punomoćniku Sead Račić; Senada Račić</item>
    </derivirana_varijabla>
  </DomainObject.Predmet.ProtuStrankaListFormatedWithAdressOIB>
  <DomainObject.Predmet.ProtuStrankaListNazivFormated>
    <izvorni_sadrzaj>
      <item>RAČIĆ d.o.o.</item>
    </izvorni_sadrzaj>
    <derivirana_varijabla naziv="DomainObject.Predmet.ProtuStrankaListNazivFormated_1">
      <item>RAČIĆ d.o.o.</item>
    </derivirana_varijabla>
  </DomainObject.Predmet.ProtuStrankaListNazivFormated>
  <DomainObject.Predmet.ProtuStrankaListNazivFormatedOIB>
    <izvorni_sadrzaj>
      <item>RAČIĆ d.o.o., OIB 84170005295</item>
    </izvorni_sadrzaj>
    <derivirana_varijabla naziv="DomainObject.Predmet.ProtuStrankaListNazivFormatedOIB_1">
      <item>RAČIĆ d.o.o., OIB 84170005295</item>
    </derivirana_varijabla>
  </DomainObject.Predmet.ProtuStrankaListNazivFormatedOIB>
  <DomainObject.Predmet.OstaliListFormated>
    <izvorni_sadrzaj>
      <item>Sead Račić punomoćnik sudionika u postupku RAČIĆ d.o.o.</item>
      <item>Senada Račić punomoćnik sudionika u postupku RAČIĆ d.o.o.</item>
    </izvorni_sadrzaj>
    <derivirana_varijabla naziv="DomainObject.Predmet.OstaliListFormated_1">
      <item>Sead Račić punomoćnik sudionika u postupku RAČIĆ d.o.o.</item>
      <item>Senada Račić punomoćnik sudionika u postupku RAČIĆ d.o.o.</item>
    </derivirana_varijabla>
  </DomainObject.Predmet.OstaliListFormated>
  <DomainObject.Predmet.OstaliListFormatedOIB>
    <izvorni_sadrzaj>
      <item>Sead Račić, OIB 16129085336 punomoćnik sudionika u postupku RAČIĆ d.o.o.</item>
      <item>Senada Račić, OIB 81704992226 punomoćnik sudionika u postupku RAČIĆ d.o.o.</item>
    </izvorni_sadrzaj>
    <derivirana_varijabla naziv="DomainObject.Predmet.OstaliListFormatedOIB_1">
      <item>Sead Račić, OIB 16129085336 punomoćnik sudionika u postupku RAČIĆ d.o.o.</item>
      <item>Senada Račić, OIB 81704992226 punomoćnik sudionika u postupku RAČIĆ d.o.o.</item>
    </derivirana_varijabla>
  </DomainObject.Predmet.OstaliListFormatedOIB>
  <DomainObject.Predmet.OstaliListFormatedWithAdress>
    <izvorni_sadrzaj>
      <item>Sead Račić, Podšupera 51/B, 51260 Crikvenica punomoćnik sudionika u postupku RAČIĆ d.o.o.</item>
      <item>Senada Račić, Maršala Tita 135, 51260 Selce punomoćnik sudionika u postupku RAČIĆ d.o.o.</item>
    </izvorni_sadrzaj>
    <derivirana_varijabla naziv="DomainObject.Predmet.OstaliListFormatedWithAdress_1">
      <item>Sead Račić, Podšupera 51/B, 51260 Crikvenica punomoćnik sudionika u postupku RAČIĆ d.o.o.</item>
      <item>Senada Račić, Maršala Tita 135, 51260 Selce punomoćnik sudionika u postupku RAČIĆ d.o.o.</item>
    </derivirana_varijabla>
  </DomainObject.Predmet.OstaliListFormatedWithAdress>
  <DomainObject.Predmet.OstaliListFormatedWithAdressOIB>
    <izvorni_sadrzaj>
      <item>Sead Račić, OIB 16129085336, Podšupera 51/B, 51260 Crikvenica punomoćnik sudionika u postupku RAČIĆ d.o.o.</item>
      <item>Senada Račić, OIB 81704992226, Maršala Tita 135, 51260 Selce punomoćnik sudionika u postupku RAČIĆ d.o.o.</item>
    </izvorni_sadrzaj>
    <derivirana_varijabla naziv="DomainObject.Predmet.OstaliListFormatedWithAdressOIB_1">
      <item>Sead Račić, OIB 16129085336, Podšupera 51/B, 51260 Crikvenica punomoćnik sudionika u postupku RAČIĆ d.o.o.</item>
      <item>Senada Račić, OIB 81704992226, Maršala Tita 135, 51260 Selce punomoćnik sudionika u postupku RAČIĆ d.o.o.</item>
    </derivirana_varijabla>
  </DomainObject.Predmet.OstaliListFormatedWithAdressOIB>
  <DomainObject.Predmet.OstaliListNazivFormated>
    <izvorni_sadrzaj>
      <item>Sead Račić</item>
      <item>Senada Račić</item>
    </izvorni_sadrzaj>
    <derivirana_varijabla naziv="DomainObject.Predmet.OstaliListNazivFormated_1">
      <item>Sead Račić</item>
      <item>Senada Račić</item>
    </derivirana_varijabla>
  </DomainObject.Predmet.OstaliListNazivFormated>
  <DomainObject.Predmet.OstaliListNazivFormatedOIB>
    <izvorni_sadrzaj>
      <item>Sead Račić, OIB 16129085336</item>
      <item>Senada Račić, OIB 81704992226</item>
    </izvorni_sadrzaj>
    <derivirana_varijabla naziv="DomainObject.Predmet.OstaliListNazivFormatedOIB_1">
      <item>Sead Račić, OIB 16129085336</item>
      <item>Senada Račić, OIB 81704992226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RAČIĆ d.o.o.</izvorni_sadrzaj>
    <derivirana_varijabla naziv="DomainObject.Predmet.ProtustrankaIDrugi_1">RAČIĆ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RAČIĆ d.o.o., OIB 84170005295, Hrusta 10a, 51260 Crikvenica</izvorni_sadrzaj>
    <derivirana_varijabla naziv="DomainObject.Predmet.ProtustrankaIDrugiAdressOIB_1">RAČIĆ d.o.o., OIB 84170005295, Hrusta 10a,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RAČIĆ d.o.o.</item>
      <item>Sead Račić</item>
      <item>Senada Račić</item>
    </izvorni_sadrzaj>
    <derivirana_varijabla naziv="DomainObject.Predmet.SudioniciListNaziv_1">
      <item>FINA  Rijeka</item>
      <item>RAČIĆ d.o.o.</item>
      <item>Sead Račić</item>
      <item>Senada Račić</item>
    </derivirana_varijabla>
  </DomainObject.Predmet.SudioniciListNaziv>
  <DomainObject.Predmet.SudioniciListAdressOIB>
    <izvorni_sadrzaj>
      <item>FINA  Rijeka, OIB 85821130368, Frana Kurelca 8,51000 Rijeka</item>
      <item>RAČIĆ d.o.o., OIB 84170005295, Hrusta 10a,51260 Crikvenica</item>
      <item>Sead Račić, OIB 16129085336, Podšupera 51/B,51260 Crikvenica</item>
      <item>Senada Račić, OIB 81704992226, Maršala Tita 135,51260 Selce</item>
    </izvorni_sadrzaj>
    <derivirana_varijabla naziv="DomainObject.Predmet.SudioniciListAdressOIB_1">
      <item>FINA  Rijeka, OIB 85821130368, Frana Kurelca 8,51000 Rijeka</item>
      <item>RAČIĆ d.o.o., OIB 84170005295, Hrusta 10a,51260 Crikvenica</item>
      <item>Sead Račić, OIB 16129085336, Podšupera 51/B,51260 Crikvenica</item>
      <item>Senada Račić, OIB 81704992226, Maršala Tita 135,51260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84170005295</item>
      <item>, OIB 16129085336</item>
      <item>, OIB 81704992226</item>
    </izvorni_sadrzaj>
    <derivirana_varijabla naziv="DomainObject.Predmet.SudioniciListNazivOIB_1">
      <item>, OIB 85821130368</item>
      <item>, OIB 84170005295</item>
      <item>, OIB 16129085336</item>
      <item>, OIB 81704992226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414</properties:Words>
  <properties:Characters>2246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2017-02-21T09:07:00Z</dcterms:created>
  <dc:creator>T SUD</dc:creator>
  <cp:lastModifiedBy>Dajana Jurković</cp:lastModifiedBy>
  <cp:lastPrinted>2013-11-06T09:41:00Z</cp:lastPrinted>
  <dcterms:modified xmlns:xsi="http://www.w3.org/2001/XMLSchema-instance" xsi:type="dcterms:W3CDTF">2017-02-21T09:11:00Z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