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893e" w14:paraId="129893e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04044E">
        <w:rPr>
          <w:sz w:val="24"/>
          <w:szCs w:val="24"/>
        </w:rPr>
        <w:t>2422/17-22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3A1EB7" w:rsidR="00454856" w:rsidRPr="003A1EB7">
      <w:pPr>
        <w:pStyle w:val="Bezproreda"/>
        <w:jc w:val="both"/>
        <w:rPr>
          <w:szCs w:val="24"/>
          <w:lang w:val="pl-PL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036B60">
        <w:rPr>
          <w:sz w:val="24"/>
          <w:szCs w:val="24"/>
        </w:rPr>
        <w:t xml:space="preserve">stečajnim </w:t>
      </w:r>
      <w:r w:rsidRPr="000F6FC5">
        <w:rPr>
          <w:sz w:val="24"/>
          <w:szCs w:val="24"/>
        </w:rPr>
        <w:t xml:space="preserve">dužnikom </w:t>
      </w:r>
      <w:r w:rsidR="005063E9" w:rsidRPr="00EF55C2">
        <w:rPr>
          <w:rFonts w:eastAsiaTheme="minorEastAsia"/>
          <w:sz w:val="24"/>
          <w:szCs w:val="24"/>
        </w:rPr>
        <w:t>K 2 PRIJEVOZ I USLUGE d.o.o.</w:t>
      </w:r>
      <w:r w:rsidR="005063E9">
        <w:rPr>
          <w:rFonts w:eastAsiaTheme="minorEastAsia"/>
          <w:sz w:val="24"/>
          <w:szCs w:val="24"/>
        </w:rPr>
        <w:t>u stečaju</w:t>
      </w:r>
      <w:r w:rsidR="005063E9" w:rsidRPr="00EF55C2">
        <w:rPr>
          <w:rFonts w:eastAsiaTheme="minorEastAsia"/>
          <w:sz w:val="24"/>
          <w:szCs w:val="24"/>
        </w:rPr>
        <w:t>, Zagreb, Trnsko 27, OIB: 97365529914</w:t>
      </w:r>
      <w:r w:rsidR="005063E9">
        <w:rPr>
          <w:rFonts w:eastAsiaTheme="minorEastAsia"/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036B60">
        <w:rPr>
          <w:sz w:val="24"/>
          <w:szCs w:val="24"/>
        </w:rPr>
        <w:t>27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5E7901" w:rsidR="00454856" w:rsidRPr="007E7C82">
      <w:pPr>
        <w:rPr>
          <w:sz w:val="24"/>
          <w:szCs w:val="24"/>
        </w:rPr>
      </w:pPr>
    </w:p>
    <w:p w:rsidRDefault="00454856" w:rsidP="00454856" w:rsidR="00B65EDE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63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1390"/>
        <w:gridCol w:w="1316"/>
        <w:gridCol w:w="1373"/>
        <w:gridCol w:w="1907"/>
        <w:gridCol w:w="1244"/>
      </w:tblGrid>
      <w:tr w:rsidTr="00245EDF" w:rsidR="00B2102E" w:rsidRPr="00440AF3">
        <w:trPr>
          <w:trHeight w:val="1620"/>
        </w:trPr>
        <w:tc>
          <w:tcPr>
            <w:tcW w:type="pct" w:w="803"/>
            <w:vAlign w:val="center"/>
          </w:tcPr>
          <w:p w:rsidRDefault="00B2102E" w:rsidP="00245EDF" w:rsidR="00B2102E" w:rsidRPr="00440AF3">
            <w:pPr>
              <w:pStyle w:val="Bezproreda"/>
              <w:ind w:left="142"/>
              <w:jc w:val="center"/>
            </w:pPr>
            <w:r w:rsidRPr="00440AF3">
              <w:t>Redni broj prijavljene tražbine</w:t>
            </w:r>
          </w:p>
        </w:tc>
        <w:tc>
          <w:tcPr>
            <w:tcW w:type="pct" w:w="807"/>
            <w:vAlign w:val="center"/>
          </w:tcPr>
          <w:p w:rsidRDefault="00B2102E" w:rsidP="00245EDF" w:rsidR="00B2102E" w:rsidRPr="00440AF3">
            <w:pPr>
              <w:pStyle w:val="Bezproreda"/>
              <w:jc w:val="center"/>
            </w:pPr>
            <w:r w:rsidRPr="00440AF3">
              <w:t>Ime i prezime / tvrtka  ili naziv vjerovnika</w:t>
            </w:r>
          </w:p>
        </w:tc>
        <w:tc>
          <w:tcPr>
            <w:tcW w:type="pct" w:w="764"/>
            <w:vAlign w:val="center"/>
          </w:tcPr>
          <w:p w:rsidRDefault="00B2102E" w:rsidP="00245EDF" w:rsidR="00B2102E" w:rsidRPr="00440AF3">
            <w:pPr>
              <w:pStyle w:val="Bezproreda"/>
              <w:jc w:val="center"/>
            </w:pPr>
            <w:r w:rsidRPr="00440AF3">
              <w:t xml:space="preserve">OIB vjerovnika </w:t>
            </w:r>
          </w:p>
        </w:tc>
        <w:tc>
          <w:tcPr>
            <w:tcW w:type="pct" w:w="797"/>
            <w:vAlign w:val="center"/>
          </w:tcPr>
          <w:p w:rsidRDefault="00B2102E" w:rsidP="00245EDF" w:rsidR="00B2102E" w:rsidRPr="00440AF3">
            <w:pPr>
              <w:pStyle w:val="Bezproreda"/>
              <w:jc w:val="center"/>
            </w:pPr>
            <w:r w:rsidRPr="00440AF3">
              <w:t>Adresa / sjedište vjerovnika</w:t>
            </w:r>
          </w:p>
        </w:tc>
        <w:tc>
          <w:tcPr>
            <w:tcW w:type="pct" w:w="1107"/>
            <w:vAlign w:val="center"/>
          </w:tcPr>
          <w:p w:rsidRDefault="00B2102E" w:rsidP="00245EDF" w:rsidR="00B2102E" w:rsidRPr="00440AF3">
            <w:pPr>
              <w:pStyle w:val="Bezproreda"/>
              <w:jc w:val="center"/>
            </w:pPr>
            <w:r w:rsidRPr="00440AF3">
              <w:t>Iznos prijavljene tražbine (kn)</w:t>
            </w:r>
            <w:r w:rsidRPr="00440AF3">
              <w:rPr>
                <w:rStyle w:val="Referencafusnote"/>
              </w:rPr>
              <w:footnoteReference w:id="1"/>
            </w:r>
          </w:p>
        </w:tc>
        <w:tc>
          <w:tcPr>
            <w:tcW w:type="pct" w:w="722"/>
            <w:vAlign w:val="center"/>
          </w:tcPr>
          <w:p w:rsidRDefault="00B2102E" w:rsidP="00245EDF" w:rsidR="00B2102E" w:rsidRPr="00440AF3">
            <w:pPr>
              <w:pStyle w:val="Bezproreda"/>
              <w:jc w:val="center"/>
            </w:pPr>
            <w:r w:rsidRPr="00440AF3">
              <w:t>Iznos priznate tražbine</w:t>
            </w:r>
          </w:p>
          <w:p w:rsidRDefault="00B2102E" w:rsidP="00245EDF" w:rsidR="00B2102E" w:rsidRPr="00440AF3">
            <w:pPr>
              <w:pStyle w:val="Bezproreda"/>
              <w:jc w:val="center"/>
            </w:pPr>
            <w:r w:rsidRPr="00440AF3">
              <w:t>(kn)</w:t>
            </w:r>
          </w:p>
        </w:tc>
      </w:tr>
      <w:tr w:rsidTr="00245EDF" w:rsidR="00B2102E" w:rsidRPr="00440AF3">
        <w:trPr>
          <w:trHeight w:val="270"/>
        </w:trPr>
        <w:tc>
          <w:tcPr>
            <w:tcW w:type="pct" w:w="803"/>
            <w:vAlign w:val="center"/>
          </w:tcPr>
          <w:p w:rsidRDefault="00B2102E" w:rsidP="00245EDF" w:rsidR="00B2102E" w:rsidRPr="00440AF3">
            <w:pPr>
              <w:pStyle w:val="Bezproreda"/>
              <w:jc w:val="center"/>
            </w:pPr>
            <w:r w:rsidRPr="00440AF3">
              <w:t>1</w:t>
            </w:r>
          </w:p>
        </w:tc>
        <w:tc>
          <w:tcPr>
            <w:tcW w:type="pct" w:w="807"/>
            <w:vAlign w:val="center"/>
          </w:tcPr>
          <w:p w:rsidRDefault="00B2102E" w:rsidP="00245EDF" w:rsidR="00B2102E" w:rsidRPr="00440AF3">
            <w:pPr>
              <w:pStyle w:val="Bezproreda"/>
            </w:pPr>
            <w:r w:rsidRPr="00440AF3">
              <w:t xml:space="preserve">RH, MF, PU, </w:t>
            </w:r>
          </w:p>
          <w:p w:rsidRDefault="00B2102E" w:rsidP="00245EDF" w:rsidR="00B2102E" w:rsidRPr="00440AF3">
            <w:pPr>
              <w:pStyle w:val="Bezproreda"/>
            </w:pPr>
            <w:r w:rsidRPr="00440AF3">
              <w:t>Područni ured Zagreb</w:t>
            </w:r>
          </w:p>
          <w:p w:rsidRDefault="00B2102E" w:rsidP="00245EDF" w:rsidR="00B2102E" w:rsidRPr="00440AF3">
            <w:pPr>
              <w:pStyle w:val="Bezproreda"/>
            </w:pPr>
            <w:r w:rsidRPr="00440AF3">
              <w:t>zastupano po ŽDO Zagreb</w:t>
            </w:r>
          </w:p>
        </w:tc>
        <w:tc>
          <w:tcPr>
            <w:tcW w:type="pct" w:w="764"/>
          </w:tcPr>
          <w:p w:rsidRDefault="00B2102E" w:rsidP="00245EDF" w:rsidR="00B2102E" w:rsidRPr="00440AF3">
            <w:pPr>
              <w:pStyle w:val="Bezproreda"/>
            </w:pPr>
          </w:p>
          <w:p w:rsidRDefault="00B2102E" w:rsidP="00245EDF" w:rsidR="00B2102E" w:rsidRPr="00440AF3">
            <w:pPr>
              <w:pStyle w:val="Bezproreda"/>
            </w:pPr>
            <w:r w:rsidRPr="00440AF3">
              <w:t>18683136487</w:t>
            </w:r>
          </w:p>
        </w:tc>
        <w:tc>
          <w:tcPr>
            <w:tcW w:type="pct" w:w="797"/>
          </w:tcPr>
          <w:p w:rsidRDefault="00B2102E" w:rsidP="00245EDF" w:rsidR="00B2102E" w:rsidRPr="00440AF3">
            <w:pPr>
              <w:pStyle w:val="Bezproreda"/>
            </w:pPr>
          </w:p>
          <w:p w:rsidRDefault="00B2102E" w:rsidP="00245EDF" w:rsidR="00B2102E" w:rsidRPr="00440AF3">
            <w:pPr>
              <w:pStyle w:val="Bezproreda"/>
            </w:pPr>
            <w:r w:rsidRPr="00440AF3">
              <w:t>Zagreb, Ktančićeva 5</w:t>
            </w:r>
          </w:p>
        </w:tc>
        <w:tc>
          <w:tcPr>
            <w:tcW w:type="pct" w:w="1107"/>
            <w:vAlign w:val="center"/>
          </w:tcPr>
          <w:p w:rsidRDefault="00B2102E" w:rsidP="00245EDF" w:rsidR="00B2102E" w:rsidRPr="00440AF3">
            <w:pPr>
              <w:pStyle w:val="Bezproreda"/>
              <w:jc w:val="right"/>
            </w:pPr>
            <w:r w:rsidRPr="00440AF3">
              <w:t>64.600,92</w:t>
            </w:r>
          </w:p>
        </w:tc>
        <w:tc>
          <w:tcPr>
            <w:tcW w:type="pct" w:w="722"/>
            <w:vAlign w:val="center"/>
          </w:tcPr>
          <w:p w:rsidRDefault="00B2102E" w:rsidP="00245EDF" w:rsidR="00B2102E" w:rsidRPr="00440AF3">
            <w:pPr>
              <w:pStyle w:val="Bezproreda"/>
              <w:jc w:val="right"/>
            </w:pPr>
            <w:r w:rsidRPr="00440AF3">
              <w:t>64.600,92</w:t>
            </w:r>
          </w:p>
        </w:tc>
      </w:tr>
      <w:tr w:rsidTr="00245EDF" w:rsidR="00B2102E" w:rsidRPr="00440AF3">
        <w:trPr>
          <w:trHeight w:val="412"/>
        </w:trPr>
        <w:tc>
          <w:tcPr>
            <w:tcW w:type="pct" w:w="803"/>
          </w:tcPr>
          <w:p w:rsidRDefault="00B2102E" w:rsidP="00245EDF" w:rsidR="00B2102E" w:rsidRPr="00440AF3">
            <w:pPr>
              <w:pStyle w:val="Bezproreda"/>
              <w:jc w:val="center"/>
            </w:pPr>
            <w:r w:rsidRPr="00440AF3">
              <w:t>Ukupno:</w:t>
            </w:r>
          </w:p>
        </w:tc>
        <w:tc>
          <w:tcPr>
            <w:tcW w:type="pct" w:w="807"/>
          </w:tcPr>
          <w:p w:rsidRDefault="00B2102E" w:rsidP="00245EDF" w:rsidR="00B2102E" w:rsidRPr="00440AF3">
            <w:pPr>
              <w:pStyle w:val="Bezproreda"/>
            </w:pPr>
          </w:p>
        </w:tc>
        <w:tc>
          <w:tcPr>
            <w:tcW w:type="pct" w:w="764"/>
          </w:tcPr>
          <w:p w:rsidRDefault="00B2102E" w:rsidP="00245EDF" w:rsidR="00B2102E" w:rsidRPr="00440AF3">
            <w:pPr>
              <w:pStyle w:val="Bezproreda"/>
            </w:pPr>
          </w:p>
        </w:tc>
        <w:tc>
          <w:tcPr>
            <w:tcW w:type="pct" w:w="797"/>
          </w:tcPr>
          <w:p w:rsidRDefault="00B2102E" w:rsidP="00245EDF" w:rsidR="00B2102E" w:rsidRPr="00440AF3">
            <w:pPr>
              <w:pStyle w:val="Bezproreda"/>
            </w:pPr>
          </w:p>
        </w:tc>
        <w:tc>
          <w:tcPr>
            <w:tcW w:type="pct" w:w="1107"/>
          </w:tcPr>
          <w:p w:rsidRDefault="00B2102E" w:rsidP="00245EDF" w:rsidR="00B2102E" w:rsidRPr="00440AF3">
            <w:pPr>
              <w:pStyle w:val="Bezproreda"/>
              <w:jc w:val="right"/>
            </w:pPr>
            <w:r>
              <w:t>64.600,92</w:t>
            </w:r>
          </w:p>
        </w:tc>
        <w:tc>
          <w:tcPr>
            <w:tcW w:type="pct" w:w="722"/>
          </w:tcPr>
          <w:p w:rsidRDefault="00B2102E" w:rsidP="00245EDF" w:rsidR="00B2102E" w:rsidRPr="00440AF3">
            <w:pPr>
              <w:pStyle w:val="Bezproreda"/>
              <w:jc w:val="right"/>
            </w:pPr>
            <w:r>
              <w:t>64.600,92</w:t>
            </w:r>
          </w:p>
        </w:tc>
      </w:tr>
    </w:tbl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0F3970">
        <w:rPr>
          <w:sz w:val="24"/>
          <w:szCs w:val="24"/>
        </w:rPr>
        <w:t>27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lastRenderedPageBreak/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D20C2">
        <w:rPr>
          <w:sz w:val="24"/>
          <w:szCs w:val="24"/>
        </w:rPr>
        <w:t>27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6D545F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6D545F" w:rsidR="006D545F" w:rsidRPr="006D545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545F">
        <w:rPr>
          <w:sz w:val="24"/>
          <w:szCs w:val="24"/>
        </w:rPr>
        <w:t>Za točnost otpravka-ovl. službenik</w:t>
      </w:r>
    </w:p>
    <w:p w:rsidRDefault="006D545F" w:rsidR="006D545F" w:rsidRPr="006D545F">
      <w:pPr>
        <w:rPr>
          <w:sz w:val="24"/>
          <w:szCs w:val="24"/>
        </w:rPr>
      </w:pPr>
      <w:r w:rsidRPr="006D545F">
        <w:rPr>
          <w:sz w:val="24"/>
          <w:szCs w:val="24"/>
        </w:rPr>
        <w:tab/>
      </w:r>
      <w:r w:rsidRPr="006D545F">
        <w:rPr>
          <w:sz w:val="24"/>
          <w:szCs w:val="24"/>
        </w:rPr>
        <w:tab/>
      </w:r>
      <w:r w:rsidRPr="006D545F">
        <w:rPr>
          <w:sz w:val="24"/>
          <w:szCs w:val="24"/>
        </w:rPr>
        <w:tab/>
      </w:r>
      <w:r w:rsidRPr="006D545F">
        <w:rPr>
          <w:sz w:val="24"/>
          <w:szCs w:val="24"/>
        </w:rPr>
        <w:tab/>
      </w:r>
      <w:r w:rsidRPr="006D545F">
        <w:rPr>
          <w:sz w:val="24"/>
          <w:szCs w:val="24"/>
        </w:rPr>
        <w:tab/>
      </w:r>
      <w:r w:rsidRPr="006D545F">
        <w:rPr>
          <w:sz w:val="24"/>
          <w:szCs w:val="24"/>
        </w:rPr>
        <w:tab/>
      </w:r>
      <w:r w:rsidRPr="006D545F">
        <w:rPr>
          <w:sz w:val="24"/>
          <w:szCs w:val="24"/>
        </w:rPr>
        <w:tab/>
      </w:r>
      <w:r w:rsidRPr="006D545F">
        <w:rPr>
          <w:sz w:val="24"/>
          <w:szCs w:val="24"/>
        </w:rPr>
        <w:tab/>
      </w:r>
      <w:r w:rsidRPr="006D545F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B2102E" w:rsidP="00B2102E" w:rsidR="00B2102E">
      <w:pPr>
        <w:pStyle w:val="Tekstfusnote"/>
      </w:pPr>
    </w:p>
    <w:p w:rsidRDefault="00B2102E" w:rsidP="00B2102E" w:rsidR="00B2102E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B2102E">
          <w:rPr>
            <w:sz w:val="24"/>
            <w:szCs w:val="24"/>
          </w:rPr>
          <w:t>2422/17-22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6D545F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625C7"/>
    <w:rsid w:val="003A1EB7"/>
    <w:rsid w:val="003A6162"/>
    <w:rsid w:val="00402C27"/>
    <w:rsid w:val="00454856"/>
    <w:rsid w:val="005063E9"/>
    <w:rsid w:val="00592BF6"/>
    <w:rsid w:val="005E7901"/>
    <w:rsid w:val="005F4A7A"/>
    <w:rsid w:val="005F683D"/>
    <w:rsid w:val="00643EEB"/>
    <w:rsid w:val="00645E48"/>
    <w:rsid w:val="0067336B"/>
    <w:rsid w:val="00676C72"/>
    <w:rsid w:val="006D545F"/>
    <w:rsid w:val="00702EE0"/>
    <w:rsid w:val="00786A29"/>
    <w:rsid w:val="007D4B76"/>
    <w:rsid w:val="007E7C82"/>
    <w:rsid w:val="00826781"/>
    <w:rsid w:val="00870F32"/>
    <w:rsid w:val="008807A8"/>
    <w:rsid w:val="00900501"/>
    <w:rsid w:val="0095245D"/>
    <w:rsid w:val="00954F3A"/>
    <w:rsid w:val="009D48D3"/>
    <w:rsid w:val="009F16E5"/>
    <w:rsid w:val="00A20CCF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D20C2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5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4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4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4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4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5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4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4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4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4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St-2422/2017</izvorni_sadrzaj>
    <derivirana_varijabla naziv="DomainObject.Predmet.OznakaBroj_1">St-2422/2017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2 PRIJEVOZ I USLUGE d.o.o. zastupanog po punomoćniku Pavle Tunić; Mirko Kelemen</izvorni_sadrzaj>
    <derivirana_varijabla naziv="DomainObject.Predmet.ProtustrankaFormated_1">  K 2 PRIJEVOZ I USLUGE d.o.o. zastupanog po punomoćniku Pavle Tunić; Mirko Kelemen</derivirana_varijabla>
  </DomainObject.Predmet.ProtustrankaFormated>
  <DomainObject.Predmet.ProtustrankaFormatedOIB>
    <izvorni_sadrzaj>  K 2 PRIJEVOZ I USLUGE d.o.o., OIB 97365529914 zastupanog po punomoćniku Pavle Tunić; Mirko Kelemen</izvorni_sadrzaj>
    <derivirana_varijabla naziv="DomainObject.Predmet.ProtustrankaFormatedOIB_1">  K 2 PRIJEVOZ I USLUGE d.o.o., OIB 97365529914 zastupanog po punomoćniku Pavle Tunić; Mirko Kelemen</derivirana_varijabla>
  </DomainObject.Predmet.ProtustrankaFormatedOIB>
  <DomainObject.Predmet.ProtustrankaFormatedWithAdress>
    <izvorni_sadrzaj> K 2 PRIJEVOZ I USLUGE d.o.o., Trnsko 27, 10000 Zagreb zastupanog po punomoćniku Pavle Tunić; Mirko Kelemen</izvorni_sadrzaj>
    <derivirana_varijabla naziv="DomainObject.Predmet.ProtustrankaFormatedWithAdress_1"> K 2 PRIJEVOZ I USLUGE d.o.o., Trnsko 27, 10000 Zagreb zastupanog po punomoćniku Pavle Tunić; Mirko Kelemen</derivirana_varijabla>
  </DomainObject.Predmet.ProtustrankaFormatedWithAdress>
  <DomainObject.Predmet.ProtustrankaFormatedWithAdressOIB>
    <izvorni_sadrzaj> K 2 PRIJEVOZ I USLUGE d.o.o., OIB 97365529914, Trnsko 27, 10000 Zagreb zastupanog po punomoćniku Pavle Tunić; Mirko Kelemen</izvorni_sadrzaj>
    <derivirana_varijabla naziv="DomainObject.Predmet.ProtustrankaFormatedWithAdressOIB_1"> K 2 PRIJEVOZ I USLUGE d.o.o., OIB 97365529914, Trnsko 27, 10000 Zagreb zastupanog po punomoćniku Pavle Tunić; Mirko Kelemen</derivirana_varijabla>
  </DomainObject.Predmet.ProtustrankaFormatedWithAdressOIB>
  <DomainObject.Predmet.ProtustrankaWithAdress>
    <izvorni_sadrzaj>K 2 PRIJEVOZ I USLUGE d.o.o. Trnsko 27, 10000 Zagreb</izvorni_sadrzaj>
    <derivirana_varijabla naziv="DomainObject.Predmet.ProtustrankaWithAdress_1">K 2 PRIJEVOZ I USLUGE d.o.o. Trnsko 27, 10000 Zagreb</derivirana_varijabla>
  </DomainObject.Predmet.ProtustrankaWithAdress>
  <DomainObject.Predmet.ProtustrankaWithAdressOIB>
    <izvorni_sadrzaj>K 2 PRIJEVOZ I USLUGE d.o.o., OIB 97365529914, Trnsko 27, 10000 Zagreb</izvorni_sadrzaj>
    <derivirana_varijabla naziv="DomainObject.Predmet.ProtustrankaWithAdressOIB_1">K 2 PRIJEVOZ I USLUGE d.o.o., OIB 97365529914, Trnsko 27, 10000 Zagreb</derivirana_varijabla>
  </DomainObject.Predmet.ProtustrankaWithAdressOIB>
  <DomainObject.Predmet.ProtustrankaNazivFormated>
    <izvorni_sadrzaj>K 2 PRIJEVOZ I USLUGE d.o.o.</izvorni_sadrzaj>
    <derivirana_varijabla naziv="DomainObject.Predmet.ProtustrankaNazivFormated_1">K 2 PRIJEVOZ I USLUGE d.o.o.</derivirana_varijabla>
  </DomainObject.Predmet.ProtustrankaNazivFormated>
  <DomainObject.Predmet.ProtustrankaNazivFormatedOIB>
    <izvorni_sadrzaj>K 2 PRIJEVOZ I USLUGE d.o.o., OIB 97365529914</izvorni_sadrzaj>
    <derivirana_varijabla naziv="DomainObject.Predmet.ProtustrankaNazivFormatedOIB_1">K 2 PRIJEVOZ I USLUGE d.o.o., OIB 97365529914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 2 PRIJEVOZ I USLUGE d.o.o. zastupanog po punomoćniku Pavle Tunić; Mirko Kelemen</item>
    </izvorni_sadrzaj>
    <derivirana_varijabla naziv="DomainObject.Predmet.ProtuStrankaListFormated_1">
      <item>K 2 PRIJEVOZ I USLUGE d.o.o. zastupanog po punomoćniku Pavle Tunić; Mirko Kelemen</item>
    </derivirana_varijabla>
  </DomainObject.Predmet.ProtuStrankaListFormated>
  <DomainObject.Predmet.ProtuStrankaListFormatedOIB>
    <izvorni_sadrzaj>
      <item>K 2 PRIJEVOZ I USLUGE d.o.o., OIB 97365529914 zastupanog po punomoćniku Pavle Tunić; Mirko Kelemen</item>
    </izvorni_sadrzaj>
    <derivirana_varijabla naziv="DomainObject.Predmet.ProtuStrankaListFormatedOIB_1">
      <item>K 2 PRIJEVOZ I USLUGE d.o.o., OIB 97365529914 zastupanog po punomoćniku Pavle Tunić; Mirko Kelemen</item>
    </derivirana_varijabla>
  </DomainObject.Predmet.ProtuStrankaListFormatedOIB>
  <DomainObject.Predmet.ProtuStrankaListFormatedWithAdress>
    <izvorni_sadrzaj>
      <item>K 2 PRIJEVOZ I USLUGE d.o.o., Trnsko 27, 10000 Zagreb zastupanog po punomoćniku Pavle Tunić; Mirko Kelemen</item>
    </izvorni_sadrzaj>
    <derivirana_varijabla naziv="DomainObject.Predmet.ProtuStrankaListFormatedWithAdress_1">
      <item>K 2 PRIJEVOZ I USLUGE d.o.o., Trnsko 27, 10000 Zagreb zastupanog po punomoćniku Pavle Tunić; Mirko Kelemen</item>
    </derivirana_varijabla>
  </DomainObject.Predmet.ProtuStrankaListFormatedWithAdress>
  <DomainObject.Predmet.ProtuStrankaListFormatedWithAdressOIB>
    <izvorni_sadrzaj>
      <item>K 2 PRIJEVOZ I USLUGE d.o.o., OIB 97365529914, Trnsko 27, 10000 Zagreb zastupanog po punomoćniku Pavle Tunić; Mirko Kelemen</item>
    </izvorni_sadrzaj>
    <derivirana_varijabla naziv="DomainObject.Predmet.ProtuStrankaListFormatedWithAdressOIB_1">
      <item>K 2 PRIJEVOZ I USLUGE d.o.o., OIB 97365529914, Trnsko 27, 10000 Zagreb zastupanog po punomoćniku Pavle Tunić; Mirko Kelemen</item>
    </derivirana_varijabla>
  </DomainObject.Predmet.ProtuStrankaListFormatedWithAdressOIB>
  <DomainObject.Predmet.ProtuStrankaListNazivFormated>
    <izvorni_sadrzaj>
      <item>K 2 PRIJEVOZ I USLUGE d.o.o.</item>
    </izvorni_sadrzaj>
    <derivirana_varijabla naziv="DomainObject.Predmet.ProtuStrankaListNazivFormated_1">
      <item>K 2 PRIJEVOZ I USLUGE d.o.o.</item>
    </derivirana_varijabla>
  </DomainObject.Predmet.ProtuStrankaListNazivFormated>
  <DomainObject.Predmet.ProtuStrankaListNazivFormatedOIB>
    <izvorni_sadrzaj>
      <item>K 2 PRIJEVOZ I USLUGE d.o.o., OIB 97365529914</item>
    </izvorni_sadrzaj>
    <derivirana_varijabla naziv="DomainObject.Predmet.ProtuStrankaListNazivFormatedOIB_1">
      <item>K 2 PRIJEVOZ I USLUGE d.o.o., OIB 97365529914</item>
    </derivirana_varijabla>
  </DomainObject.Predmet.ProtuStrankaListNazivFormatedOIB>
  <DomainObject.Predmet.OstaliListFormated>
    <izvorni_sadrzaj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izvorni_sadrzaj>
    <derivirana_varijabla naziv="DomainObject.Predmet.OstaliListFormated_1"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derivirana_varijabla>
  </DomainObject.Predmet.OstaliListFormated>
  <DomainObject.Predmet.OstaliListFormatedOIB>
    <izvorni_sadrzaj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izvorni_sadrzaj>
    <derivirana_varijabla naziv="DomainObject.Predmet.OstaliListFormatedOIB_1"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izvorni_sadrzaj>
    <derivirana_varijabla naziv="DomainObject.Predmet.OstaliListFormatedWithAdress_1"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Pavle Tunić</item>
      <item>Mirko Kelemen</item>
      <item>ŽDO u Zagrebu</item>
    </izvorni_sadrzaj>
    <derivirana_varijabla naziv="DomainObject.Predmet.OstaliListNazivFormated_1">
      <item>Pavle Tunić</item>
      <item>Mirko Kelemen</item>
      <item>ŽDO u Zagrebu</item>
    </derivirana_varijabla>
  </DomainObject.Predmet.OstaliListNazivFormated>
  <DomainObject.Predmet.OstaliListNazivFormatedOIB>
    <izvorni_sadrzaj>
      <item>Pavle Tunić, OIB 00834129298</item>
      <item>Mirko Kelemen, OIB 46078295751</item>
      <item>ŽDO u Zagrebu, OIB 16488001145</item>
    </izvorni_sadrzaj>
    <derivirana_varijabla naziv="DomainObject.Predmet.OstaliListNazivFormatedOIB_1">
      <item>Pavle Tunić, OIB 00834129298</item>
      <item>Mirko Kelemen, OIB 46078295751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 2 PRIJEVOZ I USLUGE d.o.o.</izvorni_sadrzaj>
    <derivirana_varijabla naziv="DomainObject.Predmet.ProtustrankaIDrugi_1">K 2 PRIJEVOZ I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 2 PRIJEVOZ I USLUGE d.o.o., OIB 97365529914, Trnsko 27, 10000 Zagreb</izvorni_sadrzaj>
    <derivirana_varijabla naziv="DomainObject.Predmet.ProtustrankaIDrugiAdressOIB_1">K 2 PRIJEVOZ I USLUGE d.o.o., OIB 97365529914, Trnsko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2 PRIJEVOZ I USLUGE d.o.o.</item>
      <item>FINA Regionalni centar Zagreb</item>
      <item>Pavle Tunić</item>
      <item>Mirko Kelemen</item>
      <item>RH MF Porezna uprava Zagreb</item>
      <item>ŽDO u Zagrebu</item>
    </izvorni_sadrzaj>
    <derivirana_varijabla naziv="DomainObject.Predmet.SudioniciListNaziv_1">
      <item>K 2 PRIJEVOZ I USLUGE d.o.o.</item>
      <item>FINA Regionalni centar Zagreb</item>
      <item>Pavle Tunić</item>
      <item>Mirko Kelemen</item>
      <item>RH MF Porezna uprava Zagreb</item>
      <item>ŽDO u Zagrebu</item>
    </derivirana_varijabla>
  </DomainObject.Predmet.SudioniciListNaziv>
  <DomainObject.Predmet.SudioniciListAdressOIB>
    <izvorni_sadrzaj>
      <item>K 2 PRIJEVOZ I USLUGE d.o.o., OIB 97365529914, Trnsko 27,10000 Zagreb</item>
      <item>FINA Regionalni centar Zagreb, OIB 85821130368, Trg svibanjskih žrtava 1995. 1,10000 Zagreb</item>
      <item>Pavle Tunić, OIB 00834129298, Trg Mladosti 1,10290 Zaprešić</item>
      <item>Mirko Kelemen, OIB 46078295751, Trnsko 27,10000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 2 PRIJEVOZ I USLUGE d.o.o., OIB 97365529914, Trnsko 27,10000 Zagreb</item>
      <item>FINA Regionalni centar Zagreb, OIB 85821130368, Trg svibanjskih žrtava 1995. 1,10000 Zagreb</item>
      <item>Pavle Tunić, OIB 00834129298, Trg Mladosti 1,10290 Zaprešić</item>
      <item>Mirko Kelemen, OIB 46078295751, Trnsko 27,10000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97365529914</item>
      <item>, OIB 85821130368</item>
      <item>, OIB 00834129298</item>
      <item>, OIB 46078295751</item>
      <item>, OIB 18683136487</item>
      <item>, OIB 16488001145</item>
    </izvorni_sadrzaj>
    <derivirana_varijabla naziv="DomainObject.Predmet.SudioniciListNazivOIB_1">
      <item>, OIB 97365529914</item>
      <item>, OIB 85821130368</item>
      <item>, OIB 00834129298</item>
      <item>, OIB 46078295751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St-2422/2017-19</izvorni_sadrzaj>
    <derivirana_varijabla naziv="DomainObject.PredzadnjaOdlukaIzPredmeta.Oznaka_1">St-2422/2017-19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1612</properties:Characters>
  <properties:Lines>89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2019-02-27T10:06:00Z</dcterms:created>
  <dc:creator>Matea Bizjak</dc:creator>
  <cp:lastModifiedBy>Vinka Mihalinčić</cp:lastModifiedBy>
  <cp:lastPrinted>2019-02-27T10:16:00Z</cp:lastPrinted>
  <dcterms:modified xmlns:xsi="http://www.w3.org/2001/XMLSchema-instance" xsi:type="dcterms:W3CDTF">2019-02-27T10:16:00Z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(St-2422-17 -rješenje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