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58fb" w14:paraId="2af58fb" w:rsidRDefault="002C62E8" w:rsidP="002C62E8" w:rsidR="002C62E8" w:rsidRPr="00F93B3C">
      <w:pPr>
        <w15:collapsed w:val="false"/>
        <w:rPr>
          <w:b/>
        </w:rPr>
      </w:pPr>
      <w:bookmarkStart w:name="_GoBack" w:id="0"/>
      <w:bookmarkEnd w:id="0"/>
      <w:r w:rsidRPr="00F93B3C">
        <w:rPr>
          <w:b/>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C62E8" w:rsidP="002C62E8" w:rsidR="002C62E8" w:rsidRPr="00F93B3C">
      <w:r w:rsidRPr="00F93B3C">
        <w:t>REPUBLIKA HRVATSKA</w:t>
      </w:r>
    </w:p>
    <w:p w:rsidRDefault="002C62E8" w:rsidP="002C62E8" w:rsidR="002C62E8" w:rsidRPr="00F93B3C">
      <w:r w:rsidRPr="00F93B3C">
        <w:t xml:space="preserve">TRGOVAČKI SUD U ZAGREBU </w:t>
      </w:r>
    </w:p>
    <w:p w:rsidRDefault="002C62E8" w:rsidP="002C62E8" w:rsidR="002C62E8" w:rsidRPr="00F93B3C">
      <w:r w:rsidRPr="00F93B3C">
        <w:t xml:space="preserve">Zagreb, </w:t>
      </w:r>
      <w:proofErr w:type="spellStart"/>
      <w:r w:rsidRPr="00F93B3C">
        <w:t>Amruševa</w:t>
      </w:r>
      <w:proofErr w:type="spellEnd"/>
      <w:r w:rsidRPr="00F93B3C">
        <w:t xml:space="preserve"> 2/II</w:t>
      </w:r>
    </w:p>
    <w:p w:rsidRDefault="002C62E8" w:rsidP="00457AF9" w:rsidR="00A87AB3">
      <w:r w:rsidRPr="00F93B3C">
        <w:t xml:space="preserve">                                                                                                 </w:t>
      </w:r>
      <w:r w:rsidRPr="00F93B3C">
        <w:tab/>
      </w:r>
      <w:r w:rsidRPr="00F93B3C">
        <w:tab/>
      </w:r>
    </w:p>
    <w:p w:rsidRDefault="002C62E8" w:rsidP="002C62E8" w:rsidR="002C62E8" w:rsidRPr="00F93B3C">
      <w:pPr>
        <w:jc w:val="center"/>
      </w:pPr>
      <w:r w:rsidRPr="00F93B3C">
        <w:t>R  J  E  Š  E  NJ  E</w:t>
      </w:r>
    </w:p>
    <w:p w:rsidRDefault="002C62E8" w:rsidP="002C62E8" w:rsidR="002C62E8" w:rsidRPr="00F93B3C">
      <w:pPr>
        <w:jc w:val="center"/>
      </w:pPr>
    </w:p>
    <w:p w:rsidRDefault="002C62E8" w:rsidP="00A87AB3" w:rsidR="002C62E8" w:rsidRPr="00F93B3C">
      <w:pPr>
        <w:ind w:firstLine="708"/>
        <w:jc w:val="both"/>
      </w:pPr>
      <w:r w:rsidRPr="00F93B3C">
        <w:rPr>
          <w:lang w:val="en-GB"/>
        </w:rPr>
        <w:t xml:space="preserve">TRGOVAČKI SUD U ZAGREBU </w:t>
      </w:r>
      <w:proofErr w:type="spellStart"/>
      <w:r w:rsidRPr="00F93B3C">
        <w:rPr>
          <w:lang w:val="en-GB"/>
        </w:rPr>
        <w:t>po</w:t>
      </w:r>
      <w:proofErr w:type="spellEnd"/>
      <w:r w:rsidRPr="00F93B3C">
        <w:rPr>
          <w:lang w:val="en-GB"/>
        </w:rPr>
        <w:t xml:space="preserve"> </w:t>
      </w:r>
      <w:proofErr w:type="spellStart"/>
      <w:r w:rsidRPr="00F93B3C">
        <w:rPr>
          <w:lang w:val="en-GB"/>
        </w:rPr>
        <w:t>sucu</w:t>
      </w:r>
      <w:proofErr w:type="spellEnd"/>
      <w:r w:rsidRPr="00F93B3C">
        <w:rPr>
          <w:lang w:val="en-GB"/>
        </w:rPr>
        <w:t xml:space="preserve"> </w:t>
      </w:r>
      <w:proofErr w:type="spellStart"/>
      <w:r w:rsidRPr="00F93B3C">
        <w:rPr>
          <w:lang w:val="en-GB"/>
        </w:rPr>
        <w:t>Nini</w:t>
      </w:r>
      <w:proofErr w:type="spellEnd"/>
      <w:r w:rsidRPr="00F93B3C">
        <w:rPr>
          <w:lang w:val="en-GB"/>
        </w:rPr>
        <w:t xml:space="preserve"> </w:t>
      </w:r>
      <w:proofErr w:type="spellStart"/>
      <w:r w:rsidRPr="00F93B3C">
        <w:rPr>
          <w:lang w:val="en-GB"/>
        </w:rPr>
        <w:t>Radiću</w:t>
      </w:r>
      <w:proofErr w:type="spellEnd"/>
      <w:r w:rsidRPr="00F93B3C">
        <w:rPr>
          <w:lang w:val="en-GB"/>
        </w:rPr>
        <w:t xml:space="preserve">, </w:t>
      </w:r>
      <w:proofErr w:type="spellStart"/>
      <w:r w:rsidRPr="00F93B3C">
        <w:rPr>
          <w:lang w:val="en-GB"/>
        </w:rPr>
        <w:t>kao</w:t>
      </w:r>
      <w:proofErr w:type="spellEnd"/>
      <w:r w:rsidRPr="00F93B3C">
        <w:rPr>
          <w:lang w:val="en-GB"/>
        </w:rPr>
        <w:t xml:space="preserve"> </w:t>
      </w:r>
      <w:proofErr w:type="spellStart"/>
      <w:r w:rsidRPr="00F93B3C">
        <w:rPr>
          <w:lang w:val="en-GB"/>
        </w:rPr>
        <w:t>stečajnom</w:t>
      </w:r>
      <w:proofErr w:type="spellEnd"/>
      <w:r w:rsidRPr="00F93B3C">
        <w:rPr>
          <w:lang w:val="en-GB"/>
        </w:rPr>
        <w:t xml:space="preserve"> </w:t>
      </w:r>
      <w:proofErr w:type="spellStart"/>
      <w:r w:rsidRPr="00F93B3C">
        <w:rPr>
          <w:lang w:val="en-GB"/>
        </w:rPr>
        <w:t>sucu</w:t>
      </w:r>
      <w:proofErr w:type="spellEnd"/>
      <w:r w:rsidRPr="00F93B3C">
        <w:rPr>
          <w:lang w:val="en-GB"/>
        </w:rPr>
        <w:t xml:space="preserve"> u </w:t>
      </w:r>
      <w:proofErr w:type="spellStart"/>
      <w:r w:rsidRPr="00F93B3C">
        <w:rPr>
          <w:lang w:val="en-GB"/>
        </w:rPr>
        <w:t>stečajnom</w:t>
      </w:r>
      <w:proofErr w:type="spellEnd"/>
      <w:r w:rsidRPr="00F93B3C">
        <w:rPr>
          <w:lang w:val="en-GB"/>
        </w:rPr>
        <w:t xml:space="preserve"> </w:t>
      </w:r>
      <w:proofErr w:type="spellStart"/>
      <w:r w:rsidRPr="00F93B3C">
        <w:rPr>
          <w:lang w:val="en-GB"/>
        </w:rPr>
        <w:t>postupku</w:t>
      </w:r>
      <w:proofErr w:type="spellEnd"/>
      <w:r w:rsidRPr="00F93B3C">
        <w:rPr>
          <w:lang w:val="en-GB"/>
        </w:rPr>
        <w:t xml:space="preserve"> </w:t>
      </w:r>
      <w:proofErr w:type="spellStart"/>
      <w:r w:rsidRPr="00F93B3C">
        <w:rPr>
          <w:lang w:val="en-GB"/>
        </w:rPr>
        <w:t>nad</w:t>
      </w:r>
      <w:proofErr w:type="spellEnd"/>
      <w:r w:rsidRPr="00F93B3C">
        <w:rPr>
          <w:lang w:val="en-GB"/>
        </w:rPr>
        <w:t xml:space="preserve"> </w:t>
      </w:r>
      <w:proofErr w:type="spellStart"/>
      <w:r w:rsidRPr="00F93B3C">
        <w:rPr>
          <w:lang w:val="en-GB"/>
        </w:rPr>
        <w:t>dužnikom</w:t>
      </w:r>
      <w:proofErr w:type="spellEnd"/>
      <w:r w:rsidRPr="00F93B3C">
        <w:rPr>
          <w:lang w:val="en-GB"/>
        </w:rPr>
        <w:t xml:space="preserve"> </w:t>
      </w:r>
      <w:r w:rsidR="00C30F20">
        <w:t xml:space="preserve">ZPM TEHNO d.o.o. u </w:t>
      </w:r>
      <w:proofErr w:type="gramStart"/>
      <w:r w:rsidR="00C30F20">
        <w:t>stečaju  za</w:t>
      </w:r>
      <w:proofErr w:type="gramEnd"/>
      <w:r w:rsidR="00C30F20">
        <w:t xml:space="preserve"> graditeljstvo i trgovinu, Zagreb, Grobnička 24, MBS:080720391, OIB:15892401304</w:t>
      </w:r>
      <w:r w:rsidR="002B4B4E" w:rsidRPr="00F93B3C">
        <w:t>,</w:t>
      </w:r>
      <w:r w:rsidR="00C30F20">
        <w:t xml:space="preserve"> dana</w:t>
      </w:r>
      <w:r w:rsidR="002B4B4E" w:rsidRPr="00F93B3C">
        <w:t xml:space="preserve"> </w:t>
      </w:r>
      <w:r w:rsidR="00C30F20">
        <w:t>20. prosinca</w:t>
      </w:r>
      <w:r w:rsidRPr="00F93B3C">
        <w:t xml:space="preserve"> 2018. godine,</w:t>
      </w:r>
    </w:p>
    <w:p w:rsidRDefault="002B4B4E" w:rsidP="002C62E8" w:rsidR="002B4B4E" w:rsidRPr="00F93B3C">
      <w:pPr>
        <w:jc w:val="both"/>
        <w:rPr>
          <w:lang w:val="en-GB"/>
        </w:rPr>
      </w:pPr>
    </w:p>
    <w:p w:rsidRDefault="002C62E8" w:rsidP="002C62E8" w:rsidR="002C62E8" w:rsidRPr="00F93B3C">
      <w:pPr>
        <w:jc w:val="center"/>
        <w:rPr>
          <w:b/>
        </w:rPr>
      </w:pPr>
      <w:r w:rsidRPr="00F93B3C">
        <w:rPr>
          <w:b/>
        </w:rPr>
        <w:t>r  i  j  e  š  i  o          j  e</w:t>
      </w:r>
    </w:p>
    <w:p w:rsidRDefault="002C62E8" w:rsidP="002C62E8" w:rsidR="002C62E8" w:rsidRPr="00F93B3C">
      <w:pPr>
        <w:jc w:val="center"/>
        <w:rPr>
          <w:b/>
        </w:rPr>
      </w:pPr>
    </w:p>
    <w:p w:rsidRDefault="002C62E8" w:rsidP="00815BC8" w:rsidR="002C62E8" w:rsidRPr="00F93B3C">
      <w:pPr>
        <w:ind w:firstLine="708"/>
        <w:jc w:val="both"/>
      </w:pPr>
      <w:r w:rsidRPr="00F93B3C">
        <w:t xml:space="preserve">Stečajnom upravitelju </w:t>
      </w:r>
      <w:proofErr w:type="spellStart"/>
      <w:r w:rsidR="00C30F20">
        <w:t>Anamarii</w:t>
      </w:r>
      <w:proofErr w:type="spellEnd"/>
      <w:r w:rsidR="00C30F20">
        <w:t xml:space="preserve"> Ivanković</w:t>
      </w:r>
      <w:r w:rsidR="00B95FB8" w:rsidRPr="00F93B3C">
        <w:t xml:space="preserve"> iz Zagreba, </w:t>
      </w:r>
      <w:r w:rsidR="00C30F20">
        <w:t>Britanski trg</w:t>
      </w:r>
      <w:r w:rsidR="004723F2" w:rsidRPr="00F93B3C">
        <w:t xml:space="preserve"> 10</w:t>
      </w:r>
      <w:r w:rsidRPr="00F93B3C">
        <w:t>, OIB:</w:t>
      </w:r>
      <w:r w:rsidR="002B4B4E" w:rsidRPr="00F93B3C">
        <w:t xml:space="preserve"> </w:t>
      </w:r>
      <w:r w:rsidR="00C30F20">
        <w:t>26902318451,</w:t>
      </w:r>
      <w:r w:rsidRPr="00F93B3C">
        <w:t xml:space="preserve"> određuje se pravo na nagradu u iznosu od </w:t>
      </w:r>
      <w:r w:rsidR="00E0047C">
        <w:t>60.769,49</w:t>
      </w:r>
      <w:r w:rsidR="004A5FB4" w:rsidRPr="00F93B3C">
        <w:t xml:space="preserve"> kn</w:t>
      </w:r>
      <w:r w:rsidRPr="00F93B3C">
        <w:t xml:space="preserve"> </w:t>
      </w:r>
      <w:r w:rsidR="004A5FB4" w:rsidRPr="00F93B3C">
        <w:t xml:space="preserve">(slovima: </w:t>
      </w:r>
      <w:proofErr w:type="spellStart"/>
      <w:r w:rsidR="00E0047C">
        <w:t>šezdesettisućasedamstošezdesetdevetkuna</w:t>
      </w:r>
      <w:proofErr w:type="spellEnd"/>
      <w:r w:rsidR="00E0047C">
        <w:t xml:space="preserve"> i </w:t>
      </w:r>
      <w:proofErr w:type="spellStart"/>
      <w:r w:rsidR="00E0047C">
        <w:t>četrdesetdevetlipa</w:t>
      </w:r>
      <w:proofErr w:type="spellEnd"/>
      <w:r w:rsidR="004A5FB4" w:rsidRPr="00F93B3C">
        <w:t xml:space="preserve">) </w:t>
      </w:r>
      <w:r w:rsidRPr="00F93B3C">
        <w:t>bruto s osnova vrijednosti unovčene imovine tijekom otvorenog stečajnog postupka</w:t>
      </w:r>
      <w:r w:rsidR="004A5FB4" w:rsidRPr="00F93B3C">
        <w:t xml:space="preserve">. </w:t>
      </w:r>
      <w:r w:rsidRPr="00F93B3C">
        <w:t xml:space="preserve"> </w:t>
      </w:r>
    </w:p>
    <w:p w:rsidRDefault="002C62E8" w:rsidP="002C62E8" w:rsidR="002C62E8">
      <w:pPr>
        <w:jc w:val="both"/>
      </w:pPr>
    </w:p>
    <w:p w:rsidRDefault="002C62E8" w:rsidP="002C62E8" w:rsidR="002C62E8" w:rsidRPr="00F93B3C">
      <w:pPr>
        <w:jc w:val="center"/>
      </w:pPr>
      <w:r w:rsidRPr="00F93B3C">
        <w:t>O    b    r    a    z    l    o    ž    e    nj    e</w:t>
      </w:r>
    </w:p>
    <w:p w:rsidRDefault="002C62E8" w:rsidP="002C62E8" w:rsidR="002C62E8" w:rsidRPr="00F93B3C">
      <w:pPr>
        <w:jc w:val="center"/>
      </w:pPr>
    </w:p>
    <w:p w:rsidRDefault="00686792" w:rsidP="00815BC8" w:rsidR="00815BC8">
      <w:pPr>
        <w:ind w:firstLine="708"/>
        <w:jc w:val="both"/>
      </w:pPr>
      <w:r>
        <w:t>Anamaria Ivanković iz Zagreba, Britanski trg 10, OIB: 26902318451</w:t>
      </w:r>
      <w:r w:rsidR="002C62E8" w:rsidRPr="00F93B3C">
        <w:t xml:space="preserve">, imenovana je </w:t>
      </w:r>
      <w:r>
        <w:t>R</w:t>
      </w:r>
      <w:r w:rsidR="00815BC8">
        <w:t>ješenjem ovoga suda posl.br. St-</w:t>
      </w:r>
      <w:r>
        <w:t xml:space="preserve">874/2012 od 3. travnja 2013. </w:t>
      </w:r>
      <w:r w:rsidR="002C62E8" w:rsidRPr="00F93B3C">
        <w:t xml:space="preserve">stečajnim upraviteljem </w:t>
      </w:r>
      <w:r w:rsidR="004A5FB4" w:rsidRPr="00F93B3C">
        <w:t>dužnik</w:t>
      </w:r>
      <w:r>
        <w:t>a</w:t>
      </w:r>
      <w:r w:rsidR="004A5FB4" w:rsidRPr="00F93B3C">
        <w:t xml:space="preserve"> </w:t>
      </w:r>
      <w:r>
        <w:rPr>
          <w:color w:val="000000"/>
        </w:rPr>
        <w:t xml:space="preserve">ZPM TEHNO d.o.o. u stečaju za graditeljstvo i trgovinu, Zagreb, Grobnička 24, OIB:15892401304. </w:t>
      </w:r>
      <w:r w:rsidR="002C62E8" w:rsidRPr="00F93B3C">
        <w:t>Za učinjeni posao i radnj</w:t>
      </w:r>
      <w:r>
        <w:t>e stečajnog upravitelja podnijela</w:t>
      </w:r>
      <w:r w:rsidR="002C62E8" w:rsidRPr="00F93B3C">
        <w:t xml:space="preserve"> je </w:t>
      </w:r>
      <w:r>
        <w:t>6.12</w:t>
      </w:r>
      <w:r w:rsidR="002C62E8" w:rsidRPr="00F93B3C">
        <w:t>.2018. zahtjev za određivanjem nagrade sukladno izvršenom poslu, a sve u skladu s člankom 7. Uredbe o kriterijima i načinu obračuna i plaćanja nagrada stečajnim upraviteljima (NN 105/15</w:t>
      </w:r>
      <w:r w:rsidR="00F93B3C" w:rsidRPr="00F93B3C">
        <w:t>; dalje Uredba</w:t>
      </w:r>
      <w:r w:rsidR="002C62E8" w:rsidRPr="00F93B3C">
        <w:t xml:space="preserve">). Zahtjev se temelji na </w:t>
      </w:r>
      <w:r w:rsidR="00815BC8">
        <w:t>vrijednosti unovčene</w:t>
      </w:r>
      <w:r w:rsidR="002C62E8" w:rsidRPr="00F93B3C">
        <w:t xml:space="preserve"> stečajne mase</w:t>
      </w:r>
      <w:r w:rsidR="00D055EA">
        <w:t xml:space="preserve"> u iznosu</w:t>
      </w:r>
      <w:r w:rsidR="002C62E8" w:rsidRPr="00F93B3C">
        <w:t xml:space="preserve"> od </w:t>
      </w:r>
      <w:r w:rsidR="00815BC8">
        <w:t>ukupno 509.618,62</w:t>
      </w:r>
      <w:r w:rsidR="002C62E8" w:rsidRPr="00F93B3C">
        <w:t xml:space="preserve"> kuna</w:t>
      </w:r>
      <w:r w:rsidR="00D12947">
        <w:t xml:space="preserve">, koji iznos se odnosi na unovčenje nekretnine u iznosu od 500.000,00 kn te ostale imovine u iznosu od 9.614,43 kn. </w:t>
      </w:r>
      <w:r w:rsidR="002C62E8" w:rsidRPr="00F93B3C">
        <w:t xml:space="preserve"> </w:t>
      </w:r>
    </w:p>
    <w:p w:rsidRDefault="00E0047C" w:rsidP="00815BC8" w:rsidR="00815BC8">
      <w:pPr>
        <w:ind w:firstLine="708"/>
        <w:jc w:val="both"/>
      </w:pPr>
      <w:r>
        <w:t>Primjenom tablice vrijednosti unovčene stečajne mase iz članka 7. Uredbe i s obzirom na vrijednost unovčene stečajne mase u ukupnom iznosu od 509.618,62 kn, zahtjev stečajne upraviteljice za određivanjem nagrade  utvrđen je osnovanim u visini od 60.769,49 kn.</w:t>
      </w:r>
    </w:p>
    <w:p w:rsidRDefault="00E0047C" w:rsidP="00815BC8" w:rsidR="00E0047C">
      <w:pPr>
        <w:ind w:firstLine="708"/>
        <w:jc w:val="both"/>
      </w:pPr>
      <w:r>
        <w:t xml:space="preserve">Slijedom navedenog,  </w:t>
      </w:r>
      <w:r w:rsidR="00457AF9">
        <w:t xml:space="preserve">sukladno odredbama čl. </w:t>
      </w:r>
      <w:r w:rsidR="00457AF9" w:rsidRPr="00F93B3C">
        <w:t xml:space="preserve">7. </w:t>
      </w:r>
      <w:r w:rsidR="00457AF9">
        <w:t xml:space="preserve">i 15. </w:t>
      </w:r>
      <w:r w:rsidR="00457AF9" w:rsidRPr="00F93B3C">
        <w:t>Uredbe</w:t>
      </w:r>
      <w:r w:rsidR="00457AF9">
        <w:t xml:space="preserve">, </w:t>
      </w:r>
      <w:r>
        <w:t>riješeno je kao u  izreci.</w:t>
      </w:r>
    </w:p>
    <w:p w:rsidRDefault="00457AF9" w:rsidP="002C62E8" w:rsidR="00457AF9">
      <w:pPr>
        <w:jc w:val="center"/>
        <w:outlineLvl w:val="0"/>
      </w:pPr>
    </w:p>
    <w:p w:rsidRDefault="00B573DC" w:rsidP="002C62E8" w:rsidR="002C62E8" w:rsidRPr="00F93B3C">
      <w:pPr>
        <w:jc w:val="center"/>
        <w:outlineLvl w:val="0"/>
      </w:pPr>
      <w:r>
        <w:t xml:space="preserve">U Zagrebu, </w:t>
      </w:r>
      <w:r w:rsidR="00457AF9">
        <w:t>21. prosinca</w:t>
      </w:r>
      <w:r w:rsidR="002C62E8" w:rsidRPr="00F93B3C">
        <w:t xml:space="preserve"> 2018. godine</w:t>
      </w:r>
    </w:p>
    <w:p w:rsidRDefault="002C62E8" w:rsidP="002C62E8" w:rsidR="002C62E8" w:rsidRPr="00F93B3C">
      <w:r w:rsidRPr="00F93B3C">
        <w:t xml:space="preserve">                                                                                                 </w:t>
      </w:r>
      <w:r w:rsidRPr="00F93B3C">
        <w:tab/>
        <w:t xml:space="preserve"> </w:t>
      </w:r>
      <w:r w:rsidRPr="00F93B3C">
        <w:tab/>
        <w:t>Stečajni sudac:</w:t>
      </w:r>
    </w:p>
    <w:p w:rsidRDefault="002C62E8" w:rsidP="002C62E8" w:rsidR="002C62E8">
      <w:r w:rsidRPr="00F93B3C">
        <w:t xml:space="preserve">                                                                                                  </w:t>
      </w:r>
      <w:r w:rsidRPr="00F93B3C">
        <w:tab/>
      </w:r>
      <w:r w:rsidRPr="00F93B3C">
        <w:tab/>
        <w:t xml:space="preserve">Nino Radić  </w:t>
      </w:r>
      <w:r w:rsidR="00B867B9">
        <w:t xml:space="preserve">v.r. </w:t>
      </w:r>
    </w:p>
    <w:p w:rsidRDefault="002C62E8" w:rsidP="002C62E8" w:rsidR="002C62E8" w:rsidRPr="00F93B3C">
      <w:pPr>
        <w:outlineLvl w:val="0"/>
      </w:pPr>
      <w:r w:rsidRPr="00F93B3C">
        <w:t>POUKA O PRAVNOM LIJEKU:</w:t>
      </w:r>
    </w:p>
    <w:p w:rsidRDefault="002C62E8" w:rsidP="002C62E8" w:rsidR="002C62E8" w:rsidRPr="00F93B3C">
      <w:r w:rsidRPr="00F93B3C">
        <w:t>Protiv rješenja nezadovoljna stranka može uložiti žalbu u roku od 8 dana od dana dostave. Žalba se podnosi Visokom trgovačkom sudu RH putem ovog suda u tri primjerka.</w:t>
      </w:r>
    </w:p>
    <w:p w:rsidRDefault="002C62E8" w:rsidP="002C62E8" w:rsidR="002C62E8">
      <w:r w:rsidRPr="00F93B3C">
        <w:tab/>
      </w:r>
      <w:r w:rsidRPr="00F93B3C">
        <w:tab/>
      </w:r>
      <w:r w:rsidR="00B867B9">
        <w:tab/>
      </w:r>
      <w:r w:rsidR="00B867B9">
        <w:tab/>
      </w:r>
      <w:r w:rsidR="00B867B9">
        <w:tab/>
      </w:r>
      <w:r w:rsidR="00B867B9">
        <w:tab/>
      </w:r>
      <w:r w:rsidR="00B867B9">
        <w:tab/>
      </w:r>
    </w:p>
    <w:p w:rsidRDefault="00B867B9" w:rsidP="002C62E8" w:rsidR="00B867B9">
      <w:r>
        <w:tab/>
      </w:r>
      <w:r>
        <w:tab/>
      </w:r>
      <w:r>
        <w:tab/>
      </w:r>
      <w:r>
        <w:tab/>
      </w:r>
      <w:r>
        <w:tab/>
      </w:r>
      <w:r>
        <w:tab/>
        <w:t xml:space="preserve">         Za točnost </w:t>
      </w:r>
      <w:proofErr w:type="spellStart"/>
      <w:r>
        <w:t>otpravka</w:t>
      </w:r>
      <w:proofErr w:type="spellEnd"/>
      <w:r>
        <w:t xml:space="preserve">-ovlašteni službenik: </w:t>
      </w:r>
    </w:p>
    <w:p w:rsidRDefault="00B867B9" w:rsidP="002C62E8" w:rsidR="00B867B9">
      <w:r>
        <w:tab/>
      </w:r>
      <w:r>
        <w:tab/>
      </w:r>
      <w:r>
        <w:tab/>
      </w:r>
      <w:r>
        <w:tab/>
      </w:r>
      <w:r>
        <w:tab/>
      </w:r>
      <w:r>
        <w:tab/>
      </w:r>
      <w:r>
        <w:tab/>
      </w:r>
      <w:r>
        <w:tab/>
        <w:t xml:space="preserve">Tatjana Slaviček </w:t>
      </w:r>
    </w:p>
    <w:sectPr w:rsidR="00B867B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FF0" w:rsidP="00A87AB3" w:rsidR="00AB4FF0">
      <w:r>
        <w:separator/>
      </w:r>
    </w:p>
  </w:endnote>
  <w:endnote w:id="0" w:type="continuationSeparator">
    <w:p w:rsidRDefault="00AB4FF0" w:rsidP="00A87AB3" w:rsidR="00AB4F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FF0" w:rsidP="00A87AB3" w:rsidR="00AB4FF0">
      <w:r>
        <w:separator/>
      </w:r>
    </w:p>
  </w:footnote>
  <w:footnote w:id="0" w:type="continuationSeparator">
    <w:p w:rsidRDefault="00AB4FF0" w:rsidP="00A87AB3" w:rsidR="00AB4F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AF9" w:rsidP="00457AF9" w:rsidR="00457AF9" w:rsidRPr="00F93B3C">
    <w:pPr>
      <w:jc w:val="right"/>
    </w:pPr>
    <w:r w:rsidRPr="00F93B3C">
      <w:t>1 St-8</w:t>
    </w:r>
    <w:r>
      <w:t>74/2012</w:t>
    </w:r>
  </w:p>
  <w:p w:rsidRDefault="00A87AB3" w:rsidP="00A87AB3" w:rsidR="00A87A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DB54BD"/>
    <w:multiLevelType w:val="hybridMultilevel"/>
    <w:tmpl w:val="8B62BA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62E8"/>
    <w:rsid w:val="0011184B"/>
    <w:rsid w:val="001E7687"/>
    <w:rsid w:val="00212CD6"/>
    <w:rsid w:val="002B4B4E"/>
    <w:rsid w:val="002C62E8"/>
    <w:rsid w:val="002F4FC7"/>
    <w:rsid w:val="00313E70"/>
    <w:rsid w:val="003E1B1B"/>
    <w:rsid w:val="004122DE"/>
    <w:rsid w:val="00450457"/>
    <w:rsid w:val="00457AF9"/>
    <w:rsid w:val="004723F2"/>
    <w:rsid w:val="004A5FB4"/>
    <w:rsid w:val="00545FE2"/>
    <w:rsid w:val="00586A84"/>
    <w:rsid w:val="005A3185"/>
    <w:rsid w:val="00686792"/>
    <w:rsid w:val="007644BB"/>
    <w:rsid w:val="00767AE0"/>
    <w:rsid w:val="00815BC8"/>
    <w:rsid w:val="008F5ADE"/>
    <w:rsid w:val="00A87AB3"/>
    <w:rsid w:val="00AB4FF0"/>
    <w:rsid w:val="00B573DC"/>
    <w:rsid w:val="00B867B9"/>
    <w:rsid w:val="00B95FB8"/>
    <w:rsid w:val="00C30F20"/>
    <w:rsid w:val="00CA24E5"/>
    <w:rsid w:val="00CF348F"/>
    <w:rsid w:val="00D052E6"/>
    <w:rsid w:val="00D055EA"/>
    <w:rsid w:val="00D12947"/>
    <w:rsid w:val="00E0047C"/>
    <w:rsid w:val="00E576B5"/>
    <w:rsid w:val="00EB1C7C"/>
    <w:rsid w:val="00EB4FC9"/>
    <w:rsid w:val="00EF4486"/>
    <w:rsid w:val="00F93B3C"/>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62E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6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62E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87AB3"/>
    <w:pPr>
      <w:tabs>
        <w:tab w:pos="4536" w:val="center"/>
        <w:tab w:pos="9072" w:val="right"/>
      </w:tabs>
    </w:pPr>
  </w:style>
  <w:style w:customStyle="true" w:styleId="ZaglavljeChar" w:type="character">
    <w:name w:val="Zaglavlje Char"/>
    <w:basedOn w:val="Zadanifontodlomka"/>
    <w:link w:val="Zaglavlje"/>
    <w:uiPriority w:val="99"/>
    <w:rsid w:val="00A87AB3"/>
    <w:rPr>
      <w:rFonts w:cs="Times New Roman" w:eastAsia="Times New Roman"/>
      <w:szCs w:val="24"/>
      <w:lang w:eastAsia="hr-HR"/>
    </w:rPr>
  </w:style>
  <w:style w:styleId="Podnoje" w:type="paragraph">
    <w:name w:val="footer"/>
    <w:basedOn w:val="Normal"/>
    <w:link w:val="PodnojeChar"/>
    <w:uiPriority w:val="99"/>
    <w:unhideWhenUsed/>
    <w:rsid w:val="00A87AB3"/>
    <w:pPr>
      <w:tabs>
        <w:tab w:pos="4536" w:val="center"/>
        <w:tab w:pos="9072" w:val="right"/>
      </w:tabs>
    </w:pPr>
  </w:style>
  <w:style w:customStyle="true" w:styleId="PodnojeChar" w:type="character">
    <w:name w:val="Podnožje Char"/>
    <w:basedOn w:val="Zadanifontodlomka"/>
    <w:link w:val="Podnoje"/>
    <w:uiPriority w:val="99"/>
    <w:rsid w:val="00A87AB3"/>
    <w:rPr>
      <w:rFonts w:cs="Times New Roman" w:eastAsia="Times New Roman"/>
      <w:szCs w:val="24"/>
      <w:lang w:eastAsia="hr-HR"/>
    </w:rPr>
  </w:style>
  <w:style w:styleId="Odlomakpopisa" w:type="paragraph">
    <w:name w:val="List Paragraph"/>
    <w:basedOn w:val="Normal"/>
    <w:uiPriority w:val="34"/>
    <w:qFormat/>
    <w:rsid w:val="00B573DC"/>
    <w:pPr>
      <w:ind w:left="720"/>
      <w:contextualSpacing/>
    </w:pPr>
  </w:style>
  <w:style w:styleId="Tekstrezerviranogmjesta" w:type="character">
    <w:name w:val="Placeholder Text"/>
    <w:basedOn w:val="Zadanifontodlomka"/>
    <w:uiPriority w:val="99"/>
    <w:semiHidden/>
    <w:rsid w:val="00B867B9"/>
    <w:rPr>
      <w:color w:val="808080"/>
      <w:bdr w:space="0" w:sz="0" w:color="auto" w:val="none"/>
      <w:shd w:fill="CCFFFF" w:color="auto" w:val="clear"/>
    </w:rPr>
  </w:style>
  <w:style w:customStyle="true" w:styleId="eSPISCCParagraphDefaultFont" w:type="character">
    <w:name w:val="eSPIS_CC_Paragraph Default Font"/>
    <w:basedOn w:val="Zadanifontodlomka"/>
    <w:rsid w:val="00B867B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67B9"/>
    <w:rPr>
      <w:b/>
      <w:bdr w:space="0" w:sz="0" w:color="auto" w:val="none"/>
      <w:shd w:fill="FFFFCC" w:color="auto" w:val="clear"/>
      <w:lang w:val="hr-HR"/>
    </w:rPr>
  </w:style>
  <w:style w:customStyle="true" w:styleId="PozadinaSvijetloCrvena" w:type="character">
    <w:name w:val="Pozadina_SvijetloCrvena"/>
    <w:basedOn w:val="eSPISCCParagraphDefaultFont"/>
    <w:rsid w:val="00B867B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67B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62E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6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2C6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87AB3"/>
    <w:pPr>
      <w:tabs>
        <w:tab w:pos="4536" w:val="center"/>
        <w:tab w:pos="9072" w:val="right"/>
      </w:tabs>
    </w:pPr>
  </w:style>
  <w:style w:customStyle="1" w:styleId="ZaglavljeChar" w:type="character">
    <w:name w:val="Zaglavlje Char"/>
    <w:basedOn w:val="Zadanifontodlomka"/>
    <w:link w:val="Zaglavlje"/>
    <w:uiPriority w:val="99"/>
    <w:rsid w:val="00A87AB3"/>
    <w:rPr>
      <w:rFonts w:cs="Times New Roman" w:eastAsia="Times New Roman"/>
      <w:szCs w:val="24"/>
      <w:lang w:eastAsia="hr-HR"/>
    </w:rPr>
  </w:style>
  <w:style w:styleId="Podnoje" w:type="paragraph">
    <w:name w:val="footer"/>
    <w:basedOn w:val="Normal"/>
    <w:link w:val="PodnojeChar"/>
    <w:uiPriority w:val="99"/>
    <w:unhideWhenUsed/>
    <w:rsid w:val="00A87AB3"/>
    <w:pPr>
      <w:tabs>
        <w:tab w:pos="4536" w:val="center"/>
        <w:tab w:pos="9072" w:val="right"/>
      </w:tabs>
    </w:pPr>
  </w:style>
  <w:style w:customStyle="1" w:styleId="PodnojeChar" w:type="character">
    <w:name w:val="Podnožje Char"/>
    <w:basedOn w:val="Zadanifontodlomka"/>
    <w:link w:val="Podnoje"/>
    <w:uiPriority w:val="99"/>
    <w:rsid w:val="00A87AB3"/>
    <w:rPr>
      <w:rFonts w:cs="Times New Roman" w:eastAsia="Times New Roman"/>
      <w:szCs w:val="24"/>
      <w:lang w:eastAsia="hr-HR"/>
    </w:rPr>
  </w:style>
  <w:style w:styleId="Odlomakpopisa" w:type="paragraph">
    <w:name w:val="List Paragraph"/>
    <w:basedOn w:val="Normal"/>
    <w:uiPriority w:val="34"/>
    <w:qFormat/>
    <w:rsid w:val="00B573DC"/>
    <w:pPr>
      <w:ind w:left="720"/>
      <w:contextualSpacing/>
    </w:pPr>
  </w:style>
  <w:style w:styleId="Tekstrezerviranogmjesta" w:type="character">
    <w:name w:val="Placeholder Text"/>
    <w:basedOn w:val="Zadanifontodlomka"/>
    <w:uiPriority w:val="99"/>
    <w:semiHidden/>
    <w:rsid w:val="00B867B9"/>
    <w:rPr>
      <w:color w:val="808080"/>
      <w:bdr w:color="auto" w:space="0" w:sz="0" w:val="none"/>
      <w:shd w:color="auto" w:fill="CCFFFF" w:val="clear"/>
    </w:rPr>
  </w:style>
  <w:style w:customStyle="1" w:styleId="eSPISCCParagraphDefaultFont" w:type="character">
    <w:name w:val="eSPIS_CC_Paragraph Default Font"/>
    <w:basedOn w:val="Zadanifontodlomka"/>
    <w:rsid w:val="00B867B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67B9"/>
    <w:rPr>
      <w:b/>
      <w:bdr w:color="auto" w:space="0" w:sz="0" w:val="none"/>
      <w:shd w:color="auto" w:fill="FFFFCC" w:val="clear"/>
      <w:lang w:val="hr-HR"/>
    </w:rPr>
  </w:style>
  <w:style w:customStyle="1" w:styleId="PozadinaSvijetloCrvena" w:type="character">
    <w:name w:val="Pozadina_SvijetloCrvena"/>
    <w:basedOn w:val="eSPISCCParagraphDefaultFont"/>
    <w:rsid w:val="00B867B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67B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6513529">
      <w:bodyDiv w:val="true"/>
      <w:marLeft w:val="0"/>
      <w:marRight w:val="0"/>
      <w:marTop w:val="0"/>
      <w:marBottom w:val="0"/>
      <w:divBdr>
        <w:top w:space="0" w:sz="0" w:color="auto" w:val="none"/>
        <w:left w:space="0" w:sz="0" w:color="auto" w:val="none"/>
        <w:bottom w:space="0" w:sz="0" w:color="auto" w:val="none"/>
        <w:right w:space="0" w:sz="0" w:color="auto" w:val="none"/>
      </w:divBdr>
    </w:div>
    <w:div w:id="735588256">
      <w:bodyDiv w:val="true"/>
      <w:marLeft w:val="0"/>
      <w:marRight w:val="0"/>
      <w:marTop w:val="0"/>
      <w:marBottom w:val="0"/>
      <w:divBdr>
        <w:top w:space="0" w:sz="0" w:color="auto" w:val="none"/>
        <w:left w:space="0" w:sz="0" w:color="auto" w:val="none"/>
        <w:bottom w:space="0" w:sz="0" w:color="auto" w:val="none"/>
        <w:right w:space="0" w:sz="0" w:color="auto" w:val="none"/>
      </w:divBdr>
    </w:div>
    <w:div w:id="1631743202">
      <w:bodyDiv w:val="true"/>
      <w:marLeft w:val="0"/>
      <w:marRight w:val="0"/>
      <w:marTop w:val="0"/>
      <w:marBottom w:val="0"/>
      <w:divBdr>
        <w:top w:space="0" w:sz="0" w:color="auto" w:val="none"/>
        <w:left w:space="0" w:sz="0" w:color="auto" w:val="none"/>
        <w:bottom w:space="0" w:sz="0" w:color="auto" w:val="none"/>
        <w:right w:space="0" w:sz="0" w:color="auto" w:val="none"/>
      </w:divBdr>
    </w:div>
    <w:div w:id="1815440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St-874/2012-177</izvorni_sadrzaj>
    <derivirana_varijabla naziv="DomainObject.Oznaka_1">St-874/2012-177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2012.</izvorni_sadrzaj>
    <derivirana_varijabla naziv="DomainObject.Predmet.DatumOsnivanja_1">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St-874/2012</izvorni_sadrzaj>
    <derivirana_varijabla naziv="DomainObject.Predmet.OznakaBroj_1">St-874/2012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Pr- 9192/13 OPĆINSKI RADNI SUD U ZAGREBU</izvorni_sadrzaj>
    <derivirana_varijabla naziv="DomainObject.Predmet.PrimjedbaSuca_1">Pr- 9192/13 OPĆINSKI RADNI SUD U ZAGREBU</derivirana_varijabla>
  </DomainObject.Predmet.PrimjedbaSuca>
  <DomainObject.Predmet.ProtustrankaFormated>
    <izvorni_sadrzaj>  ZPM TEHNO d.o.o. za graditeljstvo i trgovinu</izvorni_sadrzaj>
    <derivirana_varijabla naziv="DomainObject.Predmet.ProtustrankaFormated_1">  ZPM TEHNO d.o.o. za graditeljstvo i trgovinu</derivirana_varijabla>
  </DomainObject.Predmet.ProtustrankaFormated>
  <DomainObject.Predmet.ProtustrankaFormatedOIB>
    <izvorni_sadrzaj>  ZPM TEHNO d.o.o. za graditeljstvo i trgovinu, OIB 15892401304</izvorni_sadrzaj>
    <derivirana_varijabla naziv="DomainObject.Predmet.ProtustrankaFormatedOIB_1">  ZPM TEHNO d.o.o. za graditeljstvo i trgovinu, OIB 15892401304</derivirana_varijabla>
  </DomainObject.Predmet.ProtustrankaFormatedOIB>
  <DomainObject.Predmet.ProtustrankaFormatedWithAdress>
    <izvorni_sadrzaj> ZPM TEHNO d.o.o. za graditeljstvo i trgovinu, Grobnička 24, 10000 Zagreb</izvorni_sadrzaj>
    <derivirana_varijabla naziv="DomainObject.Predmet.ProtustrankaFormatedWithAdress_1"> ZPM TEHNO d.o.o. za graditeljstvo i trgovinu, Grobnička 24, 10000 Zagreb</derivirana_varijabla>
  </DomainObject.Predmet.ProtustrankaFormatedWithAdress>
  <DomainObject.Predmet.ProtustrankaFormatedWithAdressOIB>
    <izvorni_sadrzaj> ZPM TEHNO d.o.o. za graditeljstvo i trgovinu, OIB 15892401304, Grobnička 24, 10000 Zagreb</izvorni_sadrzaj>
    <derivirana_varijabla naziv="DomainObject.Predmet.ProtustrankaFormatedWithAdressOIB_1"> ZPM TEHNO d.o.o. za graditeljstvo i trgovinu, OIB 15892401304, Grobnička 24, 10000 Zagreb</derivirana_varijabla>
  </DomainObject.Predmet.ProtustrankaFormatedWithAdressOIB>
  <DomainObject.Predmet.ProtustrankaWithAdress>
    <izvorni_sadrzaj>ZPM TEHNO d.o.o. za graditeljstvo i trgovinu Grobnička 24, 10000 Zagreb</izvorni_sadrzaj>
    <derivirana_varijabla naziv="DomainObject.Predmet.ProtustrankaWithAdress_1">ZPM TEHNO d.o.o. za graditeljstvo i trgovinu Grobnička 24, 10000 Zagreb</derivirana_varijabla>
  </DomainObject.Predmet.ProtustrankaWithAdress>
  <DomainObject.Predmet.ProtustrankaWithAdressOIB>
    <izvorni_sadrzaj>ZPM TEHNO d.o.o. za graditeljstvo i trgovinu, OIB 15892401304, Grobnička 24, 10000 Zagreb</izvorni_sadrzaj>
    <derivirana_varijabla naziv="DomainObject.Predmet.ProtustrankaWithAdressOIB_1">ZPM TEHNO d.o.o. za graditeljstvo i trgovinu, OIB 15892401304, Grobnička 24, 10000 Zagreb</derivirana_varijabla>
  </DomainObject.Predmet.ProtustrankaWithAdressOIB>
  <DomainObject.Predmet.ProtustrankaNazivFormated>
    <izvorni_sadrzaj>ZPM TEHNO d.o.o. za graditeljstvo i trgovinu</izvorni_sadrzaj>
    <derivirana_varijabla naziv="DomainObject.Predmet.ProtustrankaNazivFormated_1">ZPM TEHNO d.o.o. za graditeljstvo i trgovinu</derivirana_varijabla>
  </DomainObject.Predmet.ProtustrankaNazivFormated>
  <DomainObject.Predmet.ProtustrankaNazivFormatedOIB>
    <izvorni_sadrzaj>ZPM TEHNO d.o.o. za graditeljstvo i trgovinu, OIB 15892401304</izvorni_sadrzaj>
    <derivirana_varijabla naziv="DomainObject.Predmet.ProtustrankaNazivFormatedOIB_1">ZPM TEHNO d.o.o. za graditeljstvo i trgovinu, OIB 15892401304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izvorni_sadrzaj>
    <derivirana_varijabla naziv="DomainObject.Predmet.StrankaFormated_1">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derivirana_varijabla>
  </DomainObject.Predmet.StrankaFormated>
  <DomainObject.Predmet.StrankaFormatedOIB>
    <izvorni_sadrzaj>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izvorni_sadrzaj>
    <derivirana_varijabla naziv="DomainObject.Predmet.StrankaFormatedOIB_1">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derivirana_varijabla>
  </DomainObject.Predmet.StrankaFormatedOIB>
  <DomainObject.Predmet.StrankaFormatedWithAdress>
    <izvorni_sadrzaj>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izvorni_sadrzaj>
    <derivirana_varijabla naziv="DomainObject.Predmet.StrankaFormatedWithAdress_1">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derivirana_varijabla>
  </DomainObject.Predmet.StrankaFormatedWithAdress>
  <DomainObject.Predmet.StrankaFormatedWithAdressOIB>
    <izvorni_sadrzaj>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izvorni_sadrzaj>
    <derivirana_varijabla naziv="DomainObject.Predmet.StrankaFormatedWithAdressOIB_1">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derivirana_varijabla>
  </DomainObject.Predmet.StrankaFormatedWithAdressOIB>
  <DomainObject.Predmet.StrankaWithAdress>
    <izvorni_sadrzaj>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izvorni_sadrzaj>
    <derivirana_varijabla naziv="DomainObject.Predmet.StrankaWithAdress_1">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derivirana_varijabla>
  </DomainObject.Predmet.StrankaWithAdress>
  <DomainObject.Predmet.StrankaWithAdressOIB>
    <izvorni_sadrzaj>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izvorni_sadrzaj>
    <derivirana_varijabla naziv="DomainObject.Predmet.StrankaWithAdressOIB_1">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derivirana_varijabla>
  </DomainObject.Predmet.StrankaWithAdressOIB>
  <DomainObject.Predmet.StrankaNazivFormated>
    <izvorni_sadrzaj>MARKO RAVLIJA,Erni Dobri,Vencl Sakač,Jurica Njegovec,Zlatko Cvrković,Miroslav Nujić,BODAT d.o.o. za proizvodnju, promet roba i usluge</izvorni_sadrzaj>
    <derivirana_varijabla naziv="DomainObject.Predmet.StrankaNazivFormated_1">MARKO RAVLIJA,Erni Dobri,Vencl Sakač,Jurica Njegovec,Zlatko Cvrković,Miroslav Nujić,BODAT d.o.o. za proizvodnju, promet roba i usluge</derivirana_varijabla>
  </DomainObject.Predmet.StrankaNazivFormated>
  <DomainObject.Predmet.StrankaNazivFormatedOIB>
    <izvorni_sadrzaj>MARKO RAVLIJA,Erni Dobri, OIB 42678011572,Vencl Sakač, OIB 48336787222,Jurica Njegovec, OIB 88512714778,Zlatko Cvrković, OIB 39707961268,Miroslav Nujić, OIB 11223971186,BODAT d.o.o. za proizvodnju, promet roba i usluge, OIB 00876225959</izvorni_sadrzaj>
    <derivirana_varijabla naziv="DomainObject.Predmet.StrankaNazivFormatedOIB_1">MARKO RAVLIJA,Erni Dobri, OIB 42678011572,Vencl Sakač, OIB 48336787222,Jurica Njegovec, OIB 88512714778,Zlatko Cvrković, OIB 39707961268,Miroslav Nujić, OIB 11223971186,BODAT d.o.o. za proizvodnju, promet roba i usluge, OIB 00876225959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izvorni_sadrzaj>
    <derivirana_varijabla naziv="DomainObject.Predmet.StrankaListFormated_1">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derivirana_varijabla>
  </DomainObject.Predmet.StrankaListFormated>
  <DomainObject.Predmet.StrankaListFormatedOIB>
    <izvorni_sadrzaj>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izvorni_sadrzaj>
    <derivirana_varijabla naziv="DomainObject.Predmet.StrankaListFormatedOIB_1">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derivirana_varijabla>
  </DomainObject.Predmet.StrankaListFormatedOIB>
  <DomainObject.Predmet.StrankaListFormatedWithAdress>
    <izvorni_sadrzaj>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izvorni_sadrzaj>
    <derivirana_varijabla naziv="DomainObject.Predmet.StrankaListFormatedWithAdress_1">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derivirana_varijabla>
  </DomainObject.Predmet.StrankaListFormatedWithAdress>
  <DomainObject.Predmet.StrankaListFormatedWithAdressOIB>
    <izvorni_sadrzaj>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izvorni_sadrzaj>
    <derivirana_varijabla naziv="DomainObject.Predmet.StrankaListFormatedWithAdressOIB_1">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derivirana_varijabla>
  </DomainObject.Predmet.StrankaListFormatedWithAdressOIB>
  <DomainObject.Predmet.StrankaListNazivFormated>
    <izvorni_sadrzaj>
      <item>MARKO RAVLIJA</item>
      <item>Erni Dobri</item>
      <item>Vencl Sakač</item>
      <item>Jurica Njegovec</item>
      <item>Zlatko Cvrković</item>
      <item>Miroslav Nujić</item>
      <item>BODAT d.o.o. za proizvodnju, promet roba i usluge</item>
    </izvorni_sadrzaj>
    <derivirana_varijabla naziv="DomainObject.Predmet.StrankaListNazivFormated_1">
      <item>MARKO RAVLIJA</item>
      <item>Erni Dobri</item>
      <item>Vencl Sakač</item>
      <item>Jurica Njegovec</item>
      <item>Zlatko Cvrković</item>
      <item>Miroslav Nujić</item>
      <item>BODAT d.o.o. za proizvodnju, promet roba i usluge</item>
    </derivirana_varijabla>
  </DomainObject.Predmet.StrankaListNazivFormated>
  <DomainObject.Predmet.StrankaListNazivFormatedOIB>
    <izvorni_sadrzaj>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izvorni_sadrzaj>
    <derivirana_varijabla naziv="DomainObject.Predmet.StrankaListNazivFormatedOIB_1">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derivirana_varijabla>
  </DomainObject.Predmet.StrankaListNazivFormatedOIB>
  <DomainObject.Predmet.ProtuStrankaListFormated>
    <izvorni_sadrzaj>
      <item>ZPM TEHNO d.o.o. za graditeljstvo i trgovinu</item>
    </izvorni_sadrzaj>
    <derivirana_varijabla naziv="DomainObject.Predmet.ProtuStrankaListFormated_1">
      <item>ZPM TEHNO d.o.o. za graditeljstvo i trgovinu</item>
    </derivirana_varijabla>
  </DomainObject.Predmet.ProtuStrankaListFormated>
  <DomainObject.Predmet.ProtuStrankaListFormatedOIB>
    <izvorni_sadrzaj>
      <item>ZPM TEHNO d.o.o. za graditeljstvo i trgovinu, OIB 15892401304</item>
    </izvorni_sadrzaj>
    <derivirana_varijabla naziv="DomainObject.Predmet.ProtuStrankaListFormatedOIB_1">
      <item>ZPM TEHNO d.o.o. za graditeljstvo i trgovinu, OIB 15892401304</item>
    </derivirana_varijabla>
  </DomainObject.Predmet.ProtuStrankaListFormatedOIB>
  <DomainObject.Predmet.ProtuStrankaListFormatedWithAdress>
    <izvorni_sadrzaj>
      <item>ZPM TEHNO d.o.o. za graditeljstvo i trgovinu, Grobnička 24, 10000 Zagreb</item>
    </izvorni_sadrzaj>
    <derivirana_varijabla naziv="DomainObject.Predmet.ProtuStrankaListFormatedWithAdress_1">
      <item>ZPM TEHNO d.o.o. za graditeljstvo i trgovinu, Grobnička 24, 10000 Zagreb</item>
    </derivirana_varijabla>
  </DomainObject.Predmet.ProtuStrankaListFormatedWithAdress>
  <DomainObject.Predmet.ProtuStrankaListFormatedWithAdressOIB>
    <izvorni_sadrzaj>
      <item>ZPM TEHNO d.o.o. za graditeljstvo i trgovinu, OIB 15892401304, Grobnička 24, 10000 Zagreb</item>
    </izvorni_sadrzaj>
    <derivirana_varijabla naziv="DomainObject.Predmet.ProtuStrankaListFormatedWithAdressOIB_1">
      <item>ZPM TEHNO d.o.o. za graditeljstvo i trgovinu, OIB 15892401304, Grobnička 24, 10000 Zagreb</item>
    </derivirana_varijabla>
  </DomainObject.Predmet.ProtuStrankaListFormatedWithAdressOIB>
  <DomainObject.Predmet.ProtuStrankaListNazivFormated>
    <izvorni_sadrzaj>
      <item>ZPM TEHNO d.o.o. za graditeljstvo i trgovinu</item>
    </izvorni_sadrzaj>
    <derivirana_varijabla naziv="DomainObject.Predmet.ProtuStrankaListNazivFormated_1">
      <item>ZPM TEHNO d.o.o. za graditeljstvo i trgovinu</item>
    </derivirana_varijabla>
  </DomainObject.Predmet.ProtuStrankaListNazivFormated>
  <DomainObject.Predmet.ProtuStrankaListNazivFormatedOIB>
    <izvorni_sadrzaj>
      <item>ZPM TEHNO d.o.o. za graditeljstvo i trgovinu, OIB 15892401304</item>
    </izvorni_sadrzaj>
    <derivirana_varijabla naziv="DomainObject.Predmet.ProtuStrankaListNazivFormatedOIB_1">
      <item>ZPM TEHNO d.o.o. za graditeljstvo i trgovinu, OIB 15892401304</item>
    </derivirana_varijabla>
  </DomainObject.Predmet.ProtuStrankaListNazivFormatedOIB>
  <DomainObject.Predmet.OstaliListFormated>
    <izvorni_sadrzaj>
      <item>TIHOMIR VOLIĆ I NATAŠA RUŽIČKA ZOU punomoćnik sudionika u postupku Jurica Njegovec; Vencl Sakač; MARKO RAVLIJA; Erni Dobri</item>
      <item>Anamaria Ivanković</item>
      <item>ZOU Željko Petrišić i Lovro Zovko</item>
    </izvorni_sadrzaj>
    <derivirana_varijabla naziv="DomainObject.Predmet.OstaliListFormated_1">
      <item>TIHOMIR VOLIĆ I NATAŠA RUŽIČKA ZOU punomoćnik sudionika u postupku Jurica Njegovec; Vencl Sakač; MARKO RAVLIJA; Erni Dobri</item>
      <item>Anamaria Ivanković</item>
      <item>ZOU Željko Petrišić i Lovro Zovko</item>
    </derivirana_varijabla>
  </DomainObject.Predmet.OstaliListFormated>
  <DomainObject.Predmet.OstaliListFormatedOIB>
    <izvorni_sadrzaj>
      <item>TIHOMIR VOLIĆ I NATAŠA RUŽIČKA ZOU punomoćnik sudionika u postupku Jurica Njegovec; Vencl Sakač; MARKO RAVLIJA; Erni Dobri</item>
      <item>Anamaria Ivanković, OIB 26902318451</item>
      <item>ZOU Željko Petrišić i Lovro Zovko</item>
    </izvorni_sadrzaj>
    <derivirana_varijabla naziv="DomainObject.Predmet.OstaliListFormatedOIB_1">
      <item>TIHOMIR VOLIĆ I NATAŠA RUŽIČKA ZOU punomoćnik sudionika u postupku Jurica Njegovec; Vencl Sakač; MARKO RAVLIJA; Erni Dobri</item>
      <item>Anamaria Ivanković, OIB 26902318451</item>
      <item>ZOU Željko Petrišić i Lovro Zovko</item>
    </derivirana_varijabla>
  </DomainObject.Predmet.OstaliListFormatedOIB>
  <DomainObject.Predmet.OstaliListFormatedWithAdress>
    <izvorni_sadrzaj>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izvorni_sadrzaj>
    <derivirana_varijabla naziv="DomainObject.Predmet.OstaliListFormatedWithAdress_1">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derivirana_varijabla>
  </DomainObject.Predmet.OstaliListFormatedWithAdress>
  <DomainObject.Predmet.OstaliListFormatedWithAdressOIB>
    <izvorni_sadrzaj>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izvorni_sadrzaj>
    <derivirana_varijabla naziv="DomainObject.Predmet.OstaliListFormatedWithAdressOIB_1">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derivirana_varijabla>
  </DomainObject.Predmet.OstaliListFormatedWithAdressOIB>
  <DomainObject.Predmet.OstaliListNazivFormated>
    <izvorni_sadrzaj>
      <item>TIHOMIR VOLIĆ I NATAŠA RUŽIČKA ZOU</item>
      <item>Anamaria Ivanković</item>
      <item>ZOU Željko Petrišić i Lovro Zovko</item>
    </izvorni_sadrzaj>
    <derivirana_varijabla naziv="DomainObject.Predmet.OstaliListNazivFormated_1">
      <item>TIHOMIR VOLIĆ I NATAŠA RUŽIČKA ZOU</item>
      <item>Anamaria Ivanković</item>
      <item>ZOU Željko Petrišić i Lovro Zovko</item>
    </derivirana_varijabla>
  </DomainObject.Predmet.OstaliListNazivFormated>
  <DomainObject.Predmet.OstaliListNazivFormatedOIB>
    <izvorni_sadrzaj>
      <item>TIHOMIR VOLIĆ I NATAŠA RUŽIČKA ZOU</item>
      <item>Anamaria Ivanković, OIB 26902318451</item>
      <item>ZOU Željko Petrišić i Lovro Zovko</item>
    </izvorni_sadrzaj>
    <derivirana_varijabla naziv="DomainObject.Predmet.OstaliListNazivFormatedOIB_1">
      <item>TIHOMIR VOLIĆ I NATAŠA RUŽIČKA ZOU</item>
      <item>Anamaria Ivanković, OIB 26902318451</item>
      <item>ZOU Željko Petrišić i Lovro Zovko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St-874/2012-177</izvorni_sadrzaj>
    <derivirana_varijabla naziv="DomainObject.PoslovniBrojDokumenta_1">St-874/2012-177</derivirana_varijabla>
  </DomainObject.PoslovniBrojDokumenta>
  <DomainObject.Predmet.StrankaIDrugi>
    <izvorni_sadrzaj>Vencl Sakač i dr.</izvorni_sadrzaj>
    <derivirana_varijabla naziv="DomainObject.Predmet.StrankaIDrugi_1">Vencl Sakač i dr.</derivirana_varijabla>
  </DomainObject.Predmet.StrankaIDrugi>
  <DomainObject.Predmet.ProtustrankaIDrugi>
    <izvorni_sadrzaj>ZPM TEHNO d.o.o. za graditeljstvo i trgovinu</izvorni_sadrzaj>
    <derivirana_varijabla naziv="DomainObject.Predmet.ProtustrankaIDrugi_1">ZPM TEHNO d.o.o. za graditeljstvo i trgovinu</derivirana_varijabla>
  </DomainObject.Predmet.ProtustrankaIDrugi>
  <DomainObject.Predmet.StrankaIDrugiAdressOIB>
    <izvorni_sadrzaj>Vencl Sakač, OIB 48336787222, Uljanik 41, 43280 Uljanik i dr.</izvorni_sadrzaj>
    <derivirana_varijabla naziv="DomainObject.Predmet.StrankaIDrugiAdressOIB_1">Vencl Sakač, OIB 48336787222, Uljanik 41, 43280 Uljanik i dr.</derivirana_varijabla>
  </DomainObject.Predmet.StrankaIDrugiAdressOIB>
  <DomainObject.Predmet.ProtustrankaIDrugiAdressOIB>
    <izvorni_sadrzaj>ZPM TEHNO d.o.o. za graditeljstvo i trgovinu, OIB 15892401304, Grobnička 24, 10000 Zagreb</izvorni_sadrzaj>
    <derivirana_varijabla naziv="DomainObject.Predmet.ProtustrankaIDrugiAdressOIB_1">ZPM TEHNO d.o.o. za graditeljstvo i trgovinu, OIB 15892401304, Grobnička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izvorni_sadrzaj>
    <derivirana_varijabla naziv="DomainObject.Predmet.SudioniciListNaziv_1">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derivirana_varijabla>
  </DomainObject.Predmet.SudioniciListNaziv>
  <DomainObject.Predmet.SudioniciListAdressOIB>
    <izvorni_sadrzaj>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izvorni_sadrzaj>
    <derivirana_varijabla naziv="DomainObject.Predmet.SudioniciListAdressOIB_1">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15892401304</item>
      <item>, OIB null</item>
      <item>, OIB null</item>
      <item>, OIB 42678011572</item>
      <item>, OIB 48336787222</item>
      <item>, OIB 88512714778</item>
      <item>, OIB 26902318451</item>
      <item>, OIB null</item>
      <item>, OIB 39707961268</item>
      <item>, OIB 11223971186</item>
      <item>, OIB 00876225959</item>
    </izvorni_sadrzaj>
    <derivirana_varijabla naziv="DomainObject.Predmet.SudioniciListNazivOIB_1">
      <item>, OIB 15892401304</item>
      <item>, OIB null</item>
      <item>, OIB null</item>
      <item>, OIB 42678011572</item>
      <item>, OIB 48336787222</item>
      <item>, OIB 88512714778</item>
      <item>, OIB 26902318451</item>
      <item>, OIB null</item>
      <item>, OIB 39707961268</item>
      <item>, OIB 11223971186</item>
      <item>, OIB 00876225959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siječnja 2017.</izvorni_sadrzaj>
    <derivirana_varijabla naziv="DomainObject.Predmet.DatumZadnjeOdrzaneSudskeRadnje_1">16. siječnja 2017.</derivirana_varijabla>
  </DomainObject.Predmet.DatumZadnjeOdrzaneSudskeRadnje>
  <DomainObject.PredzadnjaOdlukaIzPredmeta.DatumDonosenjaOdluke>
    <izvorni_sadrzaj>23. ožujka 2017.</izvorni_sadrzaj>
    <derivirana_varijabla naziv="DomainObject.PredzadnjaOdlukaIzPredmeta.DatumDonosenjaOdluke_1">23. ožujka 2017.</derivirana_varijabla>
  </DomainObject.PredzadnjaOdlukaIzPredmeta.DatumDonosenjaOdluke>
  <DomainObject.PredzadnjaOdlukaIzPredmeta.Oznaka>
    <izvorni_sadrzaj>St-874/2012-169</izvorni_sadrzaj>
    <derivirana_varijabla naziv="DomainObject.PredzadnjaOdlukaIzPredmeta.Oznaka_1">St-874/2012-169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316</properties:Words>
  <properties:Characters>1748</properties:Characters>
  <properties:Lines>43</properties:Lines>
  <properties:Paragraphs>18</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2018-12-20T13:11:00Z</dcterms:created>
  <dc:creator>Bernardica Novak</dc:creator>
  <cp:lastModifiedBy>Tatjana Slaviček</cp:lastModifiedBy>
  <cp:lastPrinted>2018-12-21T12:41:00Z</cp:lastPrinted>
  <dcterms:modified xmlns:xsi="http://www.w3.org/2001/XMLSchema-instance" xsi:type="dcterms:W3CDTF">2018-12-21T13:13:00Z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St-874/2012-177 / Odluka - Rješenje - određivanje nagrade stečajnom upravitelju (Rj_nagrada_st_upravitelju_874-12.docx)</vt:lpwstr>
  </prop:property>
  <prop:property name="CC_coloring" pid="4" fmtid="{D5CDD505-2E9C-101B-9397-08002B2CF9AE}">
    <vt:bool>true</vt:bool>
  </prop:property>
  <prop:property name="BrojStranica" pid="5" fmtid="{D5CDD505-2E9C-101B-9397-08002B2CF9AE}">
    <vt:i4>1</vt:i4>
  </prop:property>
</prop:Properties>
</file>