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a6c5" w14:paraId="c2ca6c5" w:rsidRDefault="00AB59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5901" w:rsidP="00AB5901" w:rsidR="00AB5901">
      <w:pPr>
        <w:spacing w:after="0"/>
        <w:jc w:val="both"/>
      </w:pPr>
      <w:r>
        <w:t xml:space="preserve">           Republika Hrvatska</w:t>
      </w:r>
    </w:p>
    <w:p w:rsidRDefault="00AB5901" w:rsidP="00AB5901" w:rsidR="00AB590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B5901" w:rsidP="00AB5901" w:rsidR="00AB5901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AB5901" w:rsidP="00AB5901" w:rsidR="00AB5901">
      <w:pPr>
        <w:spacing w:after="0"/>
        <w:ind w:firstLine="5103"/>
        <w:jc w:val="right"/>
        <w:rPr>
          <w:noProof/>
        </w:rPr>
      </w:pPr>
      <w:r>
        <w:rPr>
          <w:noProof/>
        </w:rPr>
        <w:t>Poslovni broj: 5. St-454/2017-6</w:t>
      </w:r>
    </w:p>
    <w:p w:rsidRDefault="00AB5901" w:rsidP="00AB5901" w:rsidR="00AB5901">
      <w:pPr>
        <w:spacing w:after="0"/>
        <w:rPr>
          <w:noProof/>
        </w:rPr>
      </w:pPr>
    </w:p>
    <w:p w:rsidRDefault="00AB5901" w:rsidP="00AB5901" w:rsidR="00AB5901">
      <w:pPr>
        <w:spacing w:after="0"/>
        <w:rPr>
          <w:noProof/>
        </w:rPr>
      </w:pPr>
    </w:p>
    <w:p w:rsidRDefault="00AB5901" w:rsidP="00AB5901" w:rsidR="00AB5901">
      <w:pPr>
        <w:spacing w:after="0"/>
        <w:rPr>
          <w:noProof/>
        </w:rPr>
      </w:pPr>
    </w:p>
    <w:p w:rsidRDefault="00AB5901" w:rsidP="00AB5901" w:rsidR="00AB5901">
      <w:pPr>
        <w:spacing w:after="0"/>
        <w:jc w:val="center"/>
        <w:rPr>
          <w:noProof/>
        </w:rPr>
      </w:pPr>
      <w:r>
        <w:rPr>
          <w:noProof/>
        </w:rPr>
        <w:t>R E P U B L I K A  H R V A T S K A</w:t>
      </w:r>
    </w:p>
    <w:p w:rsidRDefault="00AB5901" w:rsidP="00AB5901" w:rsidR="00AB5901">
      <w:pPr>
        <w:spacing w:after="0"/>
        <w:jc w:val="center"/>
        <w:rPr>
          <w:noProof/>
        </w:rPr>
      </w:pPr>
    </w:p>
    <w:p w:rsidRDefault="00AB5901" w:rsidP="00AB5901" w:rsidR="00AB5901">
      <w:pPr>
        <w:spacing w:after="0"/>
        <w:jc w:val="center"/>
        <w:rPr>
          <w:noProof/>
        </w:rPr>
      </w:pPr>
      <w:r>
        <w:rPr>
          <w:noProof/>
        </w:rPr>
        <w:t>R J E Š E N J E</w:t>
      </w:r>
    </w:p>
    <w:p w:rsidRDefault="00AB5901" w:rsidP="00AB5901" w:rsidR="00AB5901">
      <w:pPr>
        <w:spacing w:after="0"/>
        <w:rPr>
          <w:b/>
          <w:noProof/>
        </w:rPr>
      </w:pPr>
    </w:p>
    <w:p w:rsidRDefault="00AB5901" w:rsidP="00AB5901" w:rsidR="00AB5901">
      <w:pPr>
        <w:spacing w:after="0"/>
        <w:ind w:firstLine="851"/>
        <w:jc w:val="both"/>
      </w:pPr>
      <w:r>
        <w:rPr>
          <w:noProof/>
        </w:rPr>
        <w:t xml:space="preserve">Trgovački sud u Bjelovaru, po stečajnoj sutkinji Mariji Petrina Kubica, </w:t>
      </w:r>
      <w: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>
        <w:t>TechnoMax</w:t>
      </w:r>
      <w:proofErr w:type="spellEnd"/>
      <w:r>
        <w:t xml:space="preserve"> upravljanje d.o.o. za savjetovanje i upravljanje u poslovanju, </w:t>
      </w:r>
      <w:proofErr w:type="spellStart"/>
      <w:r>
        <w:t>Strmec</w:t>
      </w:r>
      <w:proofErr w:type="spellEnd"/>
      <w:r>
        <w:t>, Mlinska 5, MBS: 080729069, OIB: 73343585652, 5. ožujka 2018.</w:t>
      </w:r>
    </w:p>
    <w:p w:rsidRDefault="00AB5901" w:rsidP="00AB5901" w:rsidR="00AB5901">
      <w:pPr>
        <w:spacing w:after="0"/>
        <w:ind w:firstLine="851"/>
        <w:jc w:val="both"/>
        <w:rPr>
          <w:noProof/>
        </w:rPr>
      </w:pPr>
    </w:p>
    <w:p w:rsidRDefault="00AB5901" w:rsidP="00AB5901" w:rsidR="00AB5901">
      <w:pPr>
        <w:spacing w:after="0"/>
        <w:jc w:val="center"/>
      </w:pPr>
      <w:r>
        <w:t>r i j e š i o   j e</w:t>
      </w: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t xml:space="preserve">1. Pozivaju se osobe koje imaju interes za provedbom stečajnog postupka nad dužnikom </w:t>
      </w:r>
      <w:proofErr w:type="spellStart"/>
      <w:r>
        <w:t>TechnoMax</w:t>
      </w:r>
      <w:proofErr w:type="spellEnd"/>
      <w:r>
        <w:t xml:space="preserve"> upravljanje d.o.o. za savjetovanje i upravljanje u poslovanju, </w:t>
      </w:r>
      <w:proofErr w:type="spellStart"/>
      <w:r>
        <w:t>Strmec</w:t>
      </w:r>
      <w:proofErr w:type="spellEnd"/>
      <w:r>
        <w:t>, Mlinska 5, MBS: 080729069, OIB: 73343585652,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>
        <w:rPr>
          <w:noProof/>
        </w:rPr>
        <w:t xml:space="preserve"> model HR05 540-454-17.         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t>2. Ako osobe iz toč.1. ne predujme traženi iznos u roku od 15 dana, sud će donijeti rješenje o otvaranju i zaključenju stečajnog postupka nad dužnikom.</w:t>
      </w: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jc w:val="center"/>
      </w:pPr>
      <w:r>
        <w:t>Obrazloženje</w:t>
      </w: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rPr>
          <w:noProof/>
        </w:rPr>
        <w:t>Financijska agencija je, na temelju čl.110. st.1. Stečajnog zakona (Narodne novine br. 71/15 i 104/17, dalje: SZ), 8. travnja 2016. Trgovačkom sudu u Zagrebu podnijela prijedlog za otvaranje stečajnog postupka nad dužnikom</w:t>
      </w:r>
      <w:r>
        <w:t xml:space="preserve"> </w:t>
      </w:r>
      <w:proofErr w:type="spellStart"/>
      <w:r>
        <w:t>TechnoMax</w:t>
      </w:r>
      <w:proofErr w:type="spellEnd"/>
      <w:r>
        <w:t xml:space="preserve"> upravljanje d.o.o. za savjetovanje i upravljanje u poslovanju, </w:t>
      </w:r>
      <w:proofErr w:type="spellStart"/>
      <w:r>
        <w:t>Strmec</w:t>
      </w:r>
      <w:proofErr w:type="spellEnd"/>
      <w:r>
        <w:t>, Mlinska 5.</w:t>
      </w:r>
    </w:p>
    <w:p w:rsidRDefault="00AB5901" w:rsidP="00AB5901" w:rsidR="00AB5901">
      <w:pPr>
        <w:spacing w:after="0"/>
        <w:ind w:firstLine="851"/>
        <w:jc w:val="both"/>
        <w:rPr>
          <w:noProof/>
        </w:rPr>
      </w:pPr>
      <w:r>
        <w:t xml:space="preserve">U prijedlogu navodi da na dan 6. travnja 2016. dužnik u Očevidniku redoslijeda osnova za plaćanje ima evidentirane neizvršene osnove za plaćanje u neprekinutom razdoblju od 120 dana, u ukupnom iznosu od 79.293,76 kn,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AB5901" w:rsidP="00AB5901" w:rsidR="00AB5901">
      <w:pPr>
        <w:spacing w:after="0"/>
        <w:ind w:firstLine="851"/>
        <w:jc w:val="both"/>
        <w:rPr>
          <w:noProof/>
        </w:rPr>
      </w:pPr>
    </w:p>
    <w:p w:rsidRDefault="00AB5901" w:rsidP="00AB5901" w:rsidR="00AB5901">
      <w:pPr>
        <w:spacing w:after="0"/>
        <w:ind w:firstLine="851"/>
        <w:jc w:val="both"/>
      </w:pPr>
      <w:r>
        <w:t xml:space="preserve">Sukladno rješenju predsjednika Visokog trgovačkog suda Republike Hrvatske poslovni broj Su-525/17-9 od 26. lipnja 2017. spis Trgovačkog suda u Zagrebu poslovni broj St-3501/2016 ustupljen je Trgovačkom sudu u Bjelovaru na daljnji postupak. 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lastRenderedPageBreak/>
        <w:t>Rješenjem od 12. listopada</w:t>
      </w:r>
      <w:r>
        <w:rPr>
          <w:noProof/>
        </w:rPr>
        <w:t xml:space="preserve"> 2017. </w:t>
      </w:r>
      <w: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rPr>
          <w:rFonts w:eastAsia="Calibri"/>
        </w:rPr>
        <w:t>Z</w:t>
      </w:r>
      <w:r>
        <w:t xml:space="preserve">akonski zastupnik dužnika nije došao na ročište 3. studenog 2017. i nije  podnio pisano izvješće o gospodarsko-financijskom stanju dužnika. 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t>Stoga je sud</w:t>
      </w:r>
      <w:r>
        <w:rPr>
          <w:rFonts w:eastAsia="Calibri"/>
        </w:rPr>
        <w:t xml:space="preserve">, </w:t>
      </w:r>
      <w:r>
        <w:t>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AB5901" w:rsidP="00AB5901" w:rsidR="00AB5901">
      <w:pPr>
        <w:spacing w:after="0"/>
        <w:ind w:firstLine="851"/>
        <w:jc w:val="both"/>
      </w:pPr>
    </w:p>
    <w:p w:rsidRDefault="00AB5901" w:rsidP="00AB5901" w:rsidR="00AB5901">
      <w:pPr>
        <w:spacing w:after="0"/>
        <w:ind w:firstLine="851"/>
        <w:jc w:val="both"/>
      </w:pPr>
      <w:r>
        <w:t xml:space="preserve">Slijedom navedenog riješeno je kao u izreci. </w:t>
      </w: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jc w:val="center"/>
      </w:pPr>
      <w:r>
        <w:t>U Bjelovaru 5. ožujka 2018.</w:t>
      </w: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ind w:firstLine="5103"/>
        <w:jc w:val="both"/>
      </w:pPr>
      <w:r>
        <w:t xml:space="preserve">   Stečajna sutkinja</w:t>
      </w:r>
    </w:p>
    <w:p w:rsidRDefault="00AB5901" w:rsidP="00AB5901" w:rsidR="00AB5901">
      <w:pPr>
        <w:spacing w:after="0"/>
        <w:ind w:firstLine="4820"/>
        <w:jc w:val="both"/>
      </w:pPr>
      <w:r>
        <w:t xml:space="preserve">   Marija Petrina Kubica v.r.</w:t>
      </w:r>
    </w:p>
    <w:p w:rsidRDefault="00AB5901" w:rsidP="00AB5901" w:rsidR="00AB5901">
      <w:pPr>
        <w:spacing w:after="0"/>
        <w:ind w:firstLine="4820"/>
        <w:jc w:val="both"/>
      </w:pPr>
    </w:p>
    <w:p w:rsidRDefault="00AB5901" w:rsidP="00AB5901" w:rsidR="00AB5901">
      <w:pPr>
        <w:tabs>
          <w:tab w:pos="2676" w:val="left"/>
        </w:tabs>
        <w:spacing w:after="0"/>
        <w:ind w:left="3969"/>
        <w:rPr>
          <w:noProof/>
        </w:rPr>
      </w:pPr>
      <w:r>
        <w:rPr>
          <w:noProof/>
        </w:rPr>
        <w:t xml:space="preserve">     Za točnost otpravka - ovlašteni službenik</w:t>
      </w:r>
    </w:p>
    <w:p w:rsidRDefault="00AB5901" w:rsidP="00AB5901" w:rsidR="00AB5901">
      <w:pPr>
        <w:tabs>
          <w:tab w:pos="2676" w:val="left"/>
        </w:tabs>
        <w:spacing w:after="0"/>
        <w:ind w:left="3969"/>
        <w:rPr>
          <w:noProof/>
        </w:rPr>
      </w:pPr>
      <w:r>
        <w:rPr>
          <w:noProof/>
        </w:rPr>
        <w:t xml:space="preserve">                       Željka Vitez</w:t>
      </w:r>
    </w:p>
    <w:p w:rsidRDefault="00AB5901" w:rsidP="00AB5901" w:rsidR="00AB5901">
      <w:pPr>
        <w:spacing w:after="0"/>
        <w:ind w:firstLine="4820"/>
        <w:jc w:val="both"/>
      </w:pP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jc w:val="both"/>
      </w:pPr>
    </w:p>
    <w:p w:rsidRDefault="00AB5901" w:rsidP="00AB5901" w:rsidR="00AB5901">
      <w:pPr>
        <w:spacing w:after="0"/>
        <w:jc w:val="both"/>
      </w:pPr>
      <w: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B5901" w:rsidP="00AB5901" w:rsidR="00AB5901">
      <w:pPr>
        <w:spacing w:after="0"/>
        <w:jc w:val="both"/>
        <w:rPr>
          <w:noProof/>
        </w:rPr>
      </w:pPr>
    </w:p>
    <w:p w:rsidRDefault="00AE649C" w:rsidP="00AB5901" w:rsidR="00AE649C" w:rsidRPr="00B76F3C">
      <w:pPr>
        <w:pStyle w:val="NormaleSPIS"/>
        <w:spacing w:after="0"/>
      </w:pPr>
    </w:p>
    <w:sectPr w:rsidSect="00AB590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6372757"/>
      <w:docPartObj>
        <w:docPartGallery w:val="Page Numbers (Top of Page)"/>
        <w:docPartUnique/>
      </w:docPartObj>
    </w:sdtPr>
    <w:sdtContent>
      <w:p w:rsidRDefault="00AB5901" w:rsidP="00AB5901" w:rsidR="00AB59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B5901" w:rsidP="00AB5901" w:rsidR="008333A9">
    <w:pPr>
      <w:spacing w:after="0"/>
      <w:ind w:firstLine="5103"/>
      <w:jc w:val="right"/>
      <w:rPr>
        <w:noProof/>
      </w:rPr>
    </w:pPr>
    <w:r>
      <w:rPr>
        <w:noProof/>
      </w:rPr>
      <w:t>Poslovni broj: 5. St-454/2017-6</w:t>
    </w:r>
  </w:p>
  <w:p w:rsidRDefault="00AB5901" w:rsidP="00AB5901" w:rsidR="00AB5901">
    <w:pPr>
      <w:spacing w:after="0"/>
      <w:ind w:firstLine="5103"/>
      <w:jc w:val="right"/>
      <w:rPr>
        <w:noProof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901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16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St-454/2017-6</izvorni_sadrzaj>
    <derivirana_varijabla naziv="DomainObject.Oznaka_1">St-454/2017-6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TechnoMax upravljanje d.o.o. zastupanog po punomoćniku Miro Petravić</izvorni_sadrzaj>
    <derivirana_varijabla naziv="DomainObject.Predmet.ProtustrankaFormated_1">  TechnoMax upravljanje d.o.o. zastupanog po punomoćniku Miro Petravić</derivirana_varijabla>
  </DomainObject.Predmet.ProtustrankaFormated>
  <DomainObject.Predmet.ProtustrankaFormatedOIB>
    <izvorni_sadrzaj>  TechnoMax upravljanje d.o.o., OIB 73343585652 zastupanog po punomoćniku Miro Petravić</izvorni_sadrzaj>
    <derivirana_varijabla naziv="DomainObject.Predmet.ProtustrankaFormatedOIB_1">  TechnoMax upravljanje d.o.o., OIB 73343585652 zastupanog po punomoćniku Miro Petravić</derivirana_varijabla>
  </DomainObject.Predmet.ProtustrankaFormatedOIB>
  <DomainObject.Predmet.ProtustrankaFormatedWithAdress>
    <izvorni_sadrzaj> TechnoMax upravljanje d.o.o., Mlinska 5, 10434 Strmec Bukevski zastupanog po punomoćniku Miro Petravić</izvorni_sadrzaj>
    <derivirana_varijabla naziv="DomainObject.Predmet.ProtustrankaFormatedWithAdress_1"> TechnoMax upravljanje d.o.o., Mlinska 5, 10434 Strmec Bukevski zastupanog po punomoćniku Miro Petravić</derivirana_varijabla>
  </DomainObject.Predmet.ProtustrankaFormatedWithAdress>
  <DomainObject.Predmet.ProtustrankaFormatedWithAdressOIB>
    <izvorni_sadrzaj> TechnoMax upravljanje d.o.o., OIB 73343585652, Mlinska 5, 10434 Strmec Bukevski zastupanog po punomoćniku Miro Petravić</izvorni_sadrzaj>
    <derivirana_varijabla naziv="DomainObject.Predmet.ProtustrankaFormatedWithAdressOIB_1"> TechnoMax upravljanje d.o.o., OIB 73343585652, Mlinska 5, 10434 Strmec Bukevski zastupanog po punomoćniku Miro Petravić</derivirana_varijabla>
  </DomainObject.Predmet.ProtustrankaFormatedWithAdressOIB>
  <DomainObject.Predmet.ProtustrankaWithAdress>
    <izvorni_sadrzaj>TechnoMax upravljanje d.o.o. Mlinska 5, 10434 Strmec Bukevski</izvorni_sadrzaj>
    <derivirana_varijabla naziv="DomainObject.Predmet.ProtustrankaWithAdress_1">TechnoMax upravljanje d.o.o. Mlinska 5, 10434 Strmec Bukevski</derivirana_varijabla>
  </DomainObject.Predmet.ProtustrankaWithAdress>
  <DomainObject.Predmet.ProtustrankaWithAdressOIB>
    <izvorni_sadrzaj>TechnoMax upravljanje d.o.o., OIB 73343585652, Mlinska 5, 10434 Strmec Bukevski</izvorni_sadrzaj>
    <derivirana_varijabla naziv="DomainObject.Predmet.ProtustrankaWithAdressOIB_1">TechnoMax upravljanje d.o.o., OIB 73343585652, Mlinska 5, 10434 Strmec Bukevski</derivirana_varijabla>
  </DomainObject.Predmet.ProtustrankaWithAdressOIB>
  <DomainObject.Predmet.ProtustrankaNazivFormated>
    <izvorni_sadrzaj>TechnoMax upravljanje d.o.o.</izvorni_sadrzaj>
    <derivirana_varijabla naziv="DomainObject.Predmet.ProtustrankaNazivFormated_1">TechnoMax upravljanje d.o.o.</derivirana_varijabla>
  </DomainObject.Predmet.ProtustrankaNazivFormated>
  <DomainObject.Predmet.ProtustrankaNazivFormatedOIB>
    <izvorni_sadrzaj>TechnoMax upravljanje d.o.o., OIB 73343585652</izvorni_sadrzaj>
    <derivirana_varijabla naziv="DomainObject.Predmet.ProtustrankaNazivFormatedOIB_1">TechnoMax upravljanje d.o.o., OIB 73343585652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TechnoMax upravljanje d.o.o. zastupanog po punomoćniku Miro Petravić</item>
    </izvorni_sadrzaj>
    <derivirana_varijabla naziv="DomainObject.Predmet.ProtuStrankaListFormated_1">
      <item>TechnoMax upravljanje d.o.o. zastupanog po punomoćniku Miro Petravić</item>
    </derivirana_varijabla>
  </DomainObject.Predmet.ProtuStrankaListFormated>
  <DomainObject.Predmet.ProtuStrankaListFormatedOIB>
    <izvorni_sadrzaj>
      <item>TechnoMax upravljanje d.o.o., OIB 73343585652 zastupanog po punomoćniku Miro Petravić</item>
    </izvorni_sadrzaj>
    <derivirana_varijabla naziv="DomainObject.Predmet.ProtuStrankaListFormatedOIB_1">
      <item>TechnoMax upravljanje d.o.o., OIB 73343585652 zastupanog po punomoćniku Miro Petravić</item>
    </derivirana_varijabla>
  </DomainObject.Predmet.ProtuStrankaListFormatedOIB>
  <DomainObject.Predmet.ProtuStrankaListFormatedWithAdress>
    <izvorni_sadrzaj>
      <item>TechnoMax upravljanje d.o.o., Mlinska 5, 10434 Strmec Bukevski zastupanog po punomoćniku Miro Petravić</item>
    </izvorni_sadrzaj>
    <derivirana_varijabla naziv="DomainObject.Predmet.ProtuStrankaListFormatedWithAdress_1">
      <item>TechnoMax upravljanje d.o.o., Mlinska 5, 10434 Strmec Bukevski zastupanog po punomoćniku Miro Petravić</item>
    </derivirana_varijabla>
  </DomainObject.Predmet.ProtuStrankaListFormatedWithAdress>
  <DomainObject.Predmet.ProtuStrankaListFormatedWithAdressOIB>
    <izvorni_sadrzaj>
      <item>TechnoMax upravljanje d.o.o., OIB 73343585652, Mlinska 5, 10434 Strmec Bukevski zastupanog po punomoćniku Miro Petravić</item>
    </izvorni_sadrzaj>
    <derivirana_varijabla naziv="DomainObject.Predmet.ProtuStrankaListFormatedWithAdressOIB_1">
      <item>TechnoMax upravljanje d.o.o., OIB 73343585652, Mlinska 5, 10434 Strmec Bukevski zastupanog po punomoćniku Miro Petravić</item>
    </derivirana_varijabla>
  </DomainObject.Predmet.ProtuStrankaListFormatedWithAdressOIB>
  <DomainObject.Predmet.ProtuStrankaListNazivFormated>
    <izvorni_sadrzaj>
      <item>TechnoMax upravljanje d.o.o.</item>
    </izvorni_sadrzaj>
    <derivirana_varijabla naziv="DomainObject.Predmet.ProtuStrankaListNazivFormated_1">
      <item>TechnoMax upravljanje d.o.o.</item>
    </derivirana_varijabla>
  </DomainObject.Predmet.ProtuStrankaListNazivFormated>
  <DomainObject.Predmet.ProtuStrankaListNazivFormatedOIB>
    <izvorni_sadrzaj>
      <item>TechnoMax upravljanje d.o.o., OIB 73343585652</item>
    </izvorni_sadrzaj>
    <derivirana_varijabla naziv="DomainObject.Predmet.ProtuStrankaListNazivFormatedOIB_1">
      <item>TechnoMax upravljanje d.o.o., OIB 73343585652</item>
    </derivirana_varijabla>
  </DomainObject.Predmet.ProtuStrankaListNazivFormatedOIB>
  <DomainObject.Predmet.OstaliListFormated>
    <izvorni_sadrzaj>
      <item>Miro Petravić punomoćnik sudionika u postupku TechnoMax upravljanje d.o.o.</item>
    </izvorni_sadrzaj>
    <derivirana_varijabla naziv="DomainObject.Predmet.OstaliListFormated_1">
      <item>Miro Petravić punomoćnik sudionika u postupku TechnoMax upravljanje d.o.o.</item>
    </derivirana_varijabla>
  </DomainObject.Predmet.OstaliListFormated>
  <DomainObject.Predmet.OstaliListFormatedOIB>
    <izvorni_sadrzaj>
      <item>Miro Petravić, OIB 18639873649 punomoćnik sudionika u postupku TechnoMax upravljanje d.o.o.</item>
    </izvorni_sadrzaj>
    <derivirana_varijabla naziv="DomainObject.Predmet.OstaliListFormatedOIB_1">
      <item>Miro Petravić, OIB 18639873649 punomoćnik sudionika u postupku TechnoMax upravljanje d.o.o.</item>
    </derivirana_varijabla>
  </DomainObject.Predmet.OstaliListFormatedOIB>
  <DomainObject.Predmet.OstaliListFormatedWithAdress>
    <izvorni_sadrzaj>
      <item>Miro Petravić, Školska 9, 10020 Strmec punomoćnik sudionika u postupku TechnoMax upravljanje d.o.o.</item>
    </izvorni_sadrzaj>
    <derivirana_varijabla naziv="DomainObject.Predmet.OstaliListFormatedWithAdress_1">
      <item>Miro Petravić, Školska 9, 10020 Strmec punomoćnik sudionika u postupku TechnoMax upravljanje d.o.o.</item>
    </derivirana_varijabla>
  </DomainObject.Predmet.OstaliListFormatedWithAdress>
  <DomainObject.Predmet.OstaliListFormatedWithAdressOIB>
    <izvorni_sadrzaj>
      <item>Miro Petravić, OIB 18639873649, Školska 9, 10020 Strmec punomoćnik sudionika u postupku TechnoMax upravljanje d.o.o.</item>
    </izvorni_sadrzaj>
    <derivirana_varijabla naziv="DomainObject.Predmet.OstaliListFormatedWithAdressOIB_1">
      <item>Miro Petravić, OIB 18639873649, Školska 9, 10020 Strmec punomoćnik sudionika u postupku TechnoMax upravljanje d.o.o.</item>
    </derivirana_varijabla>
  </DomainObject.Predmet.OstaliListFormatedWithAdressOIB>
  <DomainObject.Predmet.OstaliListNazivFormated>
    <izvorni_sadrzaj>
      <item>Miro Petravić</item>
    </izvorni_sadrzaj>
    <derivirana_varijabla naziv="DomainObject.Predmet.OstaliListNazivFormated_1">
      <item>Miro Petravić</item>
    </derivirana_varijabla>
  </DomainObject.Predmet.OstaliListNazivFormated>
  <DomainObject.Predmet.OstaliListNazivFormatedOIB>
    <izvorni_sadrzaj>
      <item>Miro Petravić, OIB 18639873649</item>
    </izvorni_sadrzaj>
    <derivirana_varijabla naziv="DomainObject.Predmet.OstaliListNazivFormatedOIB_1">
      <item>Miro Petravić, OIB 18639873649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St-454/2017-6</izvorni_sadrzaj>
    <derivirana_varijabla naziv="DomainObject.PoslovniBrojDokumenta_1">St-454/2017-6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TechnoMax upravljanje d.o.o.</izvorni_sadrzaj>
    <derivirana_varijabla naziv="DomainObject.Predmet.ProtustrankaIDrugi_1">TechnoMax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TechnoMax upravljanje d.o.o., OIB 73343585652, Mlinska 5, 10434 Strmec Bukevski</izvorni_sadrzaj>
    <derivirana_varijabla naziv="DomainObject.Predmet.ProtustrankaIDrugiAdressOIB_1">TechnoMax upravljanje d.o.o., OIB 73343585652, Mlinska 5,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TechnoMax upravljanje d.o.o.</item>
      <item>Miro Petravić</item>
    </izvorni_sadrzaj>
    <derivirana_varijabla naziv="DomainObject.Predmet.SudioniciListNaziv_1">
      <item>FINA Regionalni centar Zagreb</item>
      <item>TechnoMax upravljanje d.o.o.</item>
      <item>Miro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izvorni_sadrzaj>
    <derivirana_varijabla naziv="DomainObject.Predmet.SudioniciListAdressOIB_1"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12EA3-C67B-4030-A7FB-02B443590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3595</properties:Characters>
  <properties:Lines>88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2018-03-05T14:07:00Z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