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4c64" w14:paraId="8fb4c64" w:rsidRDefault="00DE13EA" w:rsidP="00426E47" w:rsidR="00D4027A" w:rsidRPr="000B18FA">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222CAC" w:rsidRPr="000B18FA">
        <w:rPr>
          <w:b/>
          <w:lang w:val="hr-HR"/>
        </w:rPr>
        <w:t>Posl. br.</w:t>
      </w:r>
      <w:r w:rsidR="00D4027A" w:rsidRPr="000B18FA">
        <w:rPr>
          <w:b/>
          <w:lang w:val="hr-HR"/>
        </w:rPr>
        <w:t xml:space="preserve"> 12. St-</w:t>
      </w:r>
      <w:r w:rsidR="00CE6903">
        <w:rPr>
          <w:b/>
          <w:lang w:val="hr-HR"/>
        </w:rPr>
        <w:t>1067</w:t>
      </w:r>
      <w:r w:rsidR="0096227A">
        <w:rPr>
          <w:b/>
          <w:lang w:val="hr-HR"/>
        </w:rPr>
        <w:t>/2016</w:t>
      </w:r>
    </w:p>
    <w:p w:rsidRDefault="00B46B1F" w:rsidP="00B46B1F" w:rsidR="00B46B1F" w:rsidRPr="000B18FA">
      <w:pPr>
        <w:rPr>
          <w:sz w:val="8"/>
          <w:szCs w:val="8"/>
          <w:lang w:eastAsia="hr-HR" w:val="hr-HR"/>
        </w:rPr>
      </w:pPr>
    </w:p>
    <w:p w:rsidRDefault="00D4027A" w:rsidP="00D4027A" w:rsidR="00D4027A" w:rsidRPr="000B18FA">
      <w:pPr>
        <w:pStyle w:val="Naslov1"/>
        <w:jc w:val="both"/>
      </w:pPr>
      <w:r w:rsidRPr="000B18FA">
        <w:t>REPUBLIKA HRVATSKA</w:t>
      </w:r>
    </w:p>
    <w:p w:rsidRDefault="00D4027A" w:rsidP="00D4027A" w:rsidR="00D4027A" w:rsidRPr="000B18FA">
      <w:pPr>
        <w:jc w:val="both"/>
        <w:rPr>
          <w:lang w:val="hr-HR"/>
        </w:rPr>
      </w:pPr>
      <w:r w:rsidRPr="000B18FA">
        <w:rPr>
          <w:b/>
          <w:lang w:val="hr-HR"/>
        </w:rPr>
        <w:t xml:space="preserve">TRGOVAČKI SUD U SPLITU </w:t>
      </w:r>
      <w:r w:rsidRPr="000B18FA">
        <w:rPr>
          <w:lang w:val="hr-HR"/>
        </w:rPr>
        <w:t xml:space="preserve">            </w:t>
      </w:r>
      <w:r w:rsidRPr="000B18FA">
        <w:rPr>
          <w:lang w:val="hr-HR"/>
        </w:rPr>
        <w:tab/>
      </w:r>
      <w:r w:rsidRPr="000B18FA">
        <w:rPr>
          <w:lang w:val="hr-HR"/>
        </w:rPr>
        <w:tab/>
      </w:r>
      <w:r w:rsidRPr="000B18FA">
        <w:rPr>
          <w:lang w:val="hr-HR"/>
        </w:rPr>
        <w:tab/>
        <w:t xml:space="preserve">      </w:t>
      </w:r>
    </w:p>
    <w:p w:rsidRDefault="009A7AD1" w:rsidP="00D4027A" w:rsidR="00D4027A" w:rsidRPr="000B18FA">
      <w:pPr>
        <w:rPr>
          <w:b/>
          <w:lang w:val="hr-HR"/>
        </w:rPr>
      </w:pPr>
      <w:r w:rsidRPr="000B18FA">
        <w:rPr>
          <w:b/>
          <w:lang w:val="hr-HR"/>
        </w:rPr>
        <w:t>Split, Sukoišanska br. 6</w:t>
      </w:r>
    </w:p>
    <w:p w:rsidRDefault="00D4027A" w:rsidP="00D4027A" w:rsidR="00D4027A" w:rsidRPr="000B18FA">
      <w:pPr>
        <w:rPr>
          <w:lang w:val="hr-HR"/>
        </w:rPr>
      </w:pPr>
    </w:p>
    <w:p w:rsidRDefault="00D0271A" w:rsidP="00D4027A" w:rsidR="00426E47" w:rsidRPr="000B18FA">
      <w:pPr>
        <w:pStyle w:val="Naslov2"/>
        <w:rPr>
          <w:b/>
          <w:bCs/>
          <w:szCs w:val="24"/>
        </w:rPr>
      </w:pPr>
      <w:r>
        <w:rPr>
          <w:b/>
          <w:bCs/>
          <w:szCs w:val="24"/>
        </w:rPr>
        <w:t xml:space="preserve">U   I M E   R E P U B L I  K E   </w:t>
      </w:r>
      <w:r w:rsidR="00426E47" w:rsidRPr="000B18FA">
        <w:rPr>
          <w:b/>
          <w:bCs/>
          <w:szCs w:val="24"/>
        </w:rPr>
        <w:t>H R V A T S K E</w:t>
      </w:r>
    </w:p>
    <w:p w:rsidRDefault="00426E47" w:rsidP="00D4027A" w:rsidR="00426E47" w:rsidRPr="000B18FA">
      <w:pPr>
        <w:pStyle w:val="Naslov2"/>
        <w:rPr>
          <w:b/>
          <w:bCs/>
          <w:szCs w:val="24"/>
        </w:rPr>
      </w:pPr>
    </w:p>
    <w:p w:rsidRDefault="00B556BD" w:rsidP="00D4027A" w:rsidR="00D4027A" w:rsidRPr="000B18FA">
      <w:pPr>
        <w:pStyle w:val="Naslov2"/>
        <w:rPr>
          <w:b/>
          <w:bCs/>
          <w:szCs w:val="24"/>
        </w:rPr>
      </w:pPr>
      <w:r w:rsidRPr="000B18FA">
        <w:rPr>
          <w:b/>
          <w:bCs/>
          <w:szCs w:val="24"/>
        </w:rPr>
        <w:t xml:space="preserve">R J E Š E NJ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0A6BA9" w:rsidRPr="000A6BA9">
        <w:rPr>
          <w:szCs w:val="24"/>
          <w:lang w:val="hr-HR"/>
        </w:rPr>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00CE6903">
        <w:rPr>
          <w:szCs w:val="24"/>
          <w:lang w:val="hr-HR"/>
        </w:rPr>
        <w:t>I</w:t>
      </w:r>
      <w:r w:rsidR="00CE6903">
        <w:t>.A.M.A. d.o.o. Split, Antuna Gustava Matoša 54, OIB: 70013014657</w:t>
      </w:r>
      <w:r w:rsidR="000A6BA9" w:rsidRPr="000A6BA9">
        <w:rPr>
          <w:szCs w:val="24"/>
          <w:lang w:val="hr-HR"/>
        </w:rPr>
        <w:t xml:space="preserve">, dana </w:t>
      </w:r>
      <w:r w:rsidR="00CE6903">
        <w:rPr>
          <w:szCs w:val="24"/>
          <w:lang w:val="hr-HR"/>
        </w:rPr>
        <w:t>28</w:t>
      </w:r>
      <w:r w:rsidR="000A6BA9">
        <w:rPr>
          <w:szCs w:val="24"/>
          <w:lang w:val="hr-HR"/>
        </w:rPr>
        <w:t>. studenog 2017</w:t>
      </w:r>
      <w:r w:rsidR="000A6BA9" w:rsidRPr="000A6BA9">
        <w:rPr>
          <w:szCs w:val="24"/>
          <w:lang w:val="hr-HR"/>
        </w:rPr>
        <w:t xml:space="preserve">. </w:t>
      </w:r>
    </w:p>
    <w:p w:rsidRDefault="00EF6C92" w:rsidP="00D4027A" w:rsidR="00EF6C92" w:rsidRPr="000B18FA">
      <w:pPr>
        <w:rPr>
          <w:lang w:val="hr-HR"/>
        </w:rPr>
      </w:pPr>
    </w:p>
    <w:p w:rsidRDefault="00426E47" w:rsidP="00D4027A" w:rsidR="00426E47" w:rsidRPr="00D44223">
      <w:pPr>
        <w:rPr>
          <w:sz w:val="20"/>
          <w:szCs w:val="20"/>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CE6903">
      <w:pPr>
        <w:pStyle w:val="Naslov3"/>
        <w:ind w:firstLine="12" w:left="708"/>
        <w:rPr>
          <w:b w:val="false"/>
          <w:szCs w:val="24"/>
        </w:rPr>
      </w:pPr>
      <w:r w:rsidRPr="000B18FA">
        <w:rPr>
          <w:b w:val="false"/>
          <w:szCs w:val="24"/>
        </w:rPr>
        <w:t>Odbacuje se prijedlog za otvaranje stečajnog postupka nad dužnikom</w:t>
      </w:r>
      <w:r w:rsidR="00EF6C92" w:rsidRPr="000B18FA">
        <w:rPr>
          <w:b w:val="false"/>
          <w:szCs w:val="24"/>
        </w:rPr>
        <w:t xml:space="preserve"> </w:t>
      </w:r>
      <w:r w:rsidR="00CE6903" w:rsidRPr="00CE6903">
        <w:rPr>
          <w:b w:val="false"/>
          <w:szCs w:val="24"/>
        </w:rPr>
        <w:t>I</w:t>
      </w:r>
      <w:r w:rsidR="00CE6903" w:rsidRPr="00CE6903">
        <w:rPr>
          <w:b w:val="false"/>
        </w:rPr>
        <w:t>.A.M.A. d.o.o. Split, Antuna Gustava Matoša 54, OIB: 70013014657</w:t>
      </w:r>
      <w:r w:rsidRPr="00CE6903">
        <w:rPr>
          <w:b w:val="false"/>
          <w:szCs w:val="24"/>
        </w:rPr>
        <w:t>.</w:t>
      </w:r>
    </w:p>
    <w:p w:rsidRDefault="0033674C" w:rsidP="0033674C" w:rsidR="0033674C" w:rsidRPr="000B18FA">
      <w:pPr>
        <w:rPr>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96227A" w:rsidP="0096227A" w:rsidR="0096227A" w:rsidRPr="0096227A">
      <w:pPr>
        <w:ind w:firstLine="708"/>
        <w:jc w:val="both"/>
        <w:rPr>
          <w:lang w:val="hr-HR"/>
        </w:rPr>
      </w:pPr>
      <w:r w:rsidRPr="0096227A">
        <w:rPr>
          <w:lang w:val="hr-HR"/>
        </w:rPr>
        <w:t xml:space="preserve">Financijska agencija, Regionalni centar Split podnijela je ovom sudu prijedlog za otvaranje stečajnog postupka nad dužnikom </w:t>
      </w:r>
      <w:r w:rsidR="00CE6903">
        <w:rPr>
          <w:lang w:val="hr-HR"/>
        </w:rPr>
        <w:t>I</w:t>
      </w:r>
      <w:r w:rsidR="00CE6903">
        <w:t>.A.M.A. d.o.o. Split</w:t>
      </w:r>
      <w:r w:rsidRPr="000A6BA9">
        <w:rPr>
          <w:lang w:val="hr-HR"/>
        </w:rPr>
        <w:t>, a sve</w:t>
      </w:r>
      <w:r>
        <w:rPr>
          <w:lang w:val="hr-HR"/>
        </w:rPr>
        <w:t xml:space="preserve"> sukladno odredbama čl. </w:t>
      </w:r>
      <w:r w:rsidR="00CE6903">
        <w:rPr>
          <w:lang w:val="hr-HR"/>
        </w:rPr>
        <w:t>444</w:t>
      </w:r>
      <w:r>
        <w:rPr>
          <w:lang w:val="hr-HR"/>
        </w:rPr>
        <w:t xml:space="preserve">. st. 2. </w:t>
      </w:r>
      <w:r w:rsidR="00CE6903" w:rsidRPr="00406C50">
        <w:rPr>
          <w:lang w:val="hr-HR"/>
        </w:rPr>
        <w:t xml:space="preserve">Stečajnog zakona (Narodne novine broj </w:t>
      </w:r>
      <w:r w:rsidR="001C7091">
        <w:rPr>
          <w:lang w:val="hr-HR"/>
        </w:rPr>
        <w:t>71/15 i 104/17,</w:t>
      </w:r>
      <w:r w:rsidR="00CE6903">
        <w:rPr>
          <w:lang w:val="hr-HR"/>
        </w:rPr>
        <w:t xml:space="preserve"> dalje SZ</w:t>
      </w:r>
      <w:r w:rsidRPr="0096227A">
        <w:rPr>
          <w:lang w:val="hr-HR"/>
        </w:rPr>
        <w:t>).</w:t>
      </w:r>
    </w:p>
    <w:p w:rsidRDefault="000B18FA" w:rsidP="00894193" w:rsidR="000B18FA" w:rsidRPr="0096227A">
      <w:pPr>
        <w:jc w:val="both"/>
        <w:rPr>
          <w:lang w:val="hr-HR"/>
        </w:rPr>
      </w:pPr>
    </w:p>
    <w:p w:rsidRDefault="0096227A" w:rsidP="00CE6903" w:rsidR="00CE6903" w:rsidRPr="00CE6903">
      <w:pPr>
        <w:ind w:firstLine="708"/>
        <w:jc w:val="both"/>
        <w:rPr>
          <w:lang w:val="hr-HR"/>
        </w:rPr>
      </w:pPr>
      <w:r>
        <w:rPr>
          <w:lang w:val="hr-HR"/>
        </w:rPr>
        <w:t xml:space="preserve">Međutim, </w:t>
      </w:r>
      <w:r w:rsidR="00CE6903" w:rsidRPr="00CE6903">
        <w:rPr>
          <w:lang w:val="hr-HR"/>
        </w:rPr>
        <w:t xml:space="preserve">uvidom </w:t>
      </w:r>
      <w:r w:rsidR="00CE6903">
        <w:rPr>
          <w:lang w:val="hr-HR"/>
        </w:rPr>
        <w:t>podatke iz</w:t>
      </w:r>
      <w:r w:rsidR="00CE6903" w:rsidRPr="00CE6903">
        <w:rPr>
          <w:lang w:val="hr-HR"/>
        </w:rPr>
        <w:t xml:space="preserve"> sudski registar utvrđeno je da je registarski</w:t>
      </w:r>
      <w:r w:rsidR="00441B21">
        <w:rPr>
          <w:lang w:val="hr-HR"/>
        </w:rPr>
        <w:t>m rješenjem ovog suda broj Tt-15/9530</w:t>
      </w:r>
      <w:r w:rsidR="00CE6903" w:rsidRPr="00CE6903">
        <w:rPr>
          <w:lang w:val="hr-HR"/>
        </w:rPr>
        <w:t xml:space="preserve">-1 od </w:t>
      </w:r>
      <w:r w:rsidR="00441B21">
        <w:rPr>
          <w:lang w:val="hr-HR"/>
        </w:rPr>
        <w:t>3. svibnja 2016.,</w:t>
      </w:r>
      <w:r w:rsidR="00CE6903" w:rsidRPr="00CE6903">
        <w:rPr>
          <w:lang w:val="hr-HR"/>
        </w:rPr>
        <w:t xml:space="preserve"> a temeljem odredbi čl. 70. st. </w:t>
      </w:r>
      <w:r w:rsidR="00441B21">
        <w:rPr>
          <w:lang w:val="hr-HR"/>
        </w:rPr>
        <w:t>5.</w:t>
      </w:r>
      <w:r w:rsidR="00CE6903" w:rsidRPr="00CE6903">
        <w:rPr>
          <w:lang w:val="hr-HR"/>
        </w:rPr>
        <w:t xml:space="preserve"> </w:t>
      </w:r>
      <w:r w:rsidR="00441B21">
        <w:rPr>
          <w:lang w:val="hr-HR"/>
        </w:rPr>
        <w:t>Zakona o sudskom registru (Narodne novine broj</w:t>
      </w:r>
      <w:r w:rsidR="00CE6903" w:rsidRPr="00CE6903">
        <w:rPr>
          <w:lang w:val="hr-HR"/>
        </w:rPr>
        <w:t xml:space="preserve"> 1/95, 57/96, 1/98, 30/</w:t>
      </w:r>
      <w:r w:rsidR="00441B21">
        <w:rPr>
          <w:lang w:val="hr-HR"/>
        </w:rPr>
        <w:t>99, 45/99, 54/05, 40/07, 91/10,</w:t>
      </w:r>
      <w:r w:rsidR="00CE6903" w:rsidRPr="00CE6903">
        <w:rPr>
          <w:lang w:val="hr-HR"/>
        </w:rPr>
        <w:t xml:space="preserve"> 90/11, </w:t>
      </w:r>
      <w:r w:rsidR="00441B21">
        <w:rPr>
          <w:lang w:val="hr-HR"/>
        </w:rPr>
        <w:t xml:space="preserve">148/13, 93/14 i 110/15, </w:t>
      </w:r>
      <w:r w:rsidR="00CE6903" w:rsidRPr="00CE6903">
        <w:rPr>
          <w:lang w:val="hr-HR"/>
        </w:rPr>
        <w:t xml:space="preserve">dalje ZSR), pokrenut postupak brisanja iz sudskog registra više subjekata upisa, među kojima i trgovačkog društva </w:t>
      </w:r>
      <w:r w:rsidR="00441B21">
        <w:rPr>
          <w:lang w:val="hr-HR"/>
        </w:rPr>
        <w:t>I.</w:t>
      </w:r>
      <w:r w:rsidR="00441B21">
        <w:t>A.M.A. d.o.o. Split, Antuna Gustava Matoša 54, OIB: 70013014657</w:t>
      </w:r>
      <w:r w:rsidR="00441B21">
        <w:rPr>
          <w:lang w:val="hr-HR"/>
        </w:rPr>
        <w:t>, MBS: 060238512</w:t>
      </w:r>
      <w:r w:rsidR="00CE6903" w:rsidRPr="00CE6903">
        <w:rPr>
          <w:lang w:val="hr-HR"/>
        </w:rPr>
        <w:t xml:space="preserve">. Budući da u roku od 6 mjeseci od dana objave nakane brisanja društvo nije dostavilo sudu dokaze koji bi učinili vjerojatnim da ima imovinu te budući da isto tako nije istaknut prigovor od strane osoba koje imaju pravni interes da se društvo ne briše iz sudskog registra, to je stoga rješenjem suda </w:t>
      </w:r>
      <w:r w:rsidR="00441B21">
        <w:rPr>
          <w:lang w:val="hr-HR"/>
        </w:rPr>
        <w:t>broj Tt-15/9530-55</w:t>
      </w:r>
      <w:r w:rsidR="00441B21" w:rsidRPr="00CE6903">
        <w:rPr>
          <w:lang w:val="hr-HR"/>
        </w:rPr>
        <w:t xml:space="preserve"> od </w:t>
      </w:r>
      <w:r w:rsidR="00441B21">
        <w:rPr>
          <w:lang w:val="hr-HR"/>
        </w:rPr>
        <w:t>5. siječnja 2017.</w:t>
      </w:r>
      <w:r w:rsidR="00CE6903" w:rsidRPr="00CE6903">
        <w:rPr>
          <w:lang w:val="hr-HR"/>
        </w:rPr>
        <w:t>, a sukladno odredbama čl. 70. st. 5. ZSR-a i čl. 83. st. 13. i 14. Pravilnika o na</w:t>
      </w:r>
      <w:r w:rsidR="00441B21">
        <w:rPr>
          <w:lang w:val="hr-HR"/>
        </w:rPr>
        <w:t>činu upisa u sudski registar (Narodne novine broj</w:t>
      </w:r>
      <w:r w:rsidR="00CE6903" w:rsidRPr="00CE6903">
        <w:rPr>
          <w:lang w:val="hr-HR"/>
        </w:rPr>
        <w:t xml:space="preserve"> 22/12</w:t>
      </w:r>
      <w:r w:rsidR="00441B21">
        <w:rPr>
          <w:lang w:val="hr-HR"/>
        </w:rPr>
        <w:t xml:space="preserve"> i 27/41</w:t>
      </w:r>
      <w:r w:rsidR="00CE6903" w:rsidRPr="00CE6903">
        <w:rPr>
          <w:lang w:val="hr-HR"/>
        </w:rPr>
        <w:t xml:space="preserve">), odlučeno da se društvo </w:t>
      </w:r>
      <w:r w:rsidR="00441B21" w:rsidRPr="00CE6903">
        <w:t>I.A.M.A. d.o.o. Split</w:t>
      </w:r>
      <w:r w:rsidR="00441B21" w:rsidRPr="00CE6903">
        <w:rPr>
          <w:lang w:val="hr-HR"/>
        </w:rPr>
        <w:t xml:space="preserve"> </w:t>
      </w:r>
      <w:r w:rsidR="00CE6903" w:rsidRPr="00CE6903">
        <w:rPr>
          <w:lang w:val="hr-HR"/>
        </w:rPr>
        <w:t>briše iz sudskog registra. Po pravomoć</w:t>
      </w:r>
      <w:r w:rsidR="00441B21">
        <w:rPr>
          <w:lang w:val="hr-HR"/>
        </w:rPr>
        <w:t>nosti tog rješenja, društvo je 7</w:t>
      </w:r>
      <w:r w:rsidR="00CE6903" w:rsidRPr="00CE6903">
        <w:rPr>
          <w:lang w:val="hr-HR"/>
        </w:rPr>
        <w:t xml:space="preserve">. </w:t>
      </w:r>
      <w:r w:rsidR="00441B21">
        <w:rPr>
          <w:lang w:val="hr-HR"/>
        </w:rPr>
        <w:t>veljače 2017.</w:t>
      </w:r>
      <w:r w:rsidR="00CE6903" w:rsidRPr="00CE6903">
        <w:rPr>
          <w:lang w:val="hr-HR"/>
        </w:rPr>
        <w:t xml:space="preserve"> brisano iz sudskog registra. </w:t>
      </w:r>
    </w:p>
    <w:p w:rsidRDefault="00CE6903" w:rsidP="00CE6903" w:rsidR="00CE6903" w:rsidRPr="00CE6903">
      <w:pPr>
        <w:ind w:firstLine="708"/>
        <w:jc w:val="both"/>
        <w:rPr>
          <w:lang w:val="hr-HR"/>
        </w:rPr>
      </w:pPr>
    </w:p>
    <w:p w:rsidRDefault="001C7091" w:rsidP="00441B21" w:rsidR="00CE6903" w:rsidRPr="00CE6903">
      <w:pPr>
        <w:ind w:firstLine="708"/>
        <w:jc w:val="both"/>
        <w:rPr>
          <w:lang w:val="hr-HR"/>
        </w:rPr>
      </w:pPr>
      <w:r>
        <w:rPr>
          <w:lang w:val="hr-HR"/>
        </w:rPr>
        <w:t xml:space="preserve">Brisanjem iz sudskog registra trgovačko društvo gubi svoju pravnu osobnost odnosno prestaje postojati kao pravna osoba, a sukladno čl. 4. Zakona o trgovačkim društvima (Narodne novine broj 111/93, 34/99, 52/00, 118/03, 107/07, 146/08, 137/09, </w:t>
      </w:r>
      <w:r w:rsidR="00441B21">
        <w:rPr>
          <w:lang w:val="hr-HR"/>
        </w:rPr>
        <w:t>125/11, 111/12, 68/13 i 110/15)</w:t>
      </w:r>
      <w:r w:rsidR="00CE6903" w:rsidRPr="00CE6903">
        <w:rPr>
          <w:lang w:val="hr-HR"/>
        </w:rPr>
        <w:t>.</w:t>
      </w:r>
    </w:p>
    <w:p w:rsidRDefault="00CE6903" w:rsidP="00CE6903" w:rsidR="00CE6903" w:rsidRPr="00CE6903">
      <w:pPr>
        <w:ind w:firstLine="708"/>
        <w:jc w:val="both"/>
        <w:rPr>
          <w:lang w:val="hr-HR"/>
        </w:rPr>
      </w:pPr>
    </w:p>
    <w:p w:rsidRDefault="00CE6903" w:rsidP="00441B21" w:rsidR="00441B21">
      <w:pPr>
        <w:ind w:firstLine="708"/>
        <w:jc w:val="both"/>
        <w:rPr>
          <w:lang w:val="hr-HR"/>
        </w:rPr>
      </w:pPr>
      <w:r w:rsidRPr="00CE6903">
        <w:rPr>
          <w:lang w:val="hr-HR"/>
        </w:rPr>
        <w:lastRenderedPageBreak/>
        <w:t xml:space="preserve">Prema odredbi čl. 3. st. 1. </w:t>
      </w:r>
      <w:r w:rsidR="00441B21">
        <w:rPr>
          <w:lang w:val="hr-HR"/>
        </w:rPr>
        <w:t>SZ-a</w:t>
      </w:r>
      <w:r w:rsidRPr="00CE6903">
        <w:rPr>
          <w:lang w:val="hr-HR"/>
        </w:rPr>
        <w:t xml:space="preserve">, </w:t>
      </w:r>
      <w:r w:rsidR="00441B21">
        <w:rPr>
          <w:lang w:val="hr-HR"/>
        </w:rPr>
        <w:t>predstečajni i stečajni postupak mogu se provesti nad pravnom osobom i nad imovinom dužnika pojedinca, ako zakonom nije drugačije određeno.</w:t>
      </w:r>
    </w:p>
    <w:p w:rsidRDefault="00441B21" w:rsidP="00441B21" w:rsidR="00441B21">
      <w:pPr>
        <w:ind w:firstLine="708"/>
        <w:jc w:val="both"/>
        <w:rPr>
          <w:lang w:val="hr-HR"/>
        </w:rPr>
      </w:pPr>
    </w:p>
    <w:p w:rsidRDefault="00441B21" w:rsidP="00441B21" w:rsidR="00441B21" w:rsidRPr="000B18FA">
      <w:pPr>
        <w:ind w:firstLine="708"/>
        <w:jc w:val="both"/>
        <w:rPr>
          <w:lang w:val="hr-HR"/>
        </w:rPr>
      </w:pPr>
      <w:r>
        <w:rPr>
          <w:lang w:val="hr-HR"/>
        </w:rPr>
        <w:t>Nadalje, o</w:t>
      </w:r>
      <w:r w:rsidRPr="00406C50">
        <w:rPr>
          <w:lang w:val="hr-HR"/>
        </w:rPr>
        <w:t>dredbom čl. 115. st. 1. SZ</w:t>
      </w:r>
      <w:r>
        <w:rPr>
          <w:lang w:val="hr-HR"/>
        </w:rPr>
        <w:t>-a</w:t>
      </w:r>
      <w:r w:rsidRPr="00406C50">
        <w:rPr>
          <w:lang w:val="hr-HR"/>
        </w:rPr>
        <w:t xml:space="preserve">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E6903" w:rsidP="00CE6903" w:rsidR="00CE6903" w:rsidRPr="00CE6903">
      <w:pPr>
        <w:ind w:firstLine="708"/>
        <w:jc w:val="both"/>
        <w:rPr>
          <w:lang w:val="hr-HR"/>
        </w:rPr>
      </w:pPr>
    </w:p>
    <w:p w:rsidRDefault="00CE6903" w:rsidP="006064B1" w:rsidR="00D44223">
      <w:pPr>
        <w:ind w:firstLine="708"/>
        <w:jc w:val="both"/>
        <w:rPr>
          <w:lang w:val="hr-HR"/>
        </w:rPr>
      </w:pPr>
      <w:r w:rsidRPr="00CE6903">
        <w:rPr>
          <w:lang w:val="hr-HR"/>
        </w:rPr>
        <w:t xml:space="preserve">Budući da je </w:t>
      </w:r>
      <w:r w:rsidR="00441B21">
        <w:rPr>
          <w:lang w:val="hr-HR"/>
        </w:rPr>
        <w:t xml:space="preserve">društvo </w:t>
      </w:r>
      <w:r w:rsidR="00441B21" w:rsidRPr="00CE6903">
        <w:t>I.A.M.A. d.o.o. Split, OIB: 70013014657</w:t>
      </w:r>
      <w:r w:rsidRPr="00CE6903">
        <w:rPr>
          <w:lang w:val="hr-HR"/>
        </w:rPr>
        <w:t xml:space="preserve"> brisan</w:t>
      </w:r>
      <w:r w:rsidR="00D44223">
        <w:rPr>
          <w:lang w:val="hr-HR"/>
        </w:rPr>
        <w:t>o iz sudskog registra te je isto na taj način prestalo</w:t>
      </w:r>
      <w:r w:rsidRPr="00CE6903">
        <w:rPr>
          <w:lang w:val="hr-HR"/>
        </w:rPr>
        <w:t xml:space="preserve"> postojati,</w:t>
      </w:r>
      <w:r w:rsidR="00D44223">
        <w:rPr>
          <w:lang w:val="hr-HR"/>
        </w:rPr>
        <w:t xml:space="preserve"> to je stoga prijedlog Financijske agencije za otvaranje stečajnog postupka u ovom predmetu trebalo odbaciti</w:t>
      </w:r>
      <w:r w:rsidR="006064B1">
        <w:rPr>
          <w:lang w:val="hr-HR"/>
        </w:rPr>
        <w:t xml:space="preserve"> jer se, u smislu čl. 3. st. 1. SZ-a, </w:t>
      </w:r>
      <w:r w:rsidR="00D44223">
        <w:rPr>
          <w:lang w:val="hr-HR"/>
        </w:rPr>
        <w:t xml:space="preserve">stečajni postupak </w:t>
      </w:r>
      <w:r w:rsidR="006064B1">
        <w:rPr>
          <w:lang w:val="hr-HR"/>
        </w:rPr>
        <w:t xml:space="preserve">ne </w:t>
      </w:r>
      <w:r w:rsidR="00D44223">
        <w:rPr>
          <w:lang w:val="hr-HR"/>
        </w:rPr>
        <w:t xml:space="preserve">može provesti nad dužnikom koji je prestao postojati kao pravna osoba. </w:t>
      </w:r>
      <w:r w:rsidR="006064B1">
        <w:rPr>
          <w:lang w:val="hr-HR"/>
        </w:rPr>
        <w:t>Upravo stoga</w:t>
      </w:r>
      <w:r w:rsidR="00D44223">
        <w:rPr>
          <w:lang w:val="hr-HR"/>
        </w:rPr>
        <w:t xml:space="preserve">, a temeljem odredbi čl. 115. st. 1. SZ-a, odlučeno je kao u izreci ovog rješenja. </w:t>
      </w:r>
    </w:p>
    <w:p w:rsidRDefault="00520625" w:rsidP="006064B1" w:rsidR="00520625" w:rsidRPr="003B4D9D">
      <w:pPr>
        <w:jc w:val="both"/>
        <w:rPr>
          <w:sz w:val="20"/>
          <w:szCs w:val="20"/>
          <w:lang w:val="hr-HR"/>
        </w:rPr>
      </w:pPr>
    </w:p>
    <w:p w:rsidRDefault="00D4027A" w:rsidP="00D4027A" w:rsidR="00D4027A" w:rsidRPr="000B18FA">
      <w:pPr>
        <w:jc w:val="center"/>
        <w:rPr>
          <w:lang w:val="hr-HR"/>
        </w:rPr>
      </w:pPr>
      <w:r w:rsidRPr="000B18FA">
        <w:rPr>
          <w:lang w:val="hr-HR"/>
        </w:rPr>
        <w:t>U Splitu</w:t>
      </w:r>
      <w:r w:rsidR="00E56C52" w:rsidRPr="000B18FA">
        <w:rPr>
          <w:lang w:val="hr-HR"/>
        </w:rPr>
        <w:t>,</w:t>
      </w:r>
      <w:r w:rsidRPr="000B18FA">
        <w:rPr>
          <w:lang w:val="hr-HR"/>
        </w:rPr>
        <w:t xml:space="preserve"> </w:t>
      </w:r>
      <w:r w:rsidR="00CE6903">
        <w:rPr>
          <w:lang w:val="hr-HR"/>
        </w:rPr>
        <w:t>28</w:t>
      </w:r>
      <w:r w:rsidR="00240001">
        <w:rPr>
          <w:lang w:val="hr-HR"/>
        </w:rPr>
        <w:t>. studenog</w:t>
      </w:r>
      <w:r w:rsidR="002E388D">
        <w:rPr>
          <w:lang w:val="hr-HR"/>
        </w:rPr>
        <w:t xml:space="preserve"> 2017</w:t>
      </w:r>
      <w:r w:rsidRPr="000B18FA">
        <w:rPr>
          <w:lang w:val="hr-HR"/>
        </w:rPr>
        <w:t xml:space="preserve">. </w:t>
      </w:r>
    </w:p>
    <w:p w:rsidRDefault="00D4027A" w:rsidP="00D4027A" w:rsidR="00D4027A" w:rsidRPr="000A6D2E">
      <w:pPr>
        <w:jc w:val="both"/>
        <w:rPr>
          <w:sz w:val="16"/>
          <w:szCs w:val="16"/>
          <w:lang w:val="hr-HR"/>
        </w:rPr>
      </w:pPr>
    </w:p>
    <w:p w:rsidRDefault="0010721E" w:rsidP="00565E4E" w:rsidR="0010721E" w:rsidRPr="000B18FA">
      <w:pPr>
        <w:ind w:firstLine="708" w:left="7080"/>
        <w:rPr>
          <w:lang w:val="hr-HR"/>
        </w:rPr>
      </w:pPr>
      <w:r w:rsidRPr="000B18FA">
        <w:rPr>
          <w:lang w:val="hr-HR"/>
        </w:rPr>
        <w:t xml:space="preserve">S U D A C </w:t>
      </w:r>
    </w:p>
    <w:p w:rsidRDefault="0010721E" w:rsidP="00B71799" w:rsidR="0010721E" w:rsidRPr="000B18FA">
      <w:pPr>
        <w:ind w:firstLine="708" w:left="6372"/>
        <w:rPr>
          <w:sz w:val="28"/>
          <w:szCs w:val="28"/>
          <w:lang w:val="hr-HR"/>
        </w:rPr>
      </w:pPr>
    </w:p>
    <w:p w:rsidRDefault="0010721E" w:rsidP="00565E4E" w:rsidR="0010721E" w:rsidRPr="000B18FA">
      <w:pPr>
        <w:ind w:left="7788"/>
        <w:rPr>
          <w:lang w:val="hr-HR"/>
        </w:rPr>
      </w:pPr>
      <w:r w:rsidRPr="000B18FA">
        <w:rPr>
          <w:lang w:val="hr-HR"/>
        </w:rPr>
        <w:t>Paško Bačić</w:t>
      </w:r>
    </w:p>
    <w:p w:rsidRDefault="00D01FC6" w:rsidP="00D4027A" w:rsidR="00D01FC6" w:rsidRPr="000B18FA">
      <w:pPr>
        <w:jc w:val="both"/>
        <w:rPr>
          <w:u w:val="single"/>
          <w:lang w:val="hr-HR"/>
        </w:rPr>
      </w:pPr>
    </w:p>
    <w:p w:rsidRDefault="00D01FC6" w:rsidP="00D4027A" w:rsidR="00D01FC6" w:rsidRPr="00240001">
      <w:pPr>
        <w:jc w:val="both"/>
        <w:rPr>
          <w:sz w:val="28"/>
          <w:szCs w:val="28"/>
          <w:u w:val="single"/>
          <w:lang w:val="hr-HR"/>
        </w:rPr>
      </w:pPr>
    </w:p>
    <w:p w:rsidRDefault="00D4027A" w:rsidP="00D4027A" w:rsidR="00D4027A" w:rsidRPr="000B18FA">
      <w:pPr>
        <w:jc w:val="both"/>
        <w:rPr>
          <w:lang w:val="hr-HR"/>
        </w:rPr>
      </w:pPr>
      <w:r w:rsidRPr="000B18FA">
        <w:rPr>
          <w:lang w:val="hr-HR"/>
        </w:rPr>
        <w:t xml:space="preserve">POUKA O PRAVNOM LIJEKU: </w:t>
      </w:r>
    </w:p>
    <w:p w:rsidRDefault="002E388D" w:rsidP="002E388D" w:rsidR="002E388D">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5E3D82" w:rsidP="0033674C" w:rsidR="005E3D82">
      <w:pPr>
        <w:jc w:val="both"/>
        <w:rPr>
          <w:lang w:val="hr-HR"/>
        </w:rPr>
      </w:pPr>
    </w:p>
    <w:p w:rsidRDefault="005E3D82" w:rsidP="0033674C" w:rsidR="005E3D82">
      <w:pPr>
        <w:jc w:val="both"/>
        <w:rPr>
          <w:lang w:val="hr-HR"/>
        </w:rPr>
      </w:pPr>
    </w:p>
    <w:p w:rsidRDefault="0033674C" w:rsidP="0033674C" w:rsidR="0033674C" w:rsidRPr="000B18FA">
      <w:pPr>
        <w:jc w:val="both"/>
        <w:rPr>
          <w:lang w:val="hr-HR"/>
        </w:rPr>
      </w:pPr>
      <w:r w:rsidRPr="000B18FA">
        <w:rPr>
          <w:lang w:val="hr-HR"/>
        </w:rPr>
        <w:t>DNA:</w:t>
      </w:r>
    </w:p>
    <w:p w:rsidRDefault="00D01FC6" w:rsidP="005E3D82" w:rsidR="0098270D" w:rsidRPr="005E3D82">
      <w:pPr>
        <w:pStyle w:val="Odlomakpopisa"/>
        <w:numPr>
          <w:ilvl w:val="0"/>
          <w:numId w:val="4"/>
        </w:numPr>
        <w:jc w:val="both"/>
        <w:rPr>
          <w:lang w:val="hr-HR"/>
        </w:rPr>
      </w:pPr>
      <w:r w:rsidRPr="005E3D82">
        <w:rPr>
          <w:lang w:val="hr-HR"/>
        </w:rPr>
        <w:t xml:space="preserve">predlagatelju – </w:t>
      </w:r>
      <w:r w:rsidR="002E388D">
        <w:rPr>
          <w:lang w:val="hr-HR"/>
        </w:rPr>
        <w:t>FINA, RC Split</w:t>
      </w:r>
    </w:p>
    <w:p w:rsidRDefault="005E3D82" w:rsidP="0033674C" w:rsidR="005E3D82" w:rsidRPr="000B18FA">
      <w:pPr>
        <w:numPr>
          <w:ilvl w:val="0"/>
          <w:numId w:val="3"/>
        </w:numPr>
        <w:jc w:val="both"/>
        <w:rPr>
          <w:lang w:val="hr-HR"/>
        </w:rPr>
      </w:pPr>
      <w:r>
        <w:rPr>
          <w:lang w:val="hr-HR"/>
        </w:rPr>
        <w:t xml:space="preserve">e-Oglasna ploča suda </w:t>
      </w:r>
    </w:p>
    <w:p w:rsidRDefault="0033674C" w:rsidP="003855E7" w:rsidR="00EB167D" w:rsidRPr="000B18FA">
      <w:pPr>
        <w:numPr>
          <w:ilvl w:val="0"/>
          <w:numId w:val="3"/>
        </w:numPr>
        <w:jc w:val="both"/>
        <w:rPr>
          <w:lang w:val="hr-HR"/>
        </w:rPr>
      </w:pPr>
      <w:r w:rsidRPr="000B18FA">
        <w:rPr>
          <w:lang w:val="hr-HR"/>
        </w:rPr>
        <w:t>u spis</w:t>
      </w:r>
    </w:p>
    <w:sectPr w:rsidSect="00061D81" w:rsidR="00EB167D" w:rsidRPr="000B18FA">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71249E" w:rsidR="005B6837">
    <w:pPr>
      <w:pStyle w:val="Zaglavlje"/>
      <w:numPr>
        <w:ilvl w:val="0"/>
        <w:numId w:val="2"/>
      </w:numPr>
      <w:jc w:val="center"/>
    </w:pPr>
    <w:r>
      <w:fldChar w:fldCharType="begin"/>
    </w:r>
    <w:r>
      <w:instrText>PAGE   \* MERGEFORMAT</w:instrText>
    </w:r>
    <w:r>
      <w:fldChar w:fldCharType="separate"/>
    </w:r>
    <w:r w:rsidR="000356A9" w:rsidRPr="000356A9">
      <w:rPr>
        <w:noProof/>
        <w:lang w:val="hr-HR"/>
      </w:rPr>
      <w:t>2</w:t>
    </w:r>
    <w:r>
      <w:fldChar w:fldCharType="end"/>
    </w:r>
    <w:r>
      <w:t xml:space="preserve"> -</w:t>
    </w:r>
    <w:r>
      <w:tab/>
      <w:t>12. St-</w:t>
    </w:r>
    <w:r w:rsidR="00CE6903">
      <w:t>1067</w:t>
    </w:r>
    <w:r w:rsidR="00D01FC6">
      <w:t>/</w:t>
    </w:r>
    <w:r w:rsidR="0096227A">
      <w:t>2016</w:t>
    </w:r>
  </w:p>
  <w:p w:rsidRDefault="00256B7D" w:rsidP="00256B7D" w:rsidR="00256B7D">
    <w:pPr>
      <w:pStyle w:val="Zaglavlje"/>
      <w:jc w:val="center"/>
    </w:pPr>
  </w:p>
  <w:p w:rsidRDefault="00256B7D" w:rsidP="00256B7D" w:rsidR="00256B7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356A9"/>
    <w:rsid w:val="00042249"/>
    <w:rsid w:val="00045CC0"/>
    <w:rsid w:val="00054448"/>
    <w:rsid w:val="00057934"/>
    <w:rsid w:val="00060E5D"/>
    <w:rsid w:val="00061D81"/>
    <w:rsid w:val="000666DB"/>
    <w:rsid w:val="000802C5"/>
    <w:rsid w:val="000A0D83"/>
    <w:rsid w:val="000A6BA9"/>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C7091"/>
    <w:rsid w:val="001E1F30"/>
    <w:rsid w:val="001E4E14"/>
    <w:rsid w:val="001E7F2D"/>
    <w:rsid w:val="001F5654"/>
    <w:rsid w:val="00200E29"/>
    <w:rsid w:val="00205803"/>
    <w:rsid w:val="00207630"/>
    <w:rsid w:val="00212ECB"/>
    <w:rsid w:val="00217DD3"/>
    <w:rsid w:val="0022094C"/>
    <w:rsid w:val="0022113C"/>
    <w:rsid w:val="00222CAC"/>
    <w:rsid w:val="0022359C"/>
    <w:rsid w:val="00240001"/>
    <w:rsid w:val="00254B5C"/>
    <w:rsid w:val="00256B7D"/>
    <w:rsid w:val="0026217B"/>
    <w:rsid w:val="002702A4"/>
    <w:rsid w:val="002836C8"/>
    <w:rsid w:val="002861AA"/>
    <w:rsid w:val="002A75DA"/>
    <w:rsid w:val="002D048F"/>
    <w:rsid w:val="002E388D"/>
    <w:rsid w:val="003058A8"/>
    <w:rsid w:val="003166A6"/>
    <w:rsid w:val="0033674C"/>
    <w:rsid w:val="003541DC"/>
    <w:rsid w:val="003855E7"/>
    <w:rsid w:val="00393BF4"/>
    <w:rsid w:val="003942EA"/>
    <w:rsid w:val="003A2F52"/>
    <w:rsid w:val="003B4D9D"/>
    <w:rsid w:val="003D1B75"/>
    <w:rsid w:val="003D3994"/>
    <w:rsid w:val="003E0123"/>
    <w:rsid w:val="00406C50"/>
    <w:rsid w:val="00426E47"/>
    <w:rsid w:val="00437CBD"/>
    <w:rsid w:val="004405D3"/>
    <w:rsid w:val="00441B21"/>
    <w:rsid w:val="0044697B"/>
    <w:rsid w:val="00453E7C"/>
    <w:rsid w:val="00465306"/>
    <w:rsid w:val="00467B91"/>
    <w:rsid w:val="00480C5A"/>
    <w:rsid w:val="00486628"/>
    <w:rsid w:val="004A65BB"/>
    <w:rsid w:val="004B1956"/>
    <w:rsid w:val="004D7CE1"/>
    <w:rsid w:val="004F47F8"/>
    <w:rsid w:val="004F53B1"/>
    <w:rsid w:val="00504C73"/>
    <w:rsid w:val="00520625"/>
    <w:rsid w:val="005467AD"/>
    <w:rsid w:val="005546BF"/>
    <w:rsid w:val="00565E4E"/>
    <w:rsid w:val="005B6837"/>
    <w:rsid w:val="005B72B0"/>
    <w:rsid w:val="005B7835"/>
    <w:rsid w:val="005D3115"/>
    <w:rsid w:val="005D5033"/>
    <w:rsid w:val="005E3D82"/>
    <w:rsid w:val="005F030C"/>
    <w:rsid w:val="005F2A6A"/>
    <w:rsid w:val="006064B1"/>
    <w:rsid w:val="006316CF"/>
    <w:rsid w:val="00636A82"/>
    <w:rsid w:val="00663018"/>
    <w:rsid w:val="00681B95"/>
    <w:rsid w:val="006A38C8"/>
    <w:rsid w:val="006B669A"/>
    <w:rsid w:val="006E0BE8"/>
    <w:rsid w:val="006E0E95"/>
    <w:rsid w:val="0071249E"/>
    <w:rsid w:val="00736EF6"/>
    <w:rsid w:val="007725FF"/>
    <w:rsid w:val="00796BAC"/>
    <w:rsid w:val="007C310E"/>
    <w:rsid w:val="007C382D"/>
    <w:rsid w:val="007E3119"/>
    <w:rsid w:val="00861FB6"/>
    <w:rsid w:val="00875CD8"/>
    <w:rsid w:val="00876209"/>
    <w:rsid w:val="00892BB4"/>
    <w:rsid w:val="00894193"/>
    <w:rsid w:val="008A1AC7"/>
    <w:rsid w:val="008B3D2C"/>
    <w:rsid w:val="008C7F2C"/>
    <w:rsid w:val="008D1E08"/>
    <w:rsid w:val="00901EF6"/>
    <w:rsid w:val="009235BC"/>
    <w:rsid w:val="009374AD"/>
    <w:rsid w:val="0096227A"/>
    <w:rsid w:val="0098270D"/>
    <w:rsid w:val="00982EA1"/>
    <w:rsid w:val="00987662"/>
    <w:rsid w:val="009A7AD1"/>
    <w:rsid w:val="009B0019"/>
    <w:rsid w:val="00A071FA"/>
    <w:rsid w:val="00A430CE"/>
    <w:rsid w:val="00A7505E"/>
    <w:rsid w:val="00A814AE"/>
    <w:rsid w:val="00A96EEB"/>
    <w:rsid w:val="00A97762"/>
    <w:rsid w:val="00A97A7D"/>
    <w:rsid w:val="00AB1B0B"/>
    <w:rsid w:val="00AB6665"/>
    <w:rsid w:val="00B146E3"/>
    <w:rsid w:val="00B46B1F"/>
    <w:rsid w:val="00B4708F"/>
    <w:rsid w:val="00B556BD"/>
    <w:rsid w:val="00B6059D"/>
    <w:rsid w:val="00B71799"/>
    <w:rsid w:val="00B73ED1"/>
    <w:rsid w:val="00B86C05"/>
    <w:rsid w:val="00BD45BF"/>
    <w:rsid w:val="00BF5040"/>
    <w:rsid w:val="00C075E0"/>
    <w:rsid w:val="00C34FB5"/>
    <w:rsid w:val="00C5127F"/>
    <w:rsid w:val="00C52A7B"/>
    <w:rsid w:val="00C90302"/>
    <w:rsid w:val="00CB0621"/>
    <w:rsid w:val="00CB45D6"/>
    <w:rsid w:val="00CB613F"/>
    <w:rsid w:val="00CC6BA3"/>
    <w:rsid w:val="00CE0429"/>
    <w:rsid w:val="00CE2678"/>
    <w:rsid w:val="00CE6903"/>
    <w:rsid w:val="00D01FC6"/>
    <w:rsid w:val="00D0271A"/>
    <w:rsid w:val="00D2033B"/>
    <w:rsid w:val="00D378DD"/>
    <w:rsid w:val="00D37E91"/>
    <w:rsid w:val="00D4027A"/>
    <w:rsid w:val="00D44223"/>
    <w:rsid w:val="00D50D8F"/>
    <w:rsid w:val="00DB2AF1"/>
    <w:rsid w:val="00DC6F83"/>
    <w:rsid w:val="00DE13EA"/>
    <w:rsid w:val="00E54B9B"/>
    <w:rsid w:val="00E56C52"/>
    <w:rsid w:val="00E664F7"/>
    <w:rsid w:val="00EB167D"/>
    <w:rsid w:val="00EB4030"/>
    <w:rsid w:val="00ED0873"/>
    <w:rsid w:val="00ED3CF4"/>
    <w:rsid w:val="00ED48F9"/>
    <w:rsid w:val="00EE29DF"/>
    <w:rsid w:val="00EF6C92"/>
    <w:rsid w:val="00F031C4"/>
    <w:rsid w:val="00F04757"/>
    <w:rsid w:val="00F126EC"/>
    <w:rsid w:val="00F51C56"/>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0356A9"/>
    <w:rPr>
      <w:color w:val="808080"/>
      <w:bdr w:space="0" w:sz="0" w:color="auto" w:val="none"/>
      <w:shd w:fill="auto" w:color="auto" w:val="clear"/>
    </w:rPr>
  </w:style>
  <w:style w:customStyle="true" w:styleId="eSPISCCParagraphDefaultFont" w:type="character">
    <w:name w:val="eSPIS_CC_Paragraph Default Font"/>
    <w:basedOn w:val="Zadanifontodlomka"/>
    <w:rsid w:val="000356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356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356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356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0356A9"/>
    <w:rPr>
      <w:color w:val="808080"/>
      <w:bdr w:color="auto" w:space="0" w:sz="0" w:val="none"/>
      <w:shd w:color="auto" w:fill="auto" w:val="clear"/>
    </w:rPr>
  </w:style>
  <w:style w:customStyle="1" w:styleId="eSPISCCParagraphDefaultFont" w:type="character">
    <w:name w:val="eSPIS_CC_Paragraph Default Font"/>
    <w:basedOn w:val="Zadanifontodlomka"/>
    <w:rsid w:val="000356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356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356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356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I.A.M.A. za trgovinu i usluge društvo s ograničenom odgovornošću</izvorni_sadrzaj>
    <derivirana_varijabla naziv="DomainObject.Predmet.ProtustrankaFormated_1">  I.A.M.A. za trgovinu i usluge društvo s ograničenom odgovornošću</derivirana_varijabla>
  </DomainObject.Predmet.ProtustrankaFormated>
  <DomainObject.Predmet.ProtustrankaFormatedOIB>
    <izvorni_sadrzaj>  I.A.M.A. za trgovinu i usluge društvo s ograničenom odgovornošću, OIB 70013014657</izvorni_sadrzaj>
    <derivirana_varijabla naziv="DomainObject.Predmet.ProtustrankaFormatedOIB_1">  I.A.M.A. za trgovinu i usluge društvo s ograničenom odgovornošću, OIB 70013014657</derivirana_varijabla>
  </DomainObject.Predmet.ProtustrankaFormatedOIB>
  <DomainObject.Predmet.ProtustrankaFormatedWithAdress>
    <izvorni_sadrzaj> I.A.M.A. za trgovinu i usluge društvo s ograničenom odgovornošću, Antuna Gustava Matoša 54, 21000 Split</izvorni_sadrzaj>
    <derivirana_varijabla naziv="DomainObject.Predmet.ProtustrankaFormatedWithAdress_1"> I.A.M.A. za trgovinu i usluge društvo s ograničenom odgovornošću, Antuna Gustava Matoša 54, 21000 Split</derivirana_varijabla>
  </DomainObject.Predmet.ProtustrankaFormatedWithAdress>
  <DomainObject.Predmet.ProtustrankaFormatedWithAdressOIB>
    <izvorni_sadrzaj> I.A.M.A. za trgovinu i usluge društvo s ograničenom odgovornošću, OIB 70013014657, Antuna Gustava Matoša 54, 21000 Split</izvorni_sadrzaj>
    <derivirana_varijabla naziv="DomainObject.Predmet.ProtustrankaFormatedWithAdressOIB_1"> I.A.M.A. za trgovinu i usluge društvo s ograničenom odgovornošću, OIB 70013014657, Antuna Gustava Matoša 54, 21000 Split</derivirana_varijabla>
  </DomainObject.Predmet.ProtustrankaFormatedWithAdressOIB>
  <DomainObject.Predmet.ProtustrankaWithAdress>
    <izvorni_sadrzaj>I.A.M.A. za trgovinu i usluge društvo s ograničenom odgovornošću Antuna Gustava Matoša 54, 21000 Split</izvorni_sadrzaj>
    <derivirana_varijabla naziv="DomainObject.Predmet.ProtustrankaWithAdress_1">I.A.M.A. za trgovinu i usluge društvo s ograničenom odgovornošću Antuna Gustava Matoša 54, 21000 Split</derivirana_varijabla>
  </DomainObject.Predmet.ProtustrankaWithAdress>
  <DomainObject.Predmet.ProtustrankaWithAdressOIB>
    <izvorni_sadrzaj>I.A.M.A. za trgovinu i usluge društvo s ograničenom odgovornošću, OIB 70013014657, Antuna Gustava Matoša 54, 21000 Split</izvorni_sadrzaj>
    <derivirana_varijabla naziv="DomainObject.Predmet.ProtustrankaWithAdressOIB_1">I.A.M.A. za trgovinu i usluge društvo s ograničenom odgovornošću, OIB 70013014657, Antuna Gustava Matoša 54, 21000 Split</derivirana_varijabla>
  </DomainObject.Predmet.ProtustrankaWithAdressOIB>
  <DomainObject.Predmet.ProtustrankaNazivFormated>
    <izvorni_sadrzaj>I.A.M.A. za trgovinu i usluge društvo s ograničenom odgovornošću</izvorni_sadrzaj>
    <derivirana_varijabla naziv="DomainObject.Predmet.ProtustrankaNazivFormated_1">I.A.M.A. za trgovinu i usluge društvo s ograničenom odgovornošću</derivirana_varijabla>
  </DomainObject.Predmet.ProtustrankaNazivFormated>
  <DomainObject.Predmet.ProtustrankaNazivFormatedOIB>
    <izvorni_sadrzaj>I.A.M.A. za trgovinu i usluge društvo s ograničenom odgovornošću, OIB 70013014657</izvorni_sadrzaj>
    <derivirana_varijabla naziv="DomainObject.Predmet.ProtustrankaNazivFormatedOIB_1">I.A.M.A. za trgovinu i usluge društvo s ograničenom odgovornošću, OIB 70013014657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98808.37</izvorni_sadrzaj>
    <derivirana_varijabla naziv="DomainObject.Predmet.TrenutnaVrijednost_1">98808.37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I.A.M.A. za trgovinu i usluge društvo s ograničenom odgovornošću</item>
    </izvorni_sadrzaj>
    <derivirana_varijabla naziv="DomainObject.Predmet.ProtuStrankaListFormated_1">
      <item>I.A.M.A. za trgovinu i usluge društvo s ograničenom odgovornošću</item>
    </derivirana_varijabla>
  </DomainObject.Predmet.ProtuStrankaListFormated>
  <DomainObject.Predmet.ProtuStrankaListFormatedOIB>
    <izvorni_sadrzaj>
      <item>I.A.M.A. za trgovinu i usluge društvo s ograničenom odgovornošću, OIB 70013014657</item>
    </izvorni_sadrzaj>
    <derivirana_varijabla naziv="DomainObject.Predmet.ProtuStrankaListFormatedOIB_1">
      <item>I.A.M.A. za trgovinu i usluge društvo s ograničenom odgovornošću, OIB 70013014657</item>
    </derivirana_varijabla>
  </DomainObject.Predmet.ProtuStrankaListFormatedOIB>
  <DomainObject.Predmet.ProtuStrankaListFormatedWithAdress>
    <izvorni_sadrzaj>
      <item>I.A.M.A. za trgovinu i usluge društvo s ograničenom odgovornošću, Antuna Gustava Matoša 54, 21000 Split</item>
    </izvorni_sadrzaj>
    <derivirana_varijabla naziv="DomainObject.Predmet.ProtuStrankaListFormatedWithAdress_1">
      <item>I.A.M.A. za trgovinu i usluge društvo s ograničenom odgovornošću, Antuna Gustava Matoša 54, 21000 Split</item>
    </derivirana_varijabla>
  </DomainObject.Predmet.ProtuStrankaListFormatedWithAdress>
  <DomainObject.Predmet.ProtuStrankaListFormatedWithAdressOIB>
    <izvorni_sadrzaj>
      <item>I.A.M.A. za trgovinu i usluge društvo s ograničenom odgovornošću, OIB 70013014657, Antuna Gustava Matoša 54, 21000 Split</item>
    </izvorni_sadrzaj>
    <derivirana_varijabla naziv="DomainObject.Predmet.ProtuStrankaListFormatedWithAdressOIB_1">
      <item>I.A.M.A. za trgovinu i usluge društvo s ograničenom odgovornošću, OIB 70013014657, Antuna Gustava Matoša 54, 21000 Split</item>
    </derivirana_varijabla>
  </DomainObject.Predmet.ProtuStrankaListFormatedWithAdressOIB>
  <DomainObject.Predmet.ProtuStrankaListNazivFormated>
    <izvorni_sadrzaj>
      <item>I.A.M.A. za trgovinu i usluge društvo s ograničenom odgovornošću</item>
    </izvorni_sadrzaj>
    <derivirana_varijabla naziv="DomainObject.Predmet.ProtuStrankaListNazivFormated_1">
      <item>I.A.M.A. za trgovinu i usluge društvo s ograničenom odgovornošću</item>
    </derivirana_varijabla>
  </DomainObject.Predmet.ProtuStrankaListNazivFormated>
  <DomainObject.Predmet.ProtuStrankaListNazivFormatedOIB>
    <izvorni_sadrzaj>
      <item>I.A.M.A. za trgovinu i usluge društvo s ograničenom odgovornošću, OIB 70013014657</item>
    </izvorni_sadrzaj>
    <derivirana_varijabla naziv="DomainObject.Predmet.ProtuStrankaListNazivFormatedOIB_1">
      <item>I.A.M.A. za trgovinu i usluge društvo s ograničenom odgovornošću, OIB 70013014657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I.A.M.A. za trgovinu i usluge društvo s ograničenom odgovornošću</izvorni_sadrzaj>
    <derivirana_varijabla naziv="DomainObject.Predmet.ProtustrankaIDrugi_1">I.A.M.A.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I.A.M.A. za trgovinu i usluge društvo s ograničenom odgovornošću, OIB 70013014657, Antuna Gustava Matoša 54, 21000 Split</izvorni_sadrzaj>
    <derivirana_varijabla naziv="DomainObject.Predmet.ProtustrankaIDrugiAdressOIB_1">I.A.M.A. za trgovinu i usluge društvo s ograničenom odgovornošću, OIB 70013014657, Antuna Gustava Matoša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I.A.M.A. za trgovinu i usluge društvo s ograničenom odgovornošću</item>
      <item>FINANCIJSKA AGENCIJA, RC SPLIT</item>
    </izvorni_sadrzaj>
    <derivirana_varijabla naziv="DomainObject.Predmet.SudioniciListNaziv_1">
      <item>I.A.M.A. za trgovinu i usluge društvo s ograničenom odgovornošću</item>
      <item>FINANCIJSKA AGENCIJA, RC SPLIT</item>
    </derivirana_varijabla>
  </DomainObject.Predmet.SudioniciListNaziv>
  <DomainObject.Predmet.SudioniciListAdressOIB>
    <izvorni_sadrzaj>
      <item>I.A.M.A. za trgovinu i usluge društvo s ograničenom odgovornošću, OIB 70013014657, Antuna Gustava Matoša 54,21000 Split</item>
      <item>FINANCIJSKA AGENCIJA, RC SPLIT, OIB 85821130368, Mažuranićevo šetalište 24 b,21000 Split</item>
    </izvorni_sadrzaj>
    <derivirana_varijabla naziv="DomainObject.Predmet.SudioniciListAdressOIB_1">
      <item>I.A.M.A. za trgovinu i usluge društvo s ograničenom odgovornošću, OIB 70013014657, Antuna Gustava Matoša 54,21000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70013014657</item>
      <item>, OIB 85821130368</item>
    </izvorni_sadrzaj>
    <derivirana_varijabla naziv="DomainObject.Predmet.SudioniciListNazivOIB_1">
      <item>, OIB 70013014657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614</properties:Words>
  <properties:Characters>3215</properties:Characters>
  <properties:Lines>82</properties:Lines>
  <properties:Paragraphs>25</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3901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2017-11-28T08:25:00Z</cp:lastPrinted>
  <dcterms:modified xmlns:xsi="http://www.w3.org/2001/XMLSchema-instance" xsi:type="dcterms:W3CDTF">2017-11-28T10:58:00Z</dcterms:modified>
  <cp:revision>19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