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f64e3" w14:paraId="52f64e3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77056D">
        <w:t>1749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77056D">
        <w:rPr>
          <w:lang w:val="hr-HR"/>
        </w:rPr>
        <w:t>I.T.-QUATTRO</w:t>
      </w:r>
      <w:r w:rsidR="005F6DE9">
        <w:rPr>
          <w:lang w:val="hr-HR"/>
        </w:rPr>
        <w:t xml:space="preserve"> </w:t>
      </w:r>
      <w:r w:rsidR="00D44C87">
        <w:rPr>
          <w:lang w:val="hr-HR"/>
        </w:rPr>
        <w:t>d.</w:t>
      </w:r>
      <w:r w:rsidR="0077056D">
        <w:rPr>
          <w:lang w:val="hr-HR"/>
        </w:rPr>
        <w:t>o.o., Sinj, Put Medinjaka 4</w:t>
      </w:r>
      <w:r w:rsidR="00D44C87">
        <w:rPr>
          <w:lang w:val="hr-HR"/>
        </w:rPr>
        <w:t>,</w:t>
      </w:r>
      <w:r w:rsidR="006870CE">
        <w:rPr>
          <w:lang w:val="hr-HR"/>
        </w:rPr>
        <w:t xml:space="preserve"> O</w:t>
      </w:r>
      <w:r w:rsidR="005F6DE9">
        <w:rPr>
          <w:lang w:val="hr-HR"/>
        </w:rPr>
        <w:t>IB</w:t>
      </w:r>
      <w:r w:rsidR="00EC0210">
        <w:rPr>
          <w:lang w:val="hr-HR"/>
        </w:rPr>
        <w:t>: 3</w:t>
      </w:r>
      <w:r w:rsidR="0077056D">
        <w:rPr>
          <w:lang w:val="hr-HR"/>
        </w:rPr>
        <w:t>8998748600</w:t>
      </w:r>
      <w:r w:rsidR="00D44C87">
        <w:rPr>
          <w:lang w:val="hr-HR"/>
        </w:rPr>
        <w:t>, MBS: 0</w:t>
      </w:r>
      <w:r w:rsidR="0077056D">
        <w:rPr>
          <w:lang w:val="hr-HR"/>
        </w:rPr>
        <w:t>60099282</w:t>
      </w:r>
      <w:r w:rsidR="00626537">
        <w:rPr>
          <w:lang w:val="hr-HR"/>
        </w:rPr>
        <w:t xml:space="preserve">,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A7D8C">
        <w:rPr>
          <w:lang w:val="hr-HR"/>
        </w:rPr>
        <w:t xml:space="preserve"> 23. ožujka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77056D" w:rsidRPr="0077056D">
        <w:rPr>
          <w:lang w:val="hr-HR"/>
        </w:rPr>
        <w:t>I.T.-QUATTRO d.o.o., Sinj, Put Medinjaka 4, OIB: 38998748600, MBS: 060099282</w:t>
      </w:r>
      <w:r w:rsidR="0077056D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7C77E2">
        <w:rPr>
          <w:lang w:val="hr-HR"/>
        </w:rPr>
        <w:t>upak otvoren je dana 23. ožujka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 xml:space="preserve">u </w:t>
      </w:r>
      <w:r w:rsidR="0056014A">
        <w:rPr>
          <w:lang w:val="hr-HR"/>
        </w:rPr>
        <w:t>09</w:t>
      </w:r>
      <w:r w:rsidR="00447C1D">
        <w:rPr>
          <w:lang w:val="hr-HR"/>
        </w:rPr>
        <w:t xml:space="preserve"> sati i </w:t>
      </w:r>
      <w:r w:rsidR="0056014A">
        <w:rPr>
          <w:lang w:val="hr-HR"/>
        </w:rPr>
        <w:t>15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56014A">
        <w:t>Stjepan Lović, dipl. pravnik iz Zagreba, Preradovićeva 13, OIB: 25964288839.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77056D" w:rsidRPr="0077056D">
        <w:rPr>
          <w:lang w:val="hr-HR"/>
        </w:rPr>
        <w:t xml:space="preserve">I.T.-QUATTRO d.o.o., Sinj, Put Medinjaka 4, OIB: 38998748600, MBS: 060099282. </w:t>
      </w:r>
      <w:r w:rsidR="0077056D">
        <w:rPr>
          <w:lang w:val="hr-HR"/>
        </w:rPr>
        <w:t xml:space="preserve">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5489F">
        <w:rPr>
          <w:lang w:val="hr-HR"/>
        </w:rPr>
        <w:t xml:space="preserve"> </w:t>
      </w:r>
      <w:r w:rsidR="00626537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agencija (dalje: FINA), 30. listopada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skom registru, dana 18. siječnja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23. ožujka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626537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5F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56641F">
      <w:t>7</w:t>
    </w:r>
    <w:r w:rsidR="00603C60">
      <w:t>4</w:t>
    </w:r>
    <w:r w:rsidR="0077056D">
      <w:t>9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76AB"/>
    <w:rsid w:val="001533EC"/>
    <w:rsid w:val="0015489F"/>
    <w:rsid w:val="00175FF0"/>
    <w:rsid w:val="0018497B"/>
    <w:rsid w:val="001B3378"/>
    <w:rsid w:val="00207DE4"/>
    <w:rsid w:val="0024279B"/>
    <w:rsid w:val="002A4B4D"/>
    <w:rsid w:val="002B1247"/>
    <w:rsid w:val="00354500"/>
    <w:rsid w:val="003A7516"/>
    <w:rsid w:val="003B76E7"/>
    <w:rsid w:val="003F4005"/>
    <w:rsid w:val="00447C1D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6014A"/>
    <w:rsid w:val="0056641F"/>
    <w:rsid w:val="005A07BE"/>
    <w:rsid w:val="005F38C9"/>
    <w:rsid w:val="005F6DE9"/>
    <w:rsid w:val="00603C60"/>
    <w:rsid w:val="00612428"/>
    <w:rsid w:val="006139CA"/>
    <w:rsid w:val="00626537"/>
    <w:rsid w:val="00653BDC"/>
    <w:rsid w:val="006870CE"/>
    <w:rsid w:val="006B3385"/>
    <w:rsid w:val="006F6D7A"/>
    <w:rsid w:val="00706888"/>
    <w:rsid w:val="00722B1F"/>
    <w:rsid w:val="0075113F"/>
    <w:rsid w:val="00761BEA"/>
    <w:rsid w:val="0077056D"/>
    <w:rsid w:val="00772F42"/>
    <w:rsid w:val="00777C0E"/>
    <w:rsid w:val="00783722"/>
    <w:rsid w:val="007A5692"/>
    <w:rsid w:val="007B3035"/>
    <w:rsid w:val="007C77E2"/>
    <w:rsid w:val="008050FA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81CC2"/>
    <w:rsid w:val="00BB288C"/>
    <w:rsid w:val="00BB4A6C"/>
    <w:rsid w:val="00BD6072"/>
    <w:rsid w:val="00C319B2"/>
    <w:rsid w:val="00C60F12"/>
    <w:rsid w:val="00D006D7"/>
    <w:rsid w:val="00D17E93"/>
    <w:rsid w:val="00D44C87"/>
    <w:rsid w:val="00DE0A3E"/>
    <w:rsid w:val="00E13524"/>
    <w:rsid w:val="00E44317"/>
    <w:rsid w:val="00E50C9C"/>
    <w:rsid w:val="00E65544"/>
    <w:rsid w:val="00E82D90"/>
    <w:rsid w:val="00EC0210"/>
    <w:rsid w:val="00ED599A"/>
    <w:rsid w:val="00F05F72"/>
    <w:rsid w:val="00F442A0"/>
    <w:rsid w:val="00F63B57"/>
    <w:rsid w:val="00FA2CB5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05F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5F7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5F7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5F7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5F7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05F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5F7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5F7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5F7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5F7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1749</izvorni_sadrzaj>
    <derivirana_varijabla naziv="DomainObject.Predmet.Broj_1">1749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St-1749/2015</izvorni_sadrzaj>
    <derivirana_varijabla naziv="DomainObject.Predmet.OznakaBroj_1">St-1749/2015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I.T.-QUATTRO, društvo s ograničenom odgovornošću za trgovinu i usluge</izvorni_sadrzaj>
    <derivirana_varijabla naziv="DomainObject.Predmet.ProtustrankaFormated_1">  I.T.-QUATTRO, društvo s ograničenom odgovornošću za trgovinu i usluge</derivirana_varijabla>
  </DomainObject.Predmet.ProtustrankaFormated>
  <DomainObject.Predmet.ProtustrankaFormatedOIB>
    <izvorni_sadrzaj>  I.T.-QUATTRO, društvo s ograničenom odgovornošću za trgovinu i usluge, OIB 38998748600</izvorni_sadrzaj>
    <derivirana_varijabla naziv="DomainObject.Predmet.ProtustrankaFormatedOIB_1">  I.T.-QUATTRO, društvo s ograničenom odgovornošću za trgovinu i usluge, OIB 38998748600</derivirana_varijabla>
  </DomainObject.Predmet.ProtustrankaFormatedOIB>
  <DomainObject.Predmet.ProtustrankaFormatedWithAdress>
    <izvorni_sadrzaj> I.T.-QUATTRO, društvo s ograničenom odgovornošću za trgovinu i usluge, Put Medinjaka 4, 21230 Sinj</izvorni_sadrzaj>
    <derivirana_varijabla naziv="DomainObject.Predmet.ProtustrankaFormatedWithAdress_1"> I.T.-QUATTRO, društvo s ograničenom odgovornošću za trgovinu i usluge, Put Medinjaka 4, 21230 Sinj</derivirana_varijabla>
  </DomainObject.Predmet.ProtustrankaFormatedWithAdress>
  <DomainObject.Predmet.ProtustrankaFormatedWithAdressOIB>
    <izvorni_sadrzaj> I.T.-QUATTRO, društvo s ograničenom odgovornošću za trgovinu i usluge, OIB 38998748600, Put Medinjaka 4, 21230 Sinj</izvorni_sadrzaj>
    <derivirana_varijabla naziv="DomainObject.Predmet.ProtustrankaFormatedWithAdressOIB_1"> I.T.-QUATTRO, društvo s ograničenom odgovornošću za trgovinu i usluge, OIB 38998748600, Put Medinjaka 4, 21230 Sinj</derivirana_varijabla>
  </DomainObject.Predmet.ProtustrankaFormatedWithAdressOIB>
  <DomainObject.Predmet.ProtustrankaWithAdress>
    <izvorni_sadrzaj>I.T.-QUATTRO, društvo s ograničenom odgovornošću za trgovinu i usluge Put Medinjaka 4, 21230 Sinj</izvorni_sadrzaj>
    <derivirana_varijabla naziv="DomainObject.Predmet.ProtustrankaWithAdress_1">I.T.-QUATTRO, društvo s ograničenom odgovornošću za trgovinu i usluge Put Medinjaka 4, 21230 Sinj</derivirana_varijabla>
  </DomainObject.Predmet.ProtustrankaWithAdress>
  <DomainObject.Predmet.ProtustrankaWithAdressOIB>
    <izvorni_sadrzaj>I.T.-QUATTRO, društvo s ograničenom odgovornošću za trgovinu i usluge, OIB 38998748600, Put Medinjaka 4, 21230 Sinj</izvorni_sadrzaj>
    <derivirana_varijabla naziv="DomainObject.Predmet.ProtustrankaWithAdressOIB_1">I.T.-QUATTRO, društvo s ograničenom odgovornošću za trgovinu i usluge, OIB 38998748600, Put Medinjaka 4, 21230 Sinj</derivirana_varijabla>
  </DomainObject.Predmet.ProtustrankaWithAdressOIB>
  <DomainObject.Predmet.ProtustrankaNazivFormated>
    <izvorni_sadrzaj>I.T.-QUATTRO, društvo s ograničenom odgovornošću za trgovinu i usluge</izvorni_sadrzaj>
    <derivirana_varijabla naziv="DomainObject.Predmet.ProtustrankaNazivFormated_1">I.T.-QUATTRO, društvo s ograničenom odgovornošću za trgovinu i usluge</derivirana_varijabla>
  </DomainObject.Predmet.ProtustrankaNazivFormated>
  <DomainObject.Predmet.ProtustrankaNazivFormatedOIB>
    <izvorni_sadrzaj>I.T.-QUATTRO, društvo s ograničenom odgovornošću za trgovinu i usluge, OIB 38998748600</izvorni_sadrzaj>
    <derivirana_varijabla naziv="DomainObject.Predmet.ProtustrankaNazivFormatedOIB_1">I.T.-QUATTRO, društvo s ograničenom odgovornošću za trgovinu i usluge, OIB 38998748600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1291638.77</izvorni_sadrzaj>
    <derivirana_varijabla naziv="DomainObject.Predmet.TrenutnaVrijednost_1">1291638.77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I.T.-QUATTRO, društvo s ograničenom odgovornošću za trgovinu i usluge</item>
    </izvorni_sadrzaj>
    <derivirana_varijabla naziv="DomainObject.Predmet.ProtuStrankaListFormated_1">
      <item>I.T.-QUATTRO, društvo s ograničenom odgovornošću za trgovinu i usluge</item>
    </derivirana_varijabla>
  </DomainObject.Predmet.ProtuStrankaListFormated>
  <DomainObject.Predmet.ProtuStrankaListFormatedOIB>
    <izvorni_sadrzaj>
      <item>I.T.-QUATTRO, društvo s ograničenom odgovornošću za trgovinu i usluge, OIB 38998748600</item>
    </izvorni_sadrzaj>
    <derivirana_varijabla naziv="DomainObject.Predmet.ProtuStrankaListFormatedOIB_1">
      <item>I.T.-QUATTRO, društvo s ograničenom odgovornošću za trgovinu i usluge, OIB 38998748600</item>
    </derivirana_varijabla>
  </DomainObject.Predmet.ProtuStrankaListFormatedOIB>
  <DomainObject.Predmet.ProtuStrankaListFormatedWithAdress>
    <izvorni_sadrzaj>
      <item>I.T.-QUATTRO, društvo s ograničenom odgovornošću za trgovinu i usluge, Put Medinjaka 4, 21230 Sinj</item>
    </izvorni_sadrzaj>
    <derivirana_varijabla naziv="DomainObject.Predmet.ProtuStrankaListFormatedWithAdress_1">
      <item>I.T.-QUATTRO, društvo s ograničenom odgovornošću za trgovinu i usluge, Put Medinjaka 4, 21230 Sinj</item>
    </derivirana_varijabla>
  </DomainObject.Predmet.ProtuStrankaListFormatedWithAdress>
  <DomainObject.Predmet.ProtuStrankaListFormatedWithAdressOIB>
    <izvorni_sadrzaj>
      <item>I.T.-QUATTRO, društvo s ograničenom odgovornošću za trgovinu i usluge, OIB 38998748600, Put Medinjaka 4, 21230 Sinj</item>
    </izvorni_sadrzaj>
    <derivirana_varijabla naziv="DomainObject.Predmet.ProtuStrankaListFormatedWithAdressOIB_1">
      <item>I.T.-QUATTRO, društvo s ograničenom odgovornošću za trgovinu i usluge, OIB 38998748600, Put Medinjaka 4, 21230 Sinj</item>
    </derivirana_varijabla>
  </DomainObject.Predmet.ProtuStrankaListFormatedWithAdressOIB>
  <DomainObject.Predmet.ProtuStrankaListNazivFormated>
    <izvorni_sadrzaj>
      <item>I.T.-QUATTRO, društvo s ograničenom odgovornošću za trgovinu i usluge</item>
    </izvorni_sadrzaj>
    <derivirana_varijabla naziv="DomainObject.Predmet.ProtuStrankaListNazivFormated_1">
      <item>I.T.-QUATTRO, društvo s ograničenom odgovornošću za trgovinu i usluge</item>
    </derivirana_varijabla>
  </DomainObject.Predmet.ProtuStrankaListNazivFormated>
  <DomainObject.Predmet.ProtuStrankaListNazivFormatedOIB>
    <izvorni_sadrzaj>
      <item>I.T.-QUATTRO, društvo s ograničenom odgovornošću za trgovinu i usluge, OIB 38998748600</item>
    </izvorni_sadrzaj>
    <derivirana_varijabla naziv="DomainObject.Predmet.ProtuStrankaListNazivFormatedOIB_1">
      <item>I.T.-QUATTRO, društvo s ograničenom odgovornošću za trgovinu i usluge, OIB 38998748600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I.T.-QUATTRO, društvo s ograničenom odgovornošću za trgovinu i usluge</izvorni_sadrzaj>
    <derivirana_varijabla naziv="DomainObject.Predmet.ProtustrankaIDrugi_1">I.T.-QUATTRO,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I.T.-QUATTRO, društvo s ograničenom odgovornošću za trgovinu i usluge, OIB 38998748600, Put Medinjaka 4, 21230 Sinj</izvorni_sadrzaj>
    <derivirana_varijabla naziv="DomainObject.Predmet.ProtustrankaIDrugiAdressOIB_1">I.T.-QUATTRO, društvo s ograničenom odgovornošću za trgovinu i usluge, OIB 38998748600, Put Medinjaka 4,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I.T.-QUATTRO, društvo s ograničenom odgovornošću za trgovinu i usluge</item>
      <item>FINANCIJSKA AGENCIJA, RC SPLIT</item>
    </izvorni_sadrzaj>
    <derivirana_varijabla naziv="DomainObject.Predmet.SudioniciListNaziv_1">
      <item>I.T.-QUATTRO, društvo s ograničenom odgovornošću za trgovinu i usluge</item>
      <item>FINANCIJSKA AGENCIJA, RC SPLIT</item>
    </derivirana_varijabla>
  </DomainObject.Predmet.SudioniciListNaziv>
  <DomainObject.Predmet.SudioniciListAdressOIB>
    <izvorni_sadrzaj>
      <item>I.T.-QUATTRO, društvo s ograničenom odgovornošću za trgovinu i usluge, OIB 38998748600, Put Medinjaka 4,21230 Sinj</item>
      <item>FINANCIJSKA AGENCIJA, RC SPLIT, OIB 85821130368, Mažuranićevo šetalište 24 b,21000 Split</item>
    </izvorni_sadrzaj>
    <derivirana_varijabla naziv="DomainObject.Predmet.SudioniciListAdressOIB_1">
      <item>I.T.-QUATTRO, društvo s ograničenom odgovornošću za trgovinu i usluge, OIB 38998748600, Put Medinjaka 4,21230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38998748600</item>
      <item>, OIB 85821130368</item>
    </izvorni_sadrzaj>
    <derivirana_varijabla naziv="DomainObject.Predmet.SudioniciListNazivOIB_1">
      <item>, OIB 38998748600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604</properties:Words>
  <properties:Characters>3301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2016-03-23T08:15:00Z</dcterms:created>
  <dc:creator>Lari Glavaš</dc:creator>
  <cp:lastModifiedBy>Lari Glavaš</cp:lastModifiedBy>
  <cp:lastPrinted>2016-03-23T08:14:00Z</cp:lastPrinted>
  <dcterms:modified xmlns:xsi="http://www.w3.org/2001/XMLSchema-instance" xsi:type="dcterms:W3CDTF">2016-03-23T08:15:00Z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